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黑体" w:cs="方正仿宋_GBK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方正仿宋_GBK"/>
          <w:kern w:val="2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黑体"/>
          <w:spacing w:val="0"/>
          <w:kern w:val="2"/>
          <w:sz w:val="44"/>
          <w:szCs w:val="40"/>
          <w:highlight w:val="none"/>
          <w:u w:val="none"/>
          <w:lang w:val="en-US" w:eastAsia="zh-CN"/>
        </w:rPr>
        <w:t>安徽省参加集采药品“三进”承诺书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楷体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仿宋_GBK"/>
          <w:kern w:val="2"/>
          <w:sz w:val="32"/>
          <w:szCs w:val="32"/>
          <w:lang w:val="en-US" w:eastAsia="zh-CN"/>
        </w:rPr>
        <w:t>（企业版）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安徽省医药价格和集中采购中心：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作为药品集中带量采购中选企业，在充分理解安徽省集采药品“三进”相关政策后，我方同意在集采中选结果执行协议期内，按照中选价格向安徽省参加集采药品“三进”的单位供应药品。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我方承诺按要求组织生产和供应配送，及时足量满足参加安徽省集采药品“三进”的单位药品采购需求，不因订单数量、地理位置等原因拒绝配送、拖延配送，确保中选药品的价格、质量和数量等按照采购文件和采购合同履行。具体参与集采药品“三进”品种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如我方在药品购销中存在违背已承诺事项的，我方愿意接受医保部门、医药集中采购机构作出的将相应药品品种调出《安徽省“三进”集采药品目录》等处置措施。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此承诺书一式两份，医保部门和集采中选企业各执一份。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                   承诺方：              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                    联系人：               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联系电话：  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签订日期：     年   月   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73FB6"/>
    <w:rsid w:val="378D4918"/>
    <w:rsid w:val="44B94540"/>
    <w:rsid w:val="5F950F7E"/>
    <w:rsid w:val="60DB4186"/>
    <w:rsid w:val="6F4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</Words>
  <Characters>56</Characters>
  <Lines>0</Lines>
  <Paragraphs>0</Paragraphs>
  <TotalTime>1</TotalTime>
  <ScaleCrop>false</ScaleCrop>
  <LinksUpToDate>false</LinksUpToDate>
  <CharactersWithSpaces>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2021-04-28T11:48:00Z</dcterms:created>
  <dc:creator>lenovo</dc:creator>
  <cp:lastModifiedBy>ybj-9</cp:lastModifiedBy>
  <cp:lastPrinted>2025-05-20T17:52:00Z</cp:lastPrinted>
  <dcterms:modified xsi:type="dcterms:W3CDTF">2025-05-21T15:42:16Z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C4D9E4974E774963B492B9F865D5F7D3</vt:lpwstr>
  </property>
  <property fmtid="{D5CDD505-2E9C-101B-9397-08002B2CF9AE}" pid="4" name="KSOTemplateDocerSaveRecord">
    <vt:lpwstr>eyJoZGlkIjoiYjk5M2FjNzJiZDcyY2Y4MWRiNzI1YmVmOGY0MTZlMTEiLCJ1c2VySWQiOiI2MjQ5NjY3NTQifQ==</vt:lpwstr>
  </property>
</Properties>
</file>