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河北省限制类医疗技术目录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2022年版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一、国家限制类技术目录（2022 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G01 异基因造血干细胞移植技术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G02 同种胰岛移植技术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G03 同种异体运动系统结构性组织移植技术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G04 同种异体角膜移植技术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G05 性别重置技术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G06 质子和重离子加速器放射治疗技术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G07 放射性粒子植入治疗技术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G08 肿瘤消融治疗技术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G09 心室辅助技术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G10 人工智能辅助治疗技术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G11 体外膜肺氧合（ECMO）技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G12 自体器官移植技术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二、省内增补限制类医疗技术目录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S01 心血管疾病介入诊疗技术（按照三四级管理的诊疗技术）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S02 神经血管介入诊疗技术（按照三四级管理的诊疗技术）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S03 综合介入诊疗技术（按照三四级管理的诊疗技术）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S04 外周血管介入诊疗技术（按照三四级管理的诊疗技术）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S05呼吸内镜诊疗技术（按照四级管理的诊疗技术）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S06 消化内镜诊疗技术（按照四级管理的诊疗技术）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S07 普通外科内镜诊疗技术（按照四级管理的诊疗技术）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S08 关节镜诊疗技术（按照四级管理的诊疗技术）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S09 脊柱内镜诊疗技术（按照四级管理的诊疗技术）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S10 泌尿外科内镜诊疗技术（按照四级管理的诊疗技术）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S11 胸外科内镜诊疗技术（按照四级管理的诊疗技术）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S12 妇科内镜诊疗技术（按照四级管理的诊疗技术）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S13 儿科呼吸内镜诊疗技术（按照四级管理的诊疗技术）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S14 儿科消化内镜诊疗技术（按照四级管理的诊疗技术）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S15 小儿外科内镜诊疗技术（按照四级管理的诊疗技术）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S16 鼻科内镜诊疗技术（按照四级管理的诊疗技术）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S17 咽喉科内镜诊疗技术（按照四级管理的诊疗技术）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S18 人工膝关节置换技术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S19 人工髋关节置换技术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mY0YWMyMTFmNzA2YThkOWI1YjY0NjRlM2ExNDYifQ=="/>
  </w:docVars>
  <w:rsids>
    <w:rsidRoot w:val="55A01CAF"/>
    <w:rsid w:val="06945058"/>
    <w:rsid w:val="0DAE2303"/>
    <w:rsid w:val="10453240"/>
    <w:rsid w:val="1AA948E2"/>
    <w:rsid w:val="1AD2428E"/>
    <w:rsid w:val="1BB65B86"/>
    <w:rsid w:val="26591F6F"/>
    <w:rsid w:val="275F2824"/>
    <w:rsid w:val="2B08364C"/>
    <w:rsid w:val="2D0D1776"/>
    <w:rsid w:val="2E5F2880"/>
    <w:rsid w:val="2F8D7364"/>
    <w:rsid w:val="33B850E7"/>
    <w:rsid w:val="366827D2"/>
    <w:rsid w:val="37726FDA"/>
    <w:rsid w:val="3FF32979"/>
    <w:rsid w:val="40480BD8"/>
    <w:rsid w:val="41A8375B"/>
    <w:rsid w:val="44680A81"/>
    <w:rsid w:val="4B603035"/>
    <w:rsid w:val="4B7E236A"/>
    <w:rsid w:val="55A01CAF"/>
    <w:rsid w:val="58E169DF"/>
    <w:rsid w:val="5D35218C"/>
    <w:rsid w:val="5F122687"/>
    <w:rsid w:val="5FF23210"/>
    <w:rsid w:val="605B754F"/>
    <w:rsid w:val="634628EB"/>
    <w:rsid w:val="6BA73AAA"/>
    <w:rsid w:val="6E36453C"/>
    <w:rsid w:val="76037851"/>
    <w:rsid w:val="77F315D6"/>
    <w:rsid w:val="7A8364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672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2022-07-28T01:51:00Z</dcterms:created>
  <dc:creator>Administrator</dc:creator>
  <cp:lastModifiedBy>高丽君</cp:lastModifiedBy>
  <dcterms:modified xsi:type="dcterms:W3CDTF">2022-08-24T03:28:32Z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49E55B552C0C4021A5BEE9D34248F5A6</vt:lpwstr>
  </property>
</Properties>
</file>