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天津市电子病历系统应用水平分级评价</w:t>
      </w:r>
    </w:p>
    <w:p>
      <w:pPr>
        <w:spacing w:line="640" w:lineRule="exact"/>
        <w:jc w:val="center"/>
        <w:rPr>
          <w:rFonts w:hint="eastAsia"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管理</w:t>
      </w:r>
      <w:r>
        <w:rPr>
          <w:rFonts w:hint="eastAsia" w:eastAsia="方正小标宋简体" w:cs="Times New Roman"/>
          <w:color w:val="000000"/>
          <w:sz w:val="44"/>
          <w:szCs w:val="44"/>
          <w:lang w:eastAsia="zh-CN"/>
        </w:rPr>
        <w:t>工作规程</w:t>
      </w:r>
    </w:p>
    <w:p>
      <w:pPr>
        <w:spacing w:line="560" w:lineRule="exact"/>
        <w:ind w:firstLine="640" w:firstLineChars="200"/>
        <w:jc w:val="left"/>
        <w:rPr>
          <w:rFonts w:hint="default" w:ascii="Times New Roman" w:hAnsi="Times New Roman" w:eastAsia="楷体_GB2312" w:cs="Times New Roman"/>
          <w:color w:val="000000"/>
          <w:sz w:val="32"/>
          <w:szCs w:val="32"/>
        </w:rPr>
      </w:pP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 xml:space="preserve">第一条 </w:t>
      </w:r>
      <w:r>
        <w:rPr>
          <w:rFonts w:hint="default" w:ascii="Times New Roman" w:hAnsi="Times New Roman" w:eastAsia="仿宋_GB2312" w:cs="Times New Roman"/>
          <w:color w:val="000000"/>
          <w:sz w:val="32"/>
          <w:szCs w:val="32"/>
        </w:rPr>
        <w:t>为进一步完善我市电子病历系统应用水平分级评价工作（以下简称“分级评价工作”）机制和流程，保障分级评价工作客观、公正、科学、透明、规范、有序开展，有效引导医疗机构积极开展电子病历信息化建设，依据《电子病历系统应用水平分级评价管理办法（试行）》（国卫办医函〔2018〕1079号）和《电子病历系统应用水平分级评价工作规程》（国卫医研函〔2021〕7号）制定本</w:t>
      </w:r>
      <w:r>
        <w:rPr>
          <w:rFonts w:hint="eastAsia" w:eastAsia="仿宋_GB2312" w:cs="Times New Roman"/>
          <w:color w:val="000000"/>
          <w:sz w:val="32"/>
          <w:szCs w:val="32"/>
          <w:lang w:eastAsia="zh-CN"/>
        </w:rPr>
        <w:t>工作规程</w:t>
      </w:r>
      <w:r>
        <w:rPr>
          <w:rFonts w:hint="default" w:ascii="Times New Roman" w:hAnsi="Times New Roman" w:eastAsia="仿宋_GB2312" w:cs="Times New Roman"/>
          <w:color w:val="000000"/>
          <w:sz w:val="32"/>
          <w:szCs w:val="32"/>
        </w:rPr>
        <w:t>。</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 xml:space="preserve">第二条 </w:t>
      </w:r>
      <w:r>
        <w:rPr>
          <w:rFonts w:hint="default" w:ascii="Times New Roman" w:hAnsi="Times New Roman" w:eastAsia="仿宋_GB2312" w:cs="Times New Roman"/>
          <w:color w:val="000000"/>
          <w:sz w:val="32"/>
          <w:szCs w:val="32"/>
        </w:rPr>
        <w:t>我市参与分级评价工作的各级卫生健康主管部门及所属机构、各级各类医疗机构等适用本</w:t>
      </w:r>
      <w:r>
        <w:rPr>
          <w:rFonts w:hint="eastAsia" w:eastAsia="仿宋_GB2312" w:cs="Times New Roman"/>
          <w:color w:val="000000"/>
          <w:sz w:val="32"/>
          <w:szCs w:val="32"/>
          <w:lang w:eastAsia="zh-CN"/>
        </w:rPr>
        <w:t>工作规程</w:t>
      </w:r>
      <w:r>
        <w:rPr>
          <w:rFonts w:hint="default" w:ascii="Times New Roman" w:hAnsi="Times New Roman" w:eastAsia="仿宋_GB2312" w:cs="Times New Roman"/>
          <w:color w:val="000000"/>
          <w:sz w:val="32"/>
          <w:szCs w:val="32"/>
        </w:rPr>
        <w:t>。</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我市二级及以上医疗机构要全部按要求参加分级评价工作，鼓励其他各级各类医疗机构积极参与。</w:t>
      </w:r>
    </w:p>
    <w:p>
      <w:pPr>
        <w:spacing w:line="560" w:lineRule="exact"/>
        <w:ind w:firstLine="640" w:firstLineChars="200"/>
        <w:rPr>
          <w:rFonts w:hint="default" w:ascii="Times New Roman" w:hAnsi="Times New Roman" w:cs="Times New Roman"/>
          <w:color w:val="000000"/>
          <w:sz w:val="32"/>
          <w:szCs w:val="32"/>
        </w:rPr>
      </w:pPr>
      <w:r>
        <w:rPr>
          <w:rFonts w:hint="default" w:ascii="Times New Roman" w:hAnsi="Times New Roman" w:eastAsia="楷体_GB2312" w:cs="Times New Roman"/>
          <w:color w:val="000000"/>
          <w:sz w:val="32"/>
          <w:szCs w:val="32"/>
        </w:rPr>
        <w:t>第三条</w:t>
      </w:r>
      <w:r>
        <w:rPr>
          <w:rFonts w:hint="default" w:ascii="Times New Roman" w:hAnsi="Times New Roman" w:eastAsia="仿宋" w:cs="Times New Roman"/>
          <w:color w:val="000000"/>
          <w:sz w:val="32"/>
          <w:szCs w:val="32"/>
        </w:rPr>
        <w:t xml:space="preserve"> </w:t>
      </w:r>
      <w:r>
        <w:rPr>
          <w:rFonts w:hint="default" w:ascii="Times New Roman" w:hAnsi="Times New Roman" w:eastAsia="仿宋_GB2312" w:cs="Times New Roman"/>
          <w:color w:val="000000"/>
          <w:sz w:val="32"/>
          <w:szCs w:val="32"/>
        </w:rPr>
        <w:t>我市分层开展电子病历系统应用水平分级评价工作。市卫生健康委负责组织开展全市三级医疗机构电子病历</w:t>
      </w:r>
      <w:r>
        <w:rPr>
          <w:rFonts w:hint="eastAsia" w:eastAsia="仿宋_GB2312" w:cs="Times New Roman"/>
          <w:color w:val="000000"/>
          <w:sz w:val="32"/>
          <w:szCs w:val="32"/>
          <w:lang w:eastAsia="zh-CN"/>
        </w:rPr>
        <w:t>系统</w:t>
      </w:r>
      <w:r>
        <w:rPr>
          <w:rFonts w:hint="default" w:ascii="Times New Roman" w:hAnsi="Times New Roman" w:eastAsia="仿宋_GB2312" w:cs="Times New Roman"/>
          <w:color w:val="000000"/>
          <w:sz w:val="32"/>
          <w:szCs w:val="32"/>
        </w:rPr>
        <w:t>应用水平分级评价工作，并对专家评价结果进行审核，具体工作由天津市医疗服务评价和指导中心承担；各区卫生健康委负责组织开展辖区内二级及以下医疗机构电子病历系统应用水平分级评价工作，并对专家评价结果进行审核，可委托所属事业单位承担具体工作。</w:t>
      </w:r>
    </w:p>
    <w:p>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第四条</w:t>
      </w:r>
      <w:r>
        <w:rPr>
          <w:rFonts w:hint="default" w:ascii="Times New Roman" w:hAnsi="Times New Roman" w:cs="Times New Roman"/>
          <w:color w:val="FF0000"/>
          <w:sz w:val="32"/>
          <w:szCs w:val="32"/>
        </w:rPr>
        <w:t xml:space="preserve"> </w:t>
      </w:r>
      <w:r>
        <w:rPr>
          <w:rFonts w:hint="default" w:ascii="Times New Roman" w:hAnsi="Times New Roman" w:eastAsia="仿宋_GB2312" w:cs="Times New Roman"/>
          <w:color w:val="000000"/>
          <w:sz w:val="32"/>
          <w:szCs w:val="32"/>
        </w:rPr>
        <w:t>市医疗服务评价和指导中心负责组建天津市电子病历信息化建设工作评价组，作为我市电子病</w:t>
      </w:r>
      <w:r>
        <w:rPr>
          <w:rFonts w:hint="default" w:ascii="Times New Roman" w:hAnsi="Times New Roman" w:eastAsia="仿宋_GB2312" w:cs="Times New Roman"/>
          <w:color w:val="auto"/>
          <w:sz w:val="32"/>
          <w:szCs w:val="32"/>
        </w:rPr>
        <w:t>历系统应用水平分级评价专家库，在市医疗服务评价和指导中心组织下，为各级卫生健康</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部门及所属机构提供技术支持。</w:t>
      </w:r>
      <w:r>
        <w:rPr>
          <w:rFonts w:hint="eastAsia" w:eastAsia="仿宋_GB2312" w:cs="Times New Roman"/>
          <w:color w:val="auto"/>
          <w:sz w:val="32"/>
          <w:szCs w:val="32"/>
          <w:lang w:eastAsia="zh-CN"/>
        </w:rPr>
        <w:t>可根据实际情况，经国家卫生健康委医院管理研究所同意后，邀请一定比例具备相应水平的外省市专家参与我市电子病历系统应用水平分级评价工作。</w:t>
      </w:r>
    </w:p>
    <w:p>
      <w:pPr>
        <w:snapToGrid w:val="0"/>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第五条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我市依据《电子病历系统应用水平分级评价管理办法（试行）》《电子病历系统应用水平分级评价标准（试行）》《电子病历应用管理规范（试行）》《电子病历系统功能规范（试行）》《电子病历系统应用水平分级评价工作规程》《电子病历系统应用水平评价专家管理办法》及相关文件要求，开展电子病历系统应用水平分级评价工作，评价内容主要包括医疗机构电子病历系统所具备的功能、电子病历系统有效应用的范围、电子病历应用的技术基础环境、电子病历系统的数据质量、医疗机构申报信息是否真实有效等。</w:t>
      </w:r>
    </w:p>
    <w:p>
      <w:pPr>
        <w:spacing w:line="560" w:lineRule="exact"/>
        <w:ind w:firstLine="640" w:firstLineChars="200"/>
        <w:jc w:val="both"/>
        <w:rPr>
          <w:rFonts w:hint="default" w:ascii="Times New Roman" w:hAnsi="Times New Roman" w:eastAsia="仿宋" w:cs="Times New Roman"/>
          <w:color w:val="000000"/>
          <w:sz w:val="32"/>
          <w:szCs w:val="32"/>
        </w:rPr>
      </w:pPr>
      <w:r>
        <w:rPr>
          <w:rFonts w:hint="default" w:ascii="Times New Roman" w:hAnsi="Times New Roman" w:eastAsia="楷体_GB2312" w:cs="Times New Roman"/>
          <w:color w:val="000000"/>
          <w:sz w:val="32"/>
          <w:szCs w:val="32"/>
        </w:rPr>
        <w:t xml:space="preserve">第六条 </w:t>
      </w:r>
      <w:r>
        <w:rPr>
          <w:rFonts w:hint="default" w:ascii="Times New Roman" w:hAnsi="Times New Roman" w:eastAsia="仿宋_GB2312" w:cs="Times New Roman"/>
          <w:color w:val="000000"/>
          <w:sz w:val="32"/>
          <w:szCs w:val="32"/>
        </w:rPr>
        <w:t>我市分级评价</w:t>
      </w:r>
      <w:r>
        <w:rPr>
          <w:rFonts w:hint="eastAsia" w:eastAsia="仿宋_GB2312" w:cs="Times New Roman"/>
          <w:color w:val="000000"/>
          <w:sz w:val="32"/>
          <w:szCs w:val="32"/>
          <w:lang w:eastAsia="zh-CN"/>
        </w:rPr>
        <w:t>工作</w:t>
      </w:r>
      <w:r>
        <w:rPr>
          <w:rFonts w:hint="default" w:ascii="Times New Roman" w:hAnsi="Times New Roman" w:eastAsia="仿宋_GB2312" w:cs="Times New Roman"/>
          <w:color w:val="000000"/>
          <w:sz w:val="32"/>
          <w:szCs w:val="32"/>
        </w:rPr>
        <w:t>分为医疗机构自评、专家实证材料审核和专家实际应用审核三个环节。</w:t>
      </w:r>
    </w:p>
    <w:p>
      <w:pPr>
        <w:snapToGrid w:val="0"/>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医疗机构自评，即医疗机构按照国家卫生健康委及医院管理研究所规定的时限和要求登录“电子病历分级评价平台（网址：https://sjzx.niha.org.cn/）”，依次填报“基础数据”“EMR数据”和“数据质量评估”，点击“确认上报”后平台自动生成分析报告，给出医疗机构电子病历系统自评级别和得分；其中，申报3级及以上的医疗机构还需准备申报实证材料（含申报级别主要评价内容基本项和选择项系统截屏、相关问题详细解答、数据质量评价计算方法和SQL核查语句），并按照市、区卫生健康</w:t>
      </w:r>
      <w:r>
        <w:rPr>
          <w:rFonts w:hint="eastAsia" w:eastAsia="仿宋_GB2312" w:cs="Times New Roman"/>
          <w:color w:val="000000"/>
          <w:sz w:val="32"/>
          <w:szCs w:val="32"/>
          <w:lang w:eastAsia="zh-CN"/>
        </w:rPr>
        <w:t>主管</w:t>
      </w:r>
      <w:r>
        <w:rPr>
          <w:rFonts w:hint="default" w:ascii="Times New Roman" w:hAnsi="Times New Roman" w:eastAsia="仿宋_GB2312" w:cs="Times New Roman"/>
          <w:color w:val="000000"/>
          <w:sz w:val="32"/>
          <w:szCs w:val="32"/>
        </w:rPr>
        <w:t>部门要求提交。</w:t>
      </w:r>
    </w:p>
    <w:p>
      <w:pPr>
        <w:snapToGrid w:val="0"/>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专家实证材料审核，即评价专家对医疗机构申报的实证材料进行桌面审核。</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专家实际应用审核，即评价专家在实证材料审核基础上，对申报医疗机构电子病历系统实际应用情况进行的进一步评价。实际应用审核以现场审核为主，遇特殊情况不宜进行现场审核时，可采用远程审核方式替代，两种审核方式具有同等效力。申报医疗机构应提前做好迎检准备。</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我市电子病历系统应用水平分级评价工作具体流程见附件1。</w:t>
      </w:r>
    </w:p>
    <w:p>
      <w:pPr>
        <w:spacing w:line="560" w:lineRule="exact"/>
        <w:jc w:val="both"/>
        <w:rPr>
          <w:rFonts w:hint="default" w:ascii="Times New Roman" w:hAnsi="Times New Roman" w:eastAsia="仿宋" w:cs="Times New Roman"/>
          <w:color w:val="FF0000"/>
          <w:sz w:val="32"/>
          <w:szCs w:val="32"/>
        </w:rPr>
      </w:pPr>
      <w:r>
        <w:rPr>
          <w:rFonts w:hint="default" w:ascii="Times New Roman" w:hAnsi="Times New Roman" w:cs="Times New Roman"/>
          <w:color w:val="FF0000"/>
          <w:sz w:val="32"/>
          <w:szCs w:val="32"/>
        </w:rPr>
        <w:t xml:space="preserve">    </w:t>
      </w:r>
      <w:r>
        <w:rPr>
          <w:rFonts w:hint="default" w:ascii="Times New Roman" w:hAnsi="Times New Roman" w:eastAsia="楷体_GB2312" w:cs="Times New Roman"/>
          <w:color w:val="000000"/>
          <w:sz w:val="32"/>
          <w:szCs w:val="32"/>
        </w:rPr>
        <w:t>第七条</w:t>
      </w:r>
      <w:r>
        <w:rPr>
          <w:rFonts w:hint="default" w:ascii="Times New Roman" w:hAnsi="Times New Roman" w:cs="Times New Roman"/>
          <w:color w:val="FF0000"/>
          <w:sz w:val="32"/>
          <w:szCs w:val="32"/>
        </w:rPr>
        <w:t xml:space="preserve"> </w:t>
      </w:r>
      <w:r>
        <w:rPr>
          <w:rFonts w:hint="default" w:ascii="Times New Roman" w:hAnsi="Times New Roman" w:eastAsia="仿宋_GB2312" w:cs="Times New Roman"/>
          <w:color w:val="000000"/>
          <w:sz w:val="32"/>
          <w:szCs w:val="32"/>
        </w:rPr>
        <w:t>自评等级为0-2级的医疗机构，需填写《天津市电子病历系统应用水平分级评价确认表》（见附件2），经医疗机构主要负责同志确认后，按照附件1流程提交相应级别卫生健康主管部门审核。</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自评等级为3-4级的医疗机构，按照附件1流程，经</w:t>
      </w:r>
      <w:r>
        <w:rPr>
          <w:rFonts w:hint="eastAsia" w:eastAsia="仿宋_GB2312" w:cs="Times New Roman"/>
          <w:color w:val="000000"/>
          <w:sz w:val="32"/>
          <w:szCs w:val="32"/>
          <w:lang w:eastAsia="zh-CN"/>
        </w:rPr>
        <w:t>专家</w:t>
      </w:r>
      <w:r>
        <w:rPr>
          <w:rFonts w:hint="default" w:ascii="Times New Roman" w:hAnsi="Times New Roman" w:eastAsia="仿宋_GB2312" w:cs="Times New Roman"/>
          <w:color w:val="000000"/>
          <w:sz w:val="32"/>
          <w:szCs w:val="32"/>
        </w:rPr>
        <w:t xml:space="preserve">评价，并经相应级别卫生健康主管部门审核。认定符合申报级别要求的，维持原医疗机构自评级别；认定不符合申报级别要求的，根据专家意见酌情降级处理。上述评价级别经国家卫生健康委医院管理研究所抽查通过后生效。        </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待国家卫生健康委医院管理研究所结束本年度抽查工作后，由市卫生健康委统一向医疗机构公布我市审核结果。各区卫生健康委不得擅自提前公布。</w:t>
      </w:r>
    </w:p>
    <w:p>
      <w:pPr>
        <w:spacing w:line="560" w:lineRule="exact"/>
        <w:jc w:val="both"/>
        <w:rPr>
          <w:rFonts w:hint="default" w:ascii="Times New Roman" w:hAnsi="Times New Roman" w:eastAsia="仿宋" w:cs="Times New Roman"/>
          <w:color w:val="403ED6"/>
          <w:sz w:val="32"/>
          <w:szCs w:val="32"/>
        </w:rPr>
      </w:pPr>
      <w:r>
        <w:rPr>
          <w:rFonts w:hint="default" w:ascii="Times New Roman" w:hAnsi="Times New Roman" w:eastAsia="楷体_GB2312" w:cs="Times New Roman"/>
          <w:color w:val="FF0000"/>
          <w:sz w:val="32"/>
          <w:szCs w:val="32"/>
        </w:rPr>
        <w:t xml:space="preserve">    </w:t>
      </w:r>
      <w:r>
        <w:rPr>
          <w:rFonts w:hint="default" w:ascii="Times New Roman" w:hAnsi="Times New Roman" w:eastAsia="楷体_GB2312" w:cs="Times New Roman"/>
          <w:color w:val="000000"/>
          <w:sz w:val="32"/>
          <w:szCs w:val="32"/>
        </w:rPr>
        <w:t>第八条</w:t>
      </w:r>
      <w:r>
        <w:rPr>
          <w:rFonts w:hint="default" w:ascii="Times New Roman" w:hAnsi="Times New Roman" w:eastAsia="仿宋_GB2312" w:cs="Times New Roman"/>
          <w:color w:val="000000"/>
          <w:sz w:val="32"/>
          <w:szCs w:val="32"/>
        </w:rPr>
        <w:t xml:space="preserve"> 自评等级为5级及以上的医疗机构，由相应级别卫生健康主管部门或所属机构委托市电子病历信息化建设工作评价组进行初核，并经相应级别卫生健康主管部门审核确认。初核通过的，提交国家卫生健康委医院管理研究所进行复核</w:t>
      </w:r>
      <w:r>
        <w:rPr>
          <w:rFonts w:hint="eastAsia" w:eastAsia="仿宋_GB2312" w:cs="Times New Roman"/>
          <w:color w:val="000000"/>
          <w:sz w:val="32"/>
          <w:szCs w:val="32"/>
          <w:lang w:eastAsia="zh-CN"/>
        </w:rPr>
        <w:t>（即国家级审核）</w:t>
      </w:r>
      <w:r>
        <w:rPr>
          <w:rFonts w:hint="default" w:ascii="Times New Roman" w:hAnsi="Times New Roman" w:eastAsia="仿宋_GB2312" w:cs="Times New Roman"/>
          <w:color w:val="000000"/>
          <w:sz w:val="32"/>
          <w:szCs w:val="32"/>
        </w:rPr>
        <w:t>；初核不通过的，根据专家意见酌情降级处理。市、区卫生健康主管部门初核结果应在国家级复核前及时反馈医疗机构。国家级审核要求按照《电子病历系统应用水平分级评价工作规程》（国卫医研函〔2021〕7号）执行。</w:t>
      </w:r>
    </w:p>
    <w:p>
      <w:pPr>
        <w:spacing w:line="560" w:lineRule="exact"/>
        <w:jc w:val="both"/>
        <w:rPr>
          <w:rFonts w:hint="default" w:ascii="Times New Roman" w:hAnsi="Times New Roman" w:eastAsia="仿宋" w:cs="Times New Roman"/>
          <w:color w:val="000000"/>
          <w:sz w:val="32"/>
          <w:szCs w:val="32"/>
        </w:rPr>
      </w:pPr>
      <w:r>
        <w:rPr>
          <w:rFonts w:hint="default" w:ascii="Times New Roman" w:hAnsi="Times New Roman" w:cs="Times New Roman"/>
          <w:color w:val="000000"/>
          <w:sz w:val="32"/>
          <w:szCs w:val="32"/>
        </w:rPr>
        <w:t xml:space="preserve">    </w:t>
      </w:r>
      <w:r>
        <w:rPr>
          <w:rFonts w:hint="default" w:ascii="Times New Roman" w:hAnsi="Times New Roman" w:eastAsia="楷体_GB2312" w:cs="Times New Roman"/>
          <w:color w:val="000000"/>
          <w:sz w:val="32"/>
          <w:szCs w:val="32"/>
        </w:rPr>
        <w:t>第九条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我市开展分级评价工作专家审核阶段，应从市电子病历信息化建设工作</w:t>
      </w:r>
      <w:r>
        <w:rPr>
          <w:rFonts w:hint="default" w:ascii="Times New Roman" w:hAnsi="Times New Roman" w:eastAsia="仿宋_GB2312" w:cs="Times New Roman"/>
          <w:color w:val="auto"/>
          <w:sz w:val="32"/>
          <w:szCs w:val="32"/>
        </w:rPr>
        <w:t>评价组随机</w:t>
      </w:r>
      <w:r>
        <w:rPr>
          <w:rFonts w:hint="default" w:ascii="Times New Roman" w:hAnsi="Times New Roman" w:eastAsia="仿宋_GB2312" w:cs="Times New Roman"/>
          <w:color w:val="auto"/>
          <w:sz w:val="32"/>
          <w:szCs w:val="32"/>
          <w:lang w:eastAsia="zh-CN"/>
        </w:rPr>
        <w:t>分配</w:t>
      </w:r>
      <w:r>
        <w:rPr>
          <w:rFonts w:hint="default" w:ascii="Times New Roman" w:hAnsi="Times New Roman" w:eastAsia="仿宋_GB2312" w:cs="Times New Roman"/>
          <w:color w:val="auto"/>
          <w:sz w:val="32"/>
          <w:szCs w:val="32"/>
        </w:rPr>
        <w:t>2名信息技术专家和1名医疗管理专家，组成该医疗机构电子病历系统应用水平分级评价工作组</w:t>
      </w:r>
      <w:r>
        <w:rPr>
          <w:rFonts w:hint="eastAsia" w:eastAsia="仿宋_GB2312" w:cs="Times New Roman"/>
          <w:color w:val="auto"/>
          <w:sz w:val="32"/>
          <w:szCs w:val="32"/>
          <w:lang w:eastAsia="zh-CN"/>
        </w:rPr>
        <w:t>。需邀请外省市专家参与的，按照国家卫生健康委医院管理研究所要求组建</w:t>
      </w:r>
      <w:r>
        <w:rPr>
          <w:rFonts w:hint="default" w:ascii="Times New Roman" w:hAnsi="Times New Roman" w:eastAsia="仿宋_GB2312" w:cs="Times New Roman"/>
          <w:color w:val="auto"/>
          <w:sz w:val="32"/>
          <w:szCs w:val="32"/>
        </w:rPr>
        <w:t>评价工作组。遴选专家时</w:t>
      </w:r>
      <w:r>
        <w:rPr>
          <w:rFonts w:hint="default" w:ascii="Times New Roman" w:hAnsi="Times New Roman" w:eastAsia="仿宋_GB2312" w:cs="Times New Roman"/>
          <w:color w:val="000000"/>
          <w:sz w:val="32"/>
          <w:szCs w:val="32"/>
        </w:rPr>
        <w:t>应遵守“回避”原则，避免本医疗机构专家参与评价。对申报医疗机构进行专家实证材料审核和专家实际应用审核时间各占半个工作日。</w:t>
      </w:r>
    </w:p>
    <w:p>
      <w:pPr>
        <w:spacing w:line="560" w:lineRule="exact"/>
        <w:ind w:firstLine="640" w:firstLineChars="200"/>
        <w:jc w:val="both"/>
        <w:rPr>
          <w:rFonts w:hint="default" w:ascii="Times New Roman" w:hAnsi="Times New Roman" w:cs="Times New Roman"/>
          <w:color w:val="FF0000"/>
          <w:sz w:val="32"/>
          <w:szCs w:val="32"/>
        </w:rPr>
      </w:pPr>
      <w:r>
        <w:rPr>
          <w:rFonts w:hint="default" w:ascii="Times New Roman" w:hAnsi="Times New Roman" w:eastAsia="仿宋_GB2312" w:cs="Times New Roman"/>
          <w:color w:val="000000"/>
          <w:sz w:val="32"/>
          <w:szCs w:val="32"/>
        </w:rPr>
        <w:t>申报3级及以上医疗机构的分级评价结束后，评价工作组专家需针对每个申报医疗机构填写《天津市电子病历系统应用水平分级评价表》（见附件3），签字确认后提交相应级别卫生健康主管部门审核确认。</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 xml:space="preserve">第十条 </w:t>
      </w:r>
      <w:r>
        <w:rPr>
          <w:rFonts w:hint="default" w:ascii="Times New Roman" w:hAnsi="Times New Roman" w:eastAsia="仿宋_GB2312" w:cs="Times New Roman"/>
          <w:color w:val="000000"/>
          <w:sz w:val="32"/>
          <w:szCs w:val="32"/>
        </w:rPr>
        <w:t>分级评价工作周期为1年，评价结果反映其参评周期内的电子病历应用水平。</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间隔2年或以上未参加评价的医疗机构，需再次通过原级别评价后再申请更高级别评价。按照2011年《电子病历系统功能应用水平分级评价方法及标准（试行）》要求已获评5级及以上的医疗机构，可在已取得级别的基础上直接申报更高级别。</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 xml:space="preserve">第十一条 </w:t>
      </w:r>
      <w:r>
        <w:rPr>
          <w:rFonts w:hint="default" w:ascii="Times New Roman" w:hAnsi="Times New Roman" w:eastAsia="仿宋_GB2312" w:cs="Times New Roman"/>
          <w:color w:val="000000"/>
          <w:sz w:val="32"/>
          <w:szCs w:val="32"/>
        </w:rPr>
        <w:t>各级卫生健康主管部门和各医疗机构要建立分级评价工作管理机制，明确本单位相关职能部门和专人负责分级评价工作。</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医疗机构要确保填报数据客观、真实，并按要求准备相关申报实证材料。申报实证材料作为电子病历分级评价重要评价依据，允许自评等级为3-4级的申报医疗机构按照评价专家实证材料审核意见，在专家实际应用审核环节前至多1次重新提交申报实证材料。未在规定时间内按规定内容和形式提交材料的，或未按要求补充材料的，视为申报医疗机构自动放弃本年度评价工作。自评等级为5级及以上的医疗机构，按照国家卫生健康委及医院管理研究所有关要求执行。</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第十二条</w:t>
      </w:r>
      <w:r>
        <w:rPr>
          <w:rFonts w:hint="default" w:ascii="Times New Roman" w:hAnsi="Times New Roman" w:cs="Times New Roman"/>
          <w:color w:val="FF0000"/>
          <w:sz w:val="32"/>
          <w:szCs w:val="32"/>
        </w:rPr>
        <w:t xml:space="preserve"> </w:t>
      </w:r>
      <w:r>
        <w:rPr>
          <w:rFonts w:hint="default" w:ascii="Times New Roman" w:hAnsi="Times New Roman" w:eastAsia="仿宋_GB2312" w:cs="Times New Roman"/>
          <w:color w:val="000000"/>
          <w:sz w:val="32"/>
          <w:szCs w:val="32"/>
        </w:rPr>
        <w:t>我市三级医疗机构、二级及以下医疗机构电子病历系统应用水平分级评价工作相关资料，由市</w:t>
      </w:r>
      <w:r>
        <w:rPr>
          <w:rFonts w:hint="eastAsia" w:eastAsia="仿宋_GB2312" w:cs="Times New Roman"/>
          <w:color w:val="000000"/>
          <w:sz w:val="32"/>
          <w:szCs w:val="32"/>
          <w:lang w:eastAsia="zh-CN"/>
        </w:rPr>
        <w:t>医疗服务评价和指导中心</w:t>
      </w:r>
      <w:r>
        <w:rPr>
          <w:rFonts w:hint="default" w:ascii="Times New Roman" w:hAnsi="Times New Roman" w:eastAsia="仿宋_GB2312" w:cs="Times New Roman"/>
          <w:color w:val="000000"/>
          <w:sz w:val="32"/>
          <w:szCs w:val="32"/>
        </w:rPr>
        <w:t>、区卫生健康委或所属机构分别负责保存和归档，保存期限不少于3年。</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 xml:space="preserve">第十三条 </w:t>
      </w:r>
      <w:r>
        <w:rPr>
          <w:rFonts w:hint="default" w:ascii="Times New Roman" w:hAnsi="Times New Roman" w:eastAsia="仿宋_GB2312" w:cs="Times New Roman"/>
          <w:color w:val="000000"/>
          <w:sz w:val="32"/>
          <w:szCs w:val="32"/>
        </w:rPr>
        <w:t>承担分级评价工作的单位、个人不得以任何形式向医疗机构收取评价费用。各级卫生健康主管部门及所属机构组织开展分级评价工作，可以按照市、区财政部门要求，适当给予评价专家一定劳务费，并依法缴纳个人收入调节税。</w:t>
      </w: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第十四条</w:t>
      </w:r>
      <w:r>
        <w:rPr>
          <w:rFonts w:hint="default" w:ascii="Times New Roman" w:hAnsi="Times New Roman" w:cs="Times New Roman"/>
          <w:color w:val="FF0000"/>
          <w:sz w:val="32"/>
          <w:szCs w:val="32"/>
        </w:rPr>
        <w:t xml:space="preserve"> </w:t>
      </w:r>
      <w:r>
        <w:rPr>
          <w:rFonts w:hint="default" w:ascii="Times New Roman" w:hAnsi="Times New Roman" w:eastAsia="仿宋_GB2312" w:cs="Times New Roman"/>
          <w:color w:val="000000"/>
          <w:sz w:val="32"/>
          <w:szCs w:val="32"/>
        </w:rPr>
        <w:t>参与分级评价工作的单位、个人应当加强信息安全和保密管理，提高信息系统安全防护水平，不得向无关人员泄露相关数据信息；不得以任何形式影响评价工作的公平公正；不得通过非正常途径干扰评价专家工作；禁止伪造、抄袭有关资料等弄虚作假行为，不得提供虚假评价资料；应当积极配合各环节审核要求，不得恶意阻碍分级评价工作。</w:t>
      </w:r>
    </w:p>
    <w:p>
      <w:pPr>
        <w:spacing w:line="560" w:lineRule="exact"/>
        <w:ind w:firstLine="640" w:firstLineChars="200"/>
        <w:jc w:val="both"/>
        <w:rPr>
          <w:rFonts w:hint="default" w:ascii="Times New Roman" w:hAnsi="Times New Roman" w:eastAsia="仿宋" w:cs="Times New Roman"/>
          <w:color w:val="403ED6"/>
          <w:sz w:val="32"/>
          <w:szCs w:val="32"/>
        </w:rPr>
      </w:pPr>
      <w:r>
        <w:rPr>
          <w:rFonts w:hint="default" w:ascii="Times New Roman" w:hAnsi="Times New Roman" w:eastAsia="仿宋_GB2312" w:cs="Times New Roman"/>
          <w:color w:val="000000"/>
          <w:sz w:val="32"/>
          <w:szCs w:val="32"/>
        </w:rPr>
        <w:t>发生上述行为的，将通报单位所属上级主管部门或人员所在单位，取消违规取得的评价结果或参与评价工作资质，并按照</w:t>
      </w:r>
      <w:r>
        <w:rPr>
          <w:rFonts w:hint="default" w:ascii="Times New Roman" w:hAnsi="Times New Roman" w:eastAsia="仿宋_GB2312" w:cs="Times New Roman"/>
          <w:color w:val="000000"/>
          <w:sz w:val="32"/>
          <w:szCs w:val="32"/>
          <w:lang w:eastAsia="zh-CN"/>
        </w:rPr>
        <w:t>有关规定</w:t>
      </w:r>
      <w:r>
        <w:rPr>
          <w:rFonts w:hint="default" w:ascii="Times New Roman" w:hAnsi="Times New Roman" w:eastAsia="仿宋_GB2312" w:cs="Times New Roman"/>
          <w:color w:val="000000"/>
          <w:sz w:val="32"/>
          <w:szCs w:val="32"/>
        </w:rPr>
        <w:t>严肃处理。</w:t>
      </w:r>
    </w:p>
    <w:p>
      <w:pPr>
        <w:spacing w:line="560" w:lineRule="exact"/>
        <w:ind w:firstLine="640" w:firstLineChars="200"/>
        <w:jc w:val="both"/>
        <w:rPr>
          <w:rFonts w:hint="default" w:ascii="Times New Roman" w:hAnsi="Times New Roman" w:eastAsia="仿宋" w:cs="Times New Roman"/>
          <w:color w:val="000000"/>
          <w:sz w:val="32"/>
          <w:szCs w:val="32"/>
        </w:rPr>
      </w:pPr>
    </w:p>
    <w:p>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附件：1.天津市电子病历系统应用水平分级评价工作流程</w:t>
      </w:r>
    </w:p>
    <w:p>
      <w:pPr>
        <w:spacing w:line="560" w:lineRule="exact"/>
        <w:ind w:firstLine="1600" w:firstLineChars="500"/>
        <w:jc w:val="both"/>
        <w:rPr>
          <w:rFonts w:hint="default" w:eastAsia="仿宋_GB2312" w:cs="Times New Roman"/>
          <w:color w:val="000000"/>
          <w:sz w:val="32"/>
          <w:szCs w:val="32"/>
          <w:lang w:val="en"/>
        </w:rPr>
      </w:pPr>
      <w:r>
        <w:rPr>
          <w:rFonts w:hint="default" w:eastAsia="仿宋_GB2312" w:cs="Times New Roman"/>
          <w:color w:val="000000"/>
          <w:sz w:val="32"/>
          <w:szCs w:val="32"/>
          <w:lang w:val="en"/>
        </w:rPr>
        <w:t>2.天津市电子病历系统应用水平分级评价确认表</w:t>
      </w:r>
    </w:p>
    <w:p>
      <w:pPr>
        <w:spacing w:line="560" w:lineRule="exact"/>
        <w:ind w:firstLine="1600" w:firstLineChars="500"/>
        <w:jc w:val="both"/>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
        </w:rPr>
        <w:t>3</w:t>
      </w:r>
      <w:r>
        <w:rPr>
          <w:rFonts w:hint="default" w:ascii="Times New Roman" w:hAnsi="Times New Roman" w:eastAsia="仿宋_GB2312" w:cs="Times New Roman"/>
          <w:color w:val="000000"/>
          <w:sz w:val="32"/>
          <w:szCs w:val="32"/>
        </w:rPr>
        <w:t>.天津市电子病历系统应用水平分级评价表</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spacing w:line="560" w:lineRule="exact"/>
        <w:jc w:val="left"/>
        <w:rPr>
          <w:rFonts w:hint="default" w:ascii="Times New Roman" w:hAnsi="Times New Roman" w:eastAsia="黑体" w:cs="Times New Roman"/>
          <w:sz w:val="32"/>
          <w:szCs w:val="32"/>
        </w:rPr>
        <w:sectPr>
          <w:footerReference r:id="rId3" w:type="default"/>
          <w:pgSz w:w="11906" w:h="16838"/>
          <w:pgMar w:top="2098" w:right="1474" w:bottom="1417" w:left="1587" w:header="0" w:footer="1134" w:gutter="0"/>
          <w:pgNumType w:fmt="numberInDash"/>
          <w:cols w:space="0" w:num="1"/>
          <w:rtlGutter w:val="0"/>
          <w:docGrid w:linePitch="312" w:charSpace="0"/>
        </w:sectPr>
      </w:pPr>
    </w:p>
    <w:p>
      <w:pPr>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60" w:lineRule="exact"/>
        <w:jc w:val="left"/>
        <w:rPr>
          <w:rFonts w:hint="default" w:ascii="Times New Roman" w:hAnsi="Times New Roman" w:eastAsia="仿宋_GB2312" w:cs="Times New Roman"/>
          <w:sz w:val="32"/>
          <w:szCs w:val="32"/>
        </w:rPr>
      </w:pP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天津市电子病历系统应用水平分级评价</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工作流程</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2859405</wp:posOffset>
                </wp:positionH>
                <wp:positionV relativeFrom="paragraph">
                  <wp:posOffset>267335</wp:posOffset>
                </wp:positionV>
                <wp:extent cx="1692275" cy="786765"/>
                <wp:effectExtent l="4445" t="4445" r="17780" b="889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692275" cy="786765"/>
                        </a:xfrm>
                        <a:prstGeom prst="rect">
                          <a:avLst/>
                        </a:prstGeom>
                        <a:solidFill>
                          <a:srgbClr val="FFFFFF"/>
                        </a:solidFill>
                        <a:ln w="9525">
                          <a:solidFill>
                            <a:srgbClr val="000000"/>
                          </a:solidFill>
                          <a:miter lim="800000"/>
                        </a:ln>
                        <a:effectLst/>
                      </wps:spPr>
                      <wps:txbx>
                        <w:txbxContent>
                          <w:p>
                            <w:pPr>
                              <w:spacing w:line="360" w:lineRule="exact"/>
                              <w:jc w:val="left"/>
                              <w:rPr>
                                <w:rFonts w:hint="eastAsia" w:hAnsi="宋体" w:eastAsia="宋体"/>
                                <w:color w:val="FF0000"/>
                                <w:sz w:val="24"/>
                                <w:lang w:eastAsia="zh-CN"/>
                              </w:rPr>
                            </w:pPr>
                            <w:r>
                              <w:rPr>
                                <w:rFonts w:hint="eastAsia" w:hAnsi="宋体"/>
                                <w:sz w:val="24"/>
                              </w:rPr>
                              <w:t>申报</w:t>
                            </w:r>
                            <w:r>
                              <w:rPr>
                                <w:rFonts w:hAnsi="宋体"/>
                                <w:sz w:val="24"/>
                              </w:rPr>
                              <w:t>0</w:t>
                            </w:r>
                            <w:r>
                              <w:rPr>
                                <w:rFonts w:hint="eastAsia" w:hAnsi="宋体"/>
                                <w:sz w:val="24"/>
                              </w:rPr>
                              <w:t>-2级的医疗机构，经医疗机构主要负责同志确认</w:t>
                            </w:r>
                            <w:r>
                              <w:rPr>
                                <w:rFonts w:hint="eastAsia" w:hAnsi="宋体"/>
                                <w:sz w:val="24"/>
                                <w:lang w:eastAsia="zh-CN"/>
                              </w:rPr>
                              <w:t>。</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25.15pt;margin-top:21.05pt;height:61.95pt;width:133.25pt;z-index:251684864;mso-width-relative:page;mso-height-relative:page;" fillcolor="#FFFFFF" filled="t" stroked="t" coordsize="21600,21600" o:gfxdata="UEsDBAoAAAAAAIdO4kAAAAAAAAAAAAAAAAAEAAAAZHJzL1BLAwQUAAAACACHTuJASoKJVNgAAAAK&#10;AQAADwAAAGRycy9kb3ducmV2LnhtbE2PwU7DMAyG70i8Q2QkbizpYAWVpjsw7czYkBC3tPGaao1T&#10;mqzbeHrMCW62/On395fLs+/FhGPsAmnIZgoEUhNsR62G99367glETIas6QOhhgtGWFbXV6UpbDjR&#10;G07b1AoOoVgYDS6loZAyNg69ibMwIPFtH0ZvEq9jK+1oThzuezlXKpfedMQfnBnwxWFz2B69hrja&#10;fA3NflMfnL18v66mRfOx/tT69iZTzyASntMfDL/6rA4VO9XhSDaKXsPDQt0zysM8A8HAY5Zzl5rJ&#10;PFcgq1L+r1D9AFBLAwQUAAAACACHTuJAQHkgAUgCAACXBAAADgAAAGRycy9lMm9Eb2MueG1srVTN&#10;jtMwEL4j8Q6W72zaqn8bbbpaWhUhLT/SwgO4jtNY2B5ju03KA8AbcOLCnefa52DspKUsIO2BHCJP&#10;ZvzNN9/M5Oq61YrshfMSTEGHFwNKhOFQSrMt6Pt362dzSnxgpmQKjCjoQXh6vXj65KqxuRhBDaoU&#10;jiCI8XljC1qHYPMs87wWmvkLsMKgswKnWUDTbbPSsQbRtcpGg8E0a8CV1gEX3uPXVeekPaJ7DCBU&#10;leRiBXynhQkdqhOKBSzJ19J6ukhsq0rw8KaqvAhEFRQrDemNSfC8ie9sccXyrWO2lrynwB5D4UFN&#10;mkmDSU9QKxYY2Tn5B5SW3IGHKlxw0FlXSFIEqxgOHmhzVzMrUi0otbcn0f3/g+Wv928dkWVBx2NK&#10;DNPY8fuvX+6//bj//pngNxSosT7HuDuLkaF9Di2OTSrW21vgHzwxsKyZ2Yob56CpBSuR4DDezM6u&#10;djg+gmyaV1BiIrYLkIDayumoHupBEB2bczg1R7SB8JhyejkazSaUcPTN5tPZdJJSsPx42zofXgjQ&#10;JB4K6rD5CZ3tb32IbFh+DInJPChZrqVSyXDbzVI5smc4KOv09Oi/hSlDmoJeTkaTToB/QgzS8zcI&#10;LQPuj5K6oPPzIGUiD5Fmtucb1YuCddKFdtP23dhAeUAdHXTzjNuMhxrcJ0oanOWC+o875gQl6qXB&#10;XlwOx+M4/MkYT2YjNNy5Z3PuYYYjVEEDJd1xGbqF2VkntzVmOnb/Bvu3lknaSLVj1Xcd5zUp3u9W&#10;XIhzO0X9+p8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KgolU2AAAAAoBAAAPAAAAAAAAAAEA&#10;IAAAACIAAABkcnMvZG93bnJldi54bWxQSwECFAAUAAAACACHTuJAQHkgAUgCAACXBAAADgAAAAAA&#10;AAABACAAAAAnAQAAZHJzL2Uyb0RvYy54bWxQSwUGAAAAAAYABgBZAQAA4QUAAAAA&#10;">
                <v:path/>
                <v:fill on="t" focussize="0,0"/>
                <v:stroke/>
                <v:imagedata o:title=""/>
                <o:lock v:ext="edit" grouping="f" rotation="f" text="f" aspectratio="f"/>
                <v:textbox style="mso-fit-shape-to-text:t;">
                  <w:txbxContent>
                    <w:p>
                      <w:pPr>
                        <w:spacing w:line="360" w:lineRule="exact"/>
                        <w:jc w:val="left"/>
                        <w:rPr>
                          <w:rFonts w:hint="eastAsia" w:hAnsi="宋体" w:eastAsia="宋体"/>
                          <w:color w:val="FF0000"/>
                          <w:sz w:val="24"/>
                          <w:lang w:eastAsia="zh-CN"/>
                        </w:rPr>
                      </w:pPr>
                      <w:r>
                        <w:rPr>
                          <w:rFonts w:hint="eastAsia" w:hAnsi="宋体"/>
                          <w:sz w:val="24"/>
                        </w:rPr>
                        <w:t>申报</w:t>
                      </w:r>
                      <w:r>
                        <w:rPr>
                          <w:rFonts w:hAnsi="宋体"/>
                          <w:sz w:val="24"/>
                        </w:rPr>
                        <w:t>0</w:t>
                      </w:r>
                      <w:r>
                        <w:rPr>
                          <w:rFonts w:hint="eastAsia" w:hAnsi="宋体"/>
                          <w:sz w:val="24"/>
                        </w:rPr>
                        <w:t>-2级的医疗机构，经医疗机构主要负责同志确认</w:t>
                      </w:r>
                      <w:r>
                        <w:rPr>
                          <w:rFonts w:hint="eastAsia" w:hAnsi="宋体"/>
                          <w:sz w:val="24"/>
                          <w:lang w:eastAsia="zh-CN"/>
                        </w:rPr>
                        <w:t>。</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266065</wp:posOffset>
                </wp:positionH>
                <wp:positionV relativeFrom="paragraph">
                  <wp:posOffset>189865</wp:posOffset>
                </wp:positionV>
                <wp:extent cx="2282825" cy="1015365"/>
                <wp:effectExtent l="5080" t="4445" r="17145" b="889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2282825" cy="1015365"/>
                        </a:xfrm>
                        <a:prstGeom prst="rect">
                          <a:avLst/>
                        </a:prstGeom>
                        <a:solidFill>
                          <a:srgbClr val="FFFFFF"/>
                        </a:solidFill>
                        <a:ln w="9525">
                          <a:solidFill>
                            <a:srgbClr val="000000"/>
                          </a:solidFill>
                          <a:miter lim="800000"/>
                        </a:ln>
                        <a:effectLst/>
                      </wps:spPr>
                      <wps:txbx>
                        <w:txbxContent>
                          <w:p>
                            <w:pPr>
                              <w:spacing w:line="360" w:lineRule="exact"/>
                              <w:jc w:val="center"/>
                              <w:rPr>
                                <w:sz w:val="24"/>
                              </w:rPr>
                            </w:pPr>
                            <w:r>
                              <w:rPr>
                                <w:rFonts w:hAnsi="宋体"/>
                                <w:sz w:val="24"/>
                              </w:rPr>
                              <w:t>医疗机构按照国家卫生健康委</w:t>
                            </w:r>
                            <w:r>
                              <w:rPr>
                                <w:rFonts w:hint="eastAsia" w:hAnsi="宋体"/>
                                <w:sz w:val="24"/>
                              </w:rPr>
                              <w:t>及医院管理研究所</w:t>
                            </w:r>
                            <w:r>
                              <w:rPr>
                                <w:rFonts w:hAnsi="宋体"/>
                                <w:sz w:val="24"/>
                              </w:rPr>
                              <w:t>规定</w:t>
                            </w:r>
                            <w:r>
                              <w:rPr>
                                <w:rFonts w:hint="eastAsia" w:hAnsi="宋体"/>
                                <w:sz w:val="24"/>
                              </w:rPr>
                              <w:t>的时限和要求</w:t>
                            </w:r>
                            <w:r>
                              <w:rPr>
                                <w:rFonts w:hAnsi="宋体"/>
                                <w:sz w:val="24"/>
                              </w:rPr>
                              <w:t>登录</w:t>
                            </w:r>
                            <w:r>
                              <w:rPr>
                                <w:sz w:val="24"/>
                              </w:rPr>
                              <w:t>“</w:t>
                            </w:r>
                            <w:r>
                              <w:rPr>
                                <w:rFonts w:hAnsi="宋体"/>
                                <w:sz w:val="24"/>
                              </w:rPr>
                              <w:t>电子病历分级评价平台</w:t>
                            </w:r>
                            <w:r>
                              <w:rPr>
                                <w:sz w:val="24"/>
                              </w:rPr>
                              <w:t>”</w:t>
                            </w:r>
                            <w:r>
                              <w:rPr>
                                <w:rFonts w:hAnsi="宋体"/>
                                <w:sz w:val="24"/>
                              </w:rPr>
                              <w:t>进行自评（即申报）。</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0.95pt;margin-top:14.95pt;height:79.95pt;width:179.75pt;z-index:251660288;mso-width-relative:page;mso-height-relative:page;" fillcolor="#FFFFFF" filled="t" stroked="t" coordsize="21600,21600" o:gfxdata="UEsDBAoAAAAAAIdO4kAAAAAAAAAAAAAAAAAEAAAAZHJzL1BLAwQUAAAACACHTuJAG0osYtgAAAAJ&#10;AQAADwAAAGRycy9kb3ducmV2LnhtbE2PwU7DMAyG70i8Q2QkbizpVFBbmu7AtDNjTELc0iRrqjVO&#10;abJu4+kxJzhZ1v/p9+d6dfEDm+0U+4ASsoUAZlEH02MnYf++eSiAxaTQqCGglXC1EVbN7U2tKhPO&#10;+GbnXeoYlWCslASX0lhxHrWzXsVFGC1SdgiTV4nWqeNmUmcq9wNfCvHEveqRLjg12hdn9XF38hLi&#10;evs16sO2PTpz/X5dz4/6Y/Mp5f1dJp6BJXtJfzD86pM6NOTUhhOayAYJeVYSKWFZ0qQ8F1kOrCWw&#10;KAvgTc3/f9D8AFBLAwQUAAAACACHTuJABvipYUYCAACYBAAADgAAAGRycy9lMm9Eb2MueG1srVTN&#10;btQwEL4j8Q6W7zS7293SRs1WpdUiJP6kwgN4HWdjYXvM2LtJeQB4A05cuPNcfQ7GTlqWglAPOJLl&#10;8Yy/mflmJqdnvTVspzBocBWfHkw4U05Crd2m4u/frZ4ccxaicLUw4FTFr1XgZ8vHj047X6oZtGBq&#10;hYxAXCg7X/E2Rl8WRZCtsiIcgFeOlA2gFZFE3BQ1io7QrSlmk8lR0QHWHkGqEOj2clDyEREfAghN&#10;o6W6BLm1ysUBFZURkVIKrfaBL3O0TaNkfNM0QUVmKk6ZxryTEzqv014sT0W5QeFbLccQxENCuJeT&#10;FdqR0zuoSxEF26L+A8pqiRCgiQcSbDEkkhmhLKaTe9xctcKrnAtRHfwd6eH/wcrXu7fIdF3x+SFn&#10;Tliq+M3XLzffftx8/8zojgjqfCjJ7sqTZeyfQU9tk5MN/iXID4E5uGiF26hzROhaJWoKcJpeFntP&#10;B5yQQNbdK6jJkdhGyEB9gzaxR3wwQqfiXN8VR/WRSbqczY7pW3AmSTedTBeHR4vsQ5S3zz2G+FyB&#10;ZelQcaTqZ3ixexliCkeUtybJWwCj65U2Jgu4WV8YZDtBnbLKa0T/zcw41lX8ZEGB/BtiktffIKyO&#10;NEBG24of7xsZlxBVbtox3kRfYmzgLvbrfizHGuprIhJhaGgaZzq0gJ8466iZKx4+bgUqzswLR8U4&#10;mc7nqfuzMF88nZGA+5r1vkY4SVAVj5wNx4s4TMzWo9605Om2/OdUwJXO1KZQh6jGslPDZsbH4UoT&#10;sS9nq18/lO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0osYtgAAAAJAQAADwAAAAAAAAABACAA&#10;AAAiAAAAZHJzL2Rvd25yZXYueG1sUEsBAhQAFAAAAAgAh07iQAb4qWFGAgAAmAQAAA4AAAAAAAAA&#10;AQAgAAAAJwEAAGRycy9lMm9Eb2MueG1sUEsFBgAAAAAGAAYAWQEAAN8FAAAAAA==&#10;">
                <v:path/>
                <v:fill on="t" focussize="0,0"/>
                <v:stroke/>
                <v:imagedata o:title=""/>
                <o:lock v:ext="edit" grouping="f" rotation="f" text="f" aspectratio="f"/>
                <v:textbox style="mso-fit-shape-to-text:t;">
                  <w:txbxContent>
                    <w:p>
                      <w:pPr>
                        <w:spacing w:line="360" w:lineRule="exact"/>
                        <w:jc w:val="center"/>
                        <w:rPr>
                          <w:sz w:val="24"/>
                        </w:rPr>
                      </w:pPr>
                      <w:r>
                        <w:rPr>
                          <w:rFonts w:hAnsi="宋体"/>
                          <w:sz w:val="24"/>
                        </w:rPr>
                        <w:t>医疗机构按照国家卫生健康委</w:t>
                      </w:r>
                      <w:r>
                        <w:rPr>
                          <w:rFonts w:hint="eastAsia" w:hAnsi="宋体"/>
                          <w:sz w:val="24"/>
                        </w:rPr>
                        <w:t>及医院管理研究所</w:t>
                      </w:r>
                      <w:r>
                        <w:rPr>
                          <w:rFonts w:hAnsi="宋体"/>
                          <w:sz w:val="24"/>
                        </w:rPr>
                        <w:t>规定</w:t>
                      </w:r>
                      <w:r>
                        <w:rPr>
                          <w:rFonts w:hint="eastAsia" w:hAnsi="宋体"/>
                          <w:sz w:val="24"/>
                        </w:rPr>
                        <w:t>的时限和要求</w:t>
                      </w:r>
                      <w:r>
                        <w:rPr>
                          <w:rFonts w:hAnsi="宋体"/>
                          <w:sz w:val="24"/>
                        </w:rPr>
                        <w:t>登录</w:t>
                      </w:r>
                      <w:r>
                        <w:rPr>
                          <w:sz w:val="24"/>
                        </w:rPr>
                        <w:t>“</w:t>
                      </w:r>
                      <w:r>
                        <w:rPr>
                          <w:rFonts w:hAnsi="宋体"/>
                          <w:sz w:val="24"/>
                        </w:rPr>
                        <w:t>电子病历分级评价平台</w:t>
                      </w:r>
                      <w:r>
                        <w:rPr>
                          <w:sz w:val="24"/>
                        </w:rPr>
                        <w:t>”</w:t>
                      </w:r>
                      <w:r>
                        <w:rPr>
                          <w:rFonts w:hAnsi="宋体"/>
                          <w:sz w:val="24"/>
                        </w:rPr>
                        <w:t>进行自评（即申报）。</w:t>
                      </w:r>
                    </w:p>
                  </w:txbxContent>
                </v:textbox>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5995035</wp:posOffset>
                </wp:positionH>
                <wp:positionV relativeFrom="paragraph">
                  <wp:posOffset>271780</wp:posOffset>
                </wp:positionV>
                <wp:extent cx="0" cy="3448050"/>
                <wp:effectExtent l="4445" t="0" r="14605" b="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0" cy="344805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472.05pt;margin-top:21.4pt;height:271.5pt;width:0pt;z-index:251692032;mso-width-relative:page;mso-height-relative:page;" filled="f" stroked="t" coordsize="21600,21600" o:gfxdata="UEsDBAoAAAAAAIdO4kAAAAAAAAAAAAAAAAAEAAAAZHJzL1BLAwQUAAAACACHTuJArCsvGdcAAAAK&#10;AQAADwAAAGRycy9kb3ducmV2LnhtbE2PwU7DMAyG70i8Q2QkLoglrVrUlboTQuLAkW0S16wxbaFJ&#10;qiZdx54eIw7saPvT7++vNic7iCNNofcOIVkpEOQab3rXIux3L/cFiBC1M3rwjhC+KcCmvr6qdGn8&#10;4t7ouI2t4BAXSo3QxTiWUoamI6vDyo/k+PbhJ6sjj1MrzaQXDreDTJV6kFb3jj90eqTnjpqv7WwR&#10;KMx5op7Wtt2/npe79/T8uYw7xNubRD2CiHSK/zD86rM61Ox08LMzQQwI6yxLGEXIUq7AwN/igJAX&#10;eQGyruRlhfoHUEsDBBQAAAAIAIdO4kCjBcqC+wEAAM4DAAAOAAAAZHJzL2Uyb0RvYy54bWytU8GO&#10;0zAQvSPxD5bvNG1p0RI13UOr5bJApV0+wHWcxMLxWB63aX+CH0DiBJyA0975Glg+g7HTlmW57IEc&#10;LNvj92bem8nsfNcatlUeNdiCjwZDzpSVUGpbF/zN9cWTM84wCFsKA1YVfK+Qn88fP5p1LldjaMCU&#10;yjMisZh3ruBNCC7PMpSNagUOwClLwQp8KwIdfZ2VXnTE3ppsPBw+yzrwpfMgFSLdLvsgPzD6hxBC&#10;VWmpliA3rbKhZ/XKiECSsNEO+TxVW1VKhtdVhSowU3BSGtJKSWi/jms2n4m89sI1Wh5KEA8p4Z6m&#10;VmhLSU9USxEE23j9D1WrpQeEKgwktFkvJDlCKkbDe95cNcKppIWsRncyHf8frXy1XXmmy4JPxpxZ&#10;0VLHb9/f/Hz36fbb1x8fb359/xD3Xz4zipNZncOcMAu78lGu3NkrdwnyLTILi0bYWqWir/eOiEYR&#10;kf0FiQd0lHLdvYSS3ohNgOTcrvJtpCRP2C41aH9qkNoFJvtLSbdPJ5Oz4TQ1LxP5Eeg8hhcKWhY3&#10;Bcfgha6bsABraQzAj1Iasb3EEMsS+REQs1q40MakaTCWdQV/Ph1PEwDB6DIG4zP09XphPNuKOE/p&#10;SxopcveZh40t+yTGRpxKo3jIfPSgd3MN5X7lj0ZRm1Nth5GMc3T3nOz88xv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Ky8Z1wAAAAoBAAAPAAAAAAAAAAEAIAAAACIAAABkcnMvZG93bnJldi54&#10;bWxQSwECFAAUAAAACACHTuJAowXKgvsBAADOAwAADgAAAAAAAAABACAAAAAmAQAAZHJzL2Uyb0Rv&#10;Yy54bWxQSwUGAAAAAAYABgBZAQAAkwUAAAAA&#10;">
                <v:path arrowok="t"/>
                <v:fill on="f" focussize="0,0"/>
                <v:stroke/>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column">
                  <wp:posOffset>4551680</wp:posOffset>
                </wp:positionH>
                <wp:positionV relativeFrom="paragraph">
                  <wp:posOffset>266700</wp:posOffset>
                </wp:positionV>
                <wp:extent cx="1469390" cy="0"/>
                <wp:effectExtent l="0" t="0" r="0" b="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58.4pt;margin-top:21pt;height:0pt;width:115.7pt;z-index:251691008;mso-width-relative:page;mso-height-relative:page;" filled="f" stroked="t" coordsize="21600,21600" o:gfxdata="UEsDBAoAAAAAAIdO4kAAAAAAAAAAAAAAAAAEAAAAZHJzL1BLAwQUAAAACACHTuJA55pmtNgAAAAJ&#10;AQAADwAAAGRycy9kb3ducmV2LnhtbE2PwW7CMBBE75X6D9Yi9VKBnQgopHFQVamHHgtIvZp4SVLi&#10;dRQ7hPL13YpDe5yd0eybfHNxrThjHxpPGpKZAoFUettQpWG/e5uuQIRoyJrWE2r4xgCb4v4uN5n1&#10;I33geRsrwSUUMqOhjrHLpAxljc6Eme+Q2Dv63pnIsq+k7c3I5a6VqVJL6UxD/KE2Hb7WWJ62g9OA&#10;YVgk6mXtqv37dXz8TK9fY7fT+mGSqGcQES/xLwy/+IwOBTMd/EA2iFbDU7Jk9KhhnvImDqznqxTE&#10;4XaQRS7/Lyh+AFBLAwQUAAAACACHTuJAu+m3J/sBAADOAwAADgAAAGRycy9lMm9Eb2MueG1srVPN&#10;bhMxEL4j8Q6W72Szoa3IKpseEpVLgUgtD+B4vbsWXo/lcbLJS/ACSJyAE+XUO08D5TEYOz/QcumB&#10;PVj2zHzfzHwzOznfdIatlUcNtuT5YMiZshIqbZuSv72+ePaCMwzCVsKAVSXfKuTn06dPJr0r1Aha&#10;MJXyjEgsFr0reRuCK7IMZas6gQNwypKzBt+JQE/fZJUXPbF3JhsNh2dZD75yHqRCJOt85+R7Rv8Y&#10;QqhrLdUc5KpTNuxYvTIiUEvYaod8mqqtayXDm7pGFZgpOXUa0klJ6L6MZzadiKLxwrVa7ksQjynh&#10;QU+d0JaSHqnmIgi28vofqk5LDwh1GEjosl0jSRHqIh8+0OaqFU6lXkhqdEfR8f/RytfrhWe6KvlJ&#10;zpkVHU387sPtz/ef777d/Ph0++v7x3j/+oWRn8TqHRaEmdmFj+3Kjb1ylyDfIbMwa4VtVCr6euuI&#10;KCGye5D4QEcpl/0rqChGrAIk5Ta17yIlacI2aUDb44DUJjBJxvzkbPx8TLOTB18migPQeQwvFXQs&#10;XkqOwQvdtGEG1tIagM9TGrG+xECNEPAAiFktXGhj0jYYy/qSj09HpwmAYHQVnTEMfbOcGc/WIu5T&#10;+qIqRHYvzMPKVju7sRGn0iruMx802Km5hGq78DE42mnMiW6/knGP/n6nqD+/4fQ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5pmtNgAAAAJAQAADwAAAAAAAAABACAAAAAiAAAAZHJzL2Rvd25yZXYu&#10;eG1sUEsBAhQAFAAAAAgAh07iQLvptyf7AQAAzgMAAA4AAAAAAAAAAQAgAAAAJwEAAGRycy9lMm9E&#10;b2MueG1sUEsFBgAAAAAGAAYAWQEAAJQFAAAAAA==&#10;">
                <v:path arrowok="t"/>
                <v:fill on="f" focussize="0,0"/>
                <v:stroke/>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2548890</wp:posOffset>
                </wp:positionH>
                <wp:positionV relativeFrom="paragraph">
                  <wp:posOffset>266700</wp:posOffset>
                </wp:positionV>
                <wp:extent cx="300990" cy="0"/>
                <wp:effectExtent l="0" t="38100" r="3810" b="38100"/>
                <wp:wrapNone/>
                <wp:docPr id="40" name="直接箭头连接符 40"/>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00.7pt;margin-top:21pt;height:0pt;width:23.7pt;z-index:251683840;mso-width-relative:page;mso-height-relative:page;" filled="f" stroked="t" coordsize="21600,21600" o:gfxdata="UEsDBAoAAAAAAIdO4kAAAAAAAAAAAAAAAAAEAAAAZHJzL1BLAwQUAAAACACHTuJAmteyu9gAAAAJ&#10;AQAADwAAAGRycy9kb3ducmV2LnhtbE2PT0vEMBDF74LfIYzgzU26lLLWpgu6iL0ouCviMduMbbCZ&#10;lCb7z0/viIf1NjPv8eb3quXRD2KPU3SBNGQzBQKpDdZRp+Ft83izABGTIWuGQKjhhBGW9eVFZUob&#10;DvSK+3XqBIdQLI2GPqWxlDK2PXoTZ2FEYu0zTN4kXqdO2skcONwPcq5UIb1xxB96M+JDj+3Xeuc1&#10;pNXHqS/e2/tb97J5ei7cd9M0K62vrzJ1ByLhMZ3N8IvP6FAz0zbsyEYxaMhVlrOVhzl3YkOeL7jL&#10;9u8g60r+b1D/AFBLAwQUAAAACACHTuJArUyPYBMCAAD7AwAADgAAAGRycy9lMm9Eb2MueG1srVPN&#10;bhMxEL4j8Q6W72Q3gSKyyqaHhHIpEKnlARzbu2theyzbySYvwQsgcQJOwKl3noa2j8HY+aGUSw/s&#10;YWV7Zr75vs/jyenGaLKWPiiwNR0OSkqk5SCUbWv67vLsyQtKQmRWMA1W1nQrAz2dPn406V0lR9CB&#10;FtITBLGh6l1NuxhdVRSBd9KwMAAnLQYb8IZF3Pq2EJ71iG50MSrL50UPXjgPXIaAp/NdkO4R/UMA&#10;oWkUl3PgKyNt3KF6qVlESaFTLtBpZts0kse3TRNkJLqmqDTmPzbB9TL9i+mEVa1nrlN8T4E9hMI9&#10;TYYpi02PUHMWGVl59Q+UUdxDgCYOOJhiJyQ7giqG5T1vLjrmZNaCVgd3ND38P1j+Zr3wRImaPkNL&#10;LDN44zcfr64/fLn58f3X56vbn5/S+ttXgnE0q3ehwpqZXfgkl2/shTsH/j4QC7OO2VZm0pdbh0DD&#10;VFH8VZI2wWHLZf8aBOawVYTs3KbxJkGiJ2STL2h7vCC5iYTj4dOyHI+RJz+EClYd6pwP8ZUEQ9Ki&#10;piF6ptouzsBanALww9yFrc9DTKxYdShITS2cKa3zMGhL+pqOT0YnuSCAViIFU1rw7XKmPVmzNE75&#10;yxIxcjfNw8qKDBaZ0i+tIDH7Eb1Ch7SkqYORghIt8Q2m1Y6StqmLzHO753kwbGf9EsR24VNyOseZ&#10;yEr285uG7u4+Z/15s9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teyu9gAAAAJAQAADwAAAAAA&#10;AAABACAAAAAiAAAAZHJzL2Rvd25yZXYueG1sUEsBAhQAFAAAAAgAh07iQK1Mj2ATAgAA+wMAAA4A&#10;AAAAAAAAAQAgAAAAJwEAAGRycy9lMm9Eb2MueG1sUEsFBgAAAAAGAAYAWQEAAKwFAAAAAA==&#10;">
                <v:path arrowok="t"/>
                <v:fill on="f" focussize="0,0"/>
                <v:stroke endarrow="block"/>
                <v:imagedata o:title=""/>
                <o:lock v:ext="edit" grouping="f" rotation="f" aspectratio="f"/>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1360170</wp:posOffset>
                </wp:positionH>
                <wp:positionV relativeFrom="paragraph">
                  <wp:posOffset>387350</wp:posOffset>
                </wp:positionV>
                <wp:extent cx="0" cy="264160"/>
                <wp:effectExtent l="38100" t="0" r="38100" b="2540"/>
                <wp:wrapNone/>
                <wp:docPr id="39" name="直接箭头连接符 39"/>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07.1pt;margin-top:30.5pt;height:20.8pt;width:0pt;z-index:251664384;mso-width-relative:page;mso-height-relative:page;" filled="f" stroked="t" coordsize="21600,21600" o:gfxdata="UEsDBAoAAAAAAIdO4kAAAAAAAAAAAAAAAAAEAAAAZHJzL1BLAwQUAAAACACHTuJAbmGL/NcAAAAK&#10;AQAADwAAAGRycy9kb3ducmV2LnhtbE2PTUvEMBCG74L/IYzgzU1aJGi36YIuYi8K7orsMduMTbBJ&#10;SpP98tc74mE9zszDO89bL45+YHuckotBQTETwDB00bjQK3hfP93cAUtZB6OHGFDBCRMsmsuLWlcm&#10;HsIb7le5ZxQSUqUV2JzHivPUWfQ6zeKIgW6fcfI60zj13Ez6QOF+4KUQknvtAn2wesRHi93XaucV&#10;5OXmZOVH93DvXtfPL9J9t227VOr6qhBzYBmP+QzDrz6pQ0NO27gLJrFBQVncloQqkAV1IuBvsSVS&#10;lBJ4U/P/FZofUEsDBBQAAAAIAIdO4kBxBrZhFAIAAPsDAAAOAAAAZHJzL2Uyb0RvYy54bWytU81u&#10;EzEQviPxDpbvZJNAI7rKpoeEcikQqeUBHNu7a2F7LNvJJi/BCyBxAk6FU+88DZTHYOxNQimXHtjD&#10;yp6fb+b7Zjw92xpNNtIHBbaio8GQEmk5CGWbir69On/ynJIQmRVMg5UV3clAz2aPH007V8oxtKCF&#10;9ARBbCg7V9E2RlcWReCtNCwMwEmLzhq8YRGvvimEZx2iG12Mh8NJ0YEXzgOXIaB10TvpHtE/BBDq&#10;WnG5AL420sYe1UvNIlIKrXKBznK3dS15fFPXQUaiK4pMY/5jETyv0r+YTVnZeOZaxfctsIe0cI+T&#10;Ycpi0SPUgkVG1l79A2UU9xCgjgMOpuiJZEWQxWh4T5vLljmZuaDUwR1FD/8Plr/eLD1RoqJPTymx&#10;zODEbz/c/Hz/+fbb1x+fbn59/5jO118I+lGszoUSc+Z26RNdvrWX7gL4u0AszFtmG5mbvto5BBql&#10;jOKvlHQJDkuuulcgMIatI2TltrU3CRI1Ids8oN1xQHIbCe+NHK3jybPRJM+uYOUhz/kQX0owJB0q&#10;GqJnqmnjHKzFLQA/ylXY5iLE1BUrDwmpqIVzpXVeBm1JV9HTk/FJTgiglUjOFBZ8s5prTzYsrVP+&#10;MkX03A3zsLYig0Wm9AsrSMx6RK9QIS1pqmCkoERLfIPp1Lekbaoi897u+zwI1ku/ArFb+hSc7LgT&#10;mcl+f9PS3b3nqD9vdv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mGL/NcAAAAKAQAADwAAAAAA&#10;AAABACAAAAAiAAAAZHJzL2Rvd25yZXYueG1sUEsBAhQAFAAAAAgAh07iQHEGtmEUAgAA+wMAAA4A&#10;AAAAAAAAAQAgAAAAJgEAAGRycy9lMm9Eb2MueG1sUEsFBgAAAAAGAAYAWQEAAKwFAAAAAA==&#10;">
                <v:path arrowok="t"/>
                <v:fill on="f" focussize="0,0"/>
                <v:stroke endarrow="block"/>
                <v:imagedata o:title=""/>
                <o:lock v:ext="edit" grouping="f" rotation="f" aspectratio="f"/>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257810</wp:posOffset>
                </wp:positionH>
                <wp:positionV relativeFrom="paragraph">
                  <wp:posOffset>245110</wp:posOffset>
                </wp:positionV>
                <wp:extent cx="5325745" cy="786765"/>
                <wp:effectExtent l="4445" t="4445" r="22860" b="889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5325745" cy="786765"/>
                        </a:xfrm>
                        <a:prstGeom prst="rect">
                          <a:avLst/>
                        </a:prstGeom>
                        <a:solidFill>
                          <a:srgbClr val="FFFFFF"/>
                        </a:solidFill>
                        <a:ln w="9525">
                          <a:solidFill>
                            <a:srgbClr val="000000"/>
                          </a:solidFill>
                          <a:miter lim="800000"/>
                        </a:ln>
                        <a:effectLst/>
                      </wps:spPr>
                      <wps:txbx>
                        <w:txbxContent>
                          <w:p>
                            <w:pPr>
                              <w:spacing w:line="360" w:lineRule="exact"/>
                              <w:jc w:val="center"/>
                              <w:rPr>
                                <w:sz w:val="24"/>
                              </w:rPr>
                            </w:pPr>
                            <w:r>
                              <w:rPr>
                                <w:rFonts w:hint="eastAsia" w:hAnsi="宋体"/>
                                <w:sz w:val="24"/>
                              </w:rPr>
                              <w:t>申报3级及以上的</w:t>
                            </w:r>
                            <w:r>
                              <w:rPr>
                                <w:rFonts w:hAnsi="宋体"/>
                                <w:sz w:val="24"/>
                              </w:rPr>
                              <w:t>医疗机构制作申报实证材料，发</w:t>
                            </w:r>
                            <w:r>
                              <w:rPr>
                                <w:rFonts w:hAnsi="宋体"/>
                                <w:color w:val="auto"/>
                                <w:sz w:val="24"/>
                              </w:rPr>
                              <w:t>送至</w:t>
                            </w:r>
                            <w:r>
                              <w:rPr>
                                <w:rFonts w:ascii="宋体" w:hAnsi="宋体"/>
                                <w:color w:val="auto"/>
                                <w:sz w:val="24"/>
                                <w:szCs w:val="24"/>
                              </w:rPr>
                              <w:t>天津电子病历信息化建设工作邮箱（</w:t>
                            </w:r>
                            <w:r>
                              <w:rPr>
                                <w:rFonts w:ascii="宋体" w:hAnsi="宋体"/>
                                <w:color w:val="auto"/>
                                <w:sz w:val="24"/>
                                <w:szCs w:val="24"/>
                              </w:rPr>
                              <w:fldChar w:fldCharType="begin"/>
                            </w:r>
                            <w:r>
                              <w:rPr>
                                <w:rFonts w:ascii="宋体" w:hAnsi="宋体"/>
                                <w:color w:val="auto"/>
                                <w:sz w:val="24"/>
                                <w:szCs w:val="24"/>
                              </w:rPr>
                              <w:instrText xml:space="preserve"> HYPERLINK "mailto:tjdzbl@163.com" </w:instrText>
                            </w:r>
                            <w:r>
                              <w:rPr>
                                <w:rFonts w:ascii="宋体" w:hAnsi="宋体"/>
                                <w:color w:val="auto"/>
                                <w:sz w:val="24"/>
                                <w:szCs w:val="24"/>
                              </w:rPr>
                              <w:fldChar w:fldCharType="separate"/>
                            </w:r>
                            <w:r>
                              <w:rPr>
                                <w:rFonts w:ascii="宋体" w:hAnsi="宋体"/>
                                <w:color w:val="auto"/>
                                <w:sz w:val="24"/>
                                <w:szCs w:val="24"/>
                              </w:rPr>
                              <w:t>tjdzbl@</w:t>
                            </w:r>
                            <w:r>
                              <w:rPr>
                                <w:rFonts w:hint="eastAsia" w:ascii="宋体" w:hAnsi="宋体"/>
                                <w:color w:val="auto"/>
                                <w:sz w:val="24"/>
                                <w:szCs w:val="24"/>
                                <w:lang w:val="en-US" w:eastAsia="zh-CN"/>
                              </w:rPr>
                              <w:t>tj.gov</w:t>
                            </w:r>
                            <w:r>
                              <w:rPr>
                                <w:rFonts w:ascii="宋体" w:hAnsi="宋体"/>
                                <w:color w:val="auto"/>
                                <w:sz w:val="24"/>
                                <w:szCs w:val="24"/>
                              </w:rPr>
                              <w:t>.c</w:t>
                            </w:r>
                            <w:r>
                              <w:rPr>
                                <w:rFonts w:ascii="宋体" w:hAnsi="宋体"/>
                                <w:color w:val="auto"/>
                                <w:sz w:val="24"/>
                                <w:szCs w:val="24"/>
                              </w:rPr>
                              <w:fldChar w:fldCharType="end"/>
                            </w:r>
                            <w:r>
                              <w:rPr>
                                <w:rFonts w:hint="eastAsia" w:ascii="宋体" w:hAnsi="宋体"/>
                                <w:color w:val="auto"/>
                                <w:sz w:val="24"/>
                                <w:szCs w:val="24"/>
                                <w:lang w:val="en-US" w:eastAsia="zh-CN"/>
                              </w:rPr>
                              <w:t>n</w:t>
                            </w:r>
                            <w:r>
                              <w:rPr>
                                <w:rFonts w:hAnsi="宋体"/>
                                <w:color w:val="auto"/>
                                <w:sz w:val="24"/>
                              </w:rPr>
                              <w:t>）。二级</w:t>
                            </w:r>
                            <w:r>
                              <w:rPr>
                                <w:rFonts w:hint="eastAsia" w:hAnsi="宋体"/>
                                <w:color w:val="auto"/>
                                <w:sz w:val="24"/>
                              </w:rPr>
                              <w:t>及以下</w:t>
                            </w:r>
                            <w:r>
                              <w:rPr>
                                <w:rFonts w:hAnsi="宋体"/>
                                <w:color w:val="auto"/>
                                <w:sz w:val="24"/>
                              </w:rPr>
                              <w:t>医疗</w:t>
                            </w:r>
                            <w:r>
                              <w:rPr>
                                <w:rFonts w:hAnsi="宋体"/>
                                <w:sz w:val="24"/>
                              </w:rPr>
                              <w:t>机构还需按照所在区卫生健康委要求报送。</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0.3pt;margin-top:19.3pt;height:61.95pt;width:419.35pt;z-index:251682816;mso-width-relative:page;mso-height-relative:page;" fillcolor="#FFFFFF" filled="t" stroked="t" coordsize="21600,21600" o:gfxdata="UEsDBAoAAAAAAIdO4kAAAAAAAAAAAAAAAAAEAAAAZHJzL1BLAwQUAAAACACHTuJAURpXc9kAAAAJ&#10;AQAADwAAAGRycy9kb3ducmV2LnhtbE2PwU7DMAyG70i8Q2QkbizZxrpSmu7AtDNjIE3c0sRrqjVJ&#10;abJu4+kxJzhZ1v/p9+dydXEdG3GIbfASphMBDL0OpvWNhI/3zUMOLCbljeqCRwlXjLCqbm9KVZhw&#10;9m847lLDqMTHQkmwKfUF51FbdCpOQo+eskMYnEq0Dg03gzpTuev4TIiMO9V6umBVjy8W9XF3chLi&#10;evvV68O2Plpz/X5djwu933xKeX83Fc/AEl7SHwy/+qQOFTnV4eRNZJ2ER5ERKWGe06Q8Xz7NgdUE&#10;ZrMF8Krk/z+ofgBQSwMEFAAAAAgAh07iQJ4zADFJAgAAlwQAAA4AAABkcnMvZTJvRG9jLnhtbK1U&#10;zW4TMRC+I/EOlu9kkzSbpKtuqtIqCKn8SIUHcLzerIX/GDvZDQ8Ab8CJC3eeq8/B2LstoYDUA3uw&#10;PPb4m5nvm9mz804rshfgpTUlnYzGlAjDbSXNtqTv362fLSnxgZmKKWtESQ/C0/PV0ydnrSvE1DZW&#10;VQIIghhftK6kTQiuyDLPG6GZH1knDF7WFjQLaMI2q4C1iK5VNh2P51lroXJgufAeT6/6SzogwmMA&#10;bV1LLq4s32lhQo8KQrGAJflGOk9XKdu6Fjy8qWsvAlElxUpDWjEI7jdxzVZnrNgCc43kQwrsMSk8&#10;qEkzaTDoPdQVC4zsQP4BpSUH620dRtzqrC8kMYJVTMYPuLlpmBOpFqTau3vS/f+D5a/3b4HIqqQn&#10;qLthGhW//frl9tuP2++fCZ4hQa3zBfrdOPQM3XPbYdukYr27tvyDJ8ZeNsxsxQWAbRvBKkxwEl9m&#10;R097HB9BNu0rW2Egtgs2AXU16Mge8kEQHcU53IsjukA4HuYn03wxyynheLdYzhfzPIVgxd1rBz68&#10;EFaTuCkpoPgJne2vfYjZsOLOJQbzVslqLZVKBmw3lwrInmGjrNM3oP/mpgxpS3qaT/OegH9CjNP3&#10;NwgtA86Pkrqky2MnZWIeIvXskG9kLxLWUxe6TTeosbHVAXkE2/czTjNuGgufKGmxl0vqP+4YCErU&#10;S4NanE5ms9j8yZjliykacHyzOb5hhiNUSQMl/fYy9AOzcyC3DUa6U/8C9VvLRG1Mtc9qUB37NTE+&#10;zFYciGM7ef36n6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EaV3PZAAAACQEAAA8AAAAAAAAA&#10;AQAgAAAAIgAAAGRycy9kb3ducmV2LnhtbFBLAQIUABQAAAAIAIdO4kCeMwAxSQIAAJcEAAAOAAAA&#10;AAAAAAEAIAAAACgBAABkcnMvZTJvRG9jLnhtbFBLBQYAAAAABgAGAFkBAADjBQAAAAA=&#10;">
                <v:path/>
                <v:fill on="t" focussize="0,0"/>
                <v:stroke/>
                <v:imagedata o:title=""/>
                <o:lock v:ext="edit" grouping="f" rotation="f" text="f" aspectratio="f"/>
                <v:textbox style="mso-fit-shape-to-text:t;">
                  <w:txbxContent>
                    <w:p>
                      <w:pPr>
                        <w:spacing w:line="360" w:lineRule="exact"/>
                        <w:jc w:val="center"/>
                        <w:rPr>
                          <w:sz w:val="24"/>
                        </w:rPr>
                      </w:pPr>
                      <w:r>
                        <w:rPr>
                          <w:rFonts w:hint="eastAsia" w:hAnsi="宋体"/>
                          <w:sz w:val="24"/>
                        </w:rPr>
                        <w:t>申报3级及以上的</w:t>
                      </w:r>
                      <w:r>
                        <w:rPr>
                          <w:rFonts w:hAnsi="宋体"/>
                          <w:sz w:val="24"/>
                        </w:rPr>
                        <w:t>医疗机构制作申报实证材料，发</w:t>
                      </w:r>
                      <w:r>
                        <w:rPr>
                          <w:rFonts w:hAnsi="宋体"/>
                          <w:color w:val="auto"/>
                          <w:sz w:val="24"/>
                        </w:rPr>
                        <w:t>送至</w:t>
                      </w:r>
                      <w:r>
                        <w:rPr>
                          <w:rFonts w:ascii="宋体" w:hAnsi="宋体"/>
                          <w:color w:val="auto"/>
                          <w:sz w:val="24"/>
                          <w:szCs w:val="24"/>
                        </w:rPr>
                        <w:t>天津电子病历信息化建设工作邮箱（</w:t>
                      </w:r>
                      <w:r>
                        <w:rPr>
                          <w:rFonts w:ascii="宋体" w:hAnsi="宋体"/>
                          <w:color w:val="auto"/>
                          <w:sz w:val="24"/>
                          <w:szCs w:val="24"/>
                        </w:rPr>
                        <w:fldChar w:fldCharType="begin"/>
                      </w:r>
                      <w:r>
                        <w:rPr>
                          <w:rFonts w:ascii="宋体" w:hAnsi="宋体"/>
                          <w:color w:val="auto"/>
                          <w:sz w:val="24"/>
                          <w:szCs w:val="24"/>
                        </w:rPr>
                        <w:instrText xml:space="preserve"> HYPERLINK "mailto:tjdzbl@163.com" </w:instrText>
                      </w:r>
                      <w:r>
                        <w:rPr>
                          <w:rFonts w:ascii="宋体" w:hAnsi="宋体"/>
                          <w:color w:val="auto"/>
                          <w:sz w:val="24"/>
                          <w:szCs w:val="24"/>
                        </w:rPr>
                        <w:fldChar w:fldCharType="separate"/>
                      </w:r>
                      <w:r>
                        <w:rPr>
                          <w:rFonts w:ascii="宋体" w:hAnsi="宋体"/>
                          <w:color w:val="auto"/>
                          <w:sz w:val="24"/>
                          <w:szCs w:val="24"/>
                        </w:rPr>
                        <w:t>tjdzbl@</w:t>
                      </w:r>
                      <w:r>
                        <w:rPr>
                          <w:rFonts w:hint="eastAsia" w:ascii="宋体" w:hAnsi="宋体"/>
                          <w:color w:val="auto"/>
                          <w:sz w:val="24"/>
                          <w:szCs w:val="24"/>
                          <w:lang w:val="en-US" w:eastAsia="zh-CN"/>
                        </w:rPr>
                        <w:t>tj.gov</w:t>
                      </w:r>
                      <w:r>
                        <w:rPr>
                          <w:rFonts w:ascii="宋体" w:hAnsi="宋体"/>
                          <w:color w:val="auto"/>
                          <w:sz w:val="24"/>
                          <w:szCs w:val="24"/>
                        </w:rPr>
                        <w:t>.c</w:t>
                      </w:r>
                      <w:r>
                        <w:rPr>
                          <w:rFonts w:ascii="宋体" w:hAnsi="宋体"/>
                          <w:color w:val="auto"/>
                          <w:sz w:val="24"/>
                          <w:szCs w:val="24"/>
                        </w:rPr>
                        <w:fldChar w:fldCharType="end"/>
                      </w:r>
                      <w:r>
                        <w:rPr>
                          <w:rFonts w:hint="eastAsia" w:ascii="宋体" w:hAnsi="宋体"/>
                          <w:color w:val="auto"/>
                          <w:sz w:val="24"/>
                          <w:szCs w:val="24"/>
                          <w:lang w:val="en-US" w:eastAsia="zh-CN"/>
                        </w:rPr>
                        <w:t>n</w:t>
                      </w:r>
                      <w:r>
                        <w:rPr>
                          <w:rFonts w:hAnsi="宋体"/>
                          <w:color w:val="auto"/>
                          <w:sz w:val="24"/>
                        </w:rPr>
                        <w:t>）。二级</w:t>
                      </w:r>
                      <w:r>
                        <w:rPr>
                          <w:rFonts w:hint="eastAsia" w:hAnsi="宋体"/>
                          <w:color w:val="auto"/>
                          <w:sz w:val="24"/>
                        </w:rPr>
                        <w:t>及以下</w:t>
                      </w:r>
                      <w:r>
                        <w:rPr>
                          <w:rFonts w:hAnsi="宋体"/>
                          <w:color w:val="auto"/>
                          <w:sz w:val="24"/>
                        </w:rPr>
                        <w:t>医疗</w:t>
                      </w:r>
                      <w:r>
                        <w:rPr>
                          <w:rFonts w:hAnsi="宋体"/>
                          <w:sz w:val="24"/>
                        </w:rPr>
                        <w:t>机构还需按照所在区卫生健康委要求报送。</w:t>
                      </w:r>
                    </w:p>
                  </w:txbxContent>
                </v:textbox>
              </v:shape>
            </w:pict>
          </mc:Fallback>
        </mc:AlternateContent>
      </w:r>
    </w:p>
    <w:p>
      <w:pPr>
        <w:spacing w:line="640" w:lineRule="exact"/>
        <w:jc w:val="center"/>
        <w:rPr>
          <w:rFonts w:hint="default" w:ascii="Times New Roman" w:hAnsi="Times New Roman" w:eastAsia="方正小标宋简体" w:cs="Times New Roman"/>
          <w:sz w:val="44"/>
          <w:szCs w:val="44"/>
        </w:rPr>
      </w:pP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2922270</wp:posOffset>
                </wp:positionH>
                <wp:positionV relativeFrom="paragraph">
                  <wp:posOffset>205105</wp:posOffset>
                </wp:positionV>
                <wp:extent cx="0" cy="264160"/>
                <wp:effectExtent l="38100" t="0" r="38100" b="2540"/>
                <wp:wrapNone/>
                <wp:docPr id="37" name="直接箭头连接符 37"/>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30.1pt;margin-top:16.15pt;height:20.8pt;width:0pt;z-index:251673600;mso-width-relative:page;mso-height-relative:page;" filled="f" stroked="t" coordsize="21600,21600" o:gfxdata="UEsDBAoAAAAAAIdO4kAAAAAAAAAAAAAAAAAEAAAAZHJzL1BLAwQUAAAACACHTuJAsymoWdkAAAAJ&#10;AQAADwAAAGRycy9kb3ducmV2LnhtbE2Py07DMBBF90j8gzVI7KjdBAUaMqkEFSIbKtFWFUs3HmKL&#10;2I5i98XXY8QCljNzdOfcan6yPTvQGIx3CNOJAEau9cq4DmGzfr65BxaidEr23hHCmQLM68uLSpbK&#10;H90bHVaxYynEhVIi6BiHkvPQarIyTPxALt0+/GhlTOPYcTXKYwq3Pc+EKLiVxqUPWg70pKn9XO0t&#10;Qly8n3WxbR9nZrl+eS3MV9M0C8Trq6l4ABbpFP9g+NFP6lAnp53fOxVYj3BbiCyhCHmWA0vA72KH&#10;cJfPgNcV/9+g/gZQSwMEFAAAAAgAh07iQK6ZoOEUAgAA+wMAAA4AAABkcnMvZTJvRG9jLnhtbK1T&#10;zW4TMRC+I/EOlu9kk0ADrLLpIaFcCkRqeQDH9u5a2B7LdrLJS/ACSJygJ+DUO08D5TEYe5NQyqUH&#10;9rCy5+eb+b4ZT0+3RpON9EGBrehoMKREWg5C2aaiby/PHj2jJERmBdNgZUV3MtDT2cMH086Vcgwt&#10;aCE9QRAbys5VtI3RlUUReCsNCwNw0qKzBm9YxKtvCuFZh+hGF+PhcFJ04IXzwGUIaF30TrpH9PcB&#10;hLpWXC6Ar420sUf1UrOIlEKrXKCz3G1dSx7f1HWQkeiKItOY/1gEz6v0L2ZTVjaeuVbxfQvsPi3c&#10;4WSYslj0CLVgkZG1V/9AGcU9BKjjgIMpeiJZEWQxGt7R5qJlTmYuKHVwR9HD/4PlrzdLT5So6OOn&#10;lFhmcOI3H65/vv988+3rj0/Xv75/TOcvVwT9KFbnQok5c7v0iS7f2gt3DvxdIBbmLbONzE1f7hwC&#10;jVJG8VdKugSHJVfdKxAYw9YRsnLb2psEiZqQbR7Q7jgguY2E90aO1vHkyWiSZ1ew8pDnfIgvJRiS&#10;DhUN0TPVtHEO1uIWgB/lKmxzHmLqipWHhFTUwpnSOi+DtqSr6POT8UlOCKCVSM4UFnyzmmtPNiyt&#10;U/4yRfTcDvOwtiKDRab0CytIzHpEr1AhLWmqYKSgREt8g+nUt6RtqiLz3u77PAjWS78CsVv6FJzs&#10;uBOZyX5/09LdvueoP2929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KahZ2QAAAAkBAAAPAAAA&#10;AAAAAAEAIAAAACIAAABkcnMvZG93bnJldi54bWxQSwECFAAUAAAACACHTuJArpmg4RQCAAD7AwAA&#10;DgAAAAAAAAABACAAAAAoAQAAZHJzL2Uyb0RvYy54bWxQSwUGAAAAAAYABgBZAQAArgUAAAAA&#10;">
                <v:path arrowok="t"/>
                <v:fill on="f" focussize="0,0"/>
                <v:stroke endarrow="block"/>
                <v:imagedata o:title=""/>
                <o:lock v:ext="edit" grouping="f" rotation="f" aspectratio="f"/>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247650</wp:posOffset>
                </wp:positionH>
                <wp:positionV relativeFrom="paragraph">
                  <wp:posOffset>67310</wp:posOffset>
                </wp:positionV>
                <wp:extent cx="5459730" cy="745490"/>
                <wp:effectExtent l="4445" t="4445" r="22225" b="12065"/>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5460038" cy="593725"/>
                        </a:xfrm>
                        <a:prstGeom prst="rect">
                          <a:avLst/>
                        </a:prstGeom>
                        <a:solidFill>
                          <a:srgbClr val="FFFFFF"/>
                        </a:solidFill>
                        <a:ln w="9525">
                          <a:solidFill>
                            <a:srgbClr val="000000"/>
                          </a:solidFill>
                          <a:miter lim="800000"/>
                        </a:ln>
                        <a:effectLst/>
                      </wps:spPr>
                      <wps:txbx>
                        <w:txbxContent>
                          <w:p>
                            <w:pPr>
                              <w:spacing w:line="340" w:lineRule="exact"/>
                              <w:jc w:val="center"/>
                              <w:rPr>
                                <w:rFonts w:hAnsi="宋体"/>
                                <w:color w:val="auto"/>
                                <w:sz w:val="24"/>
                                <w:u w:val="none"/>
                              </w:rPr>
                            </w:pPr>
                            <w:r>
                              <w:rPr>
                                <w:rFonts w:hAnsi="宋体"/>
                                <w:sz w:val="24"/>
                              </w:rPr>
                              <w:t>三级医疗机构由市</w:t>
                            </w:r>
                            <w:r>
                              <w:rPr>
                                <w:rFonts w:hint="eastAsia" w:hAnsi="宋体"/>
                                <w:sz w:val="24"/>
                                <w:lang w:eastAsia="zh-CN"/>
                              </w:rPr>
                              <w:t>医疗服务评价和指导中心</w:t>
                            </w:r>
                            <w:r>
                              <w:rPr>
                                <w:rFonts w:hAnsi="宋体"/>
                                <w:sz w:val="24"/>
                              </w:rPr>
                              <w:t>组织，二级及以下医疗机构由区卫生健康委</w:t>
                            </w:r>
                            <w:r>
                              <w:rPr>
                                <w:rFonts w:hint="eastAsia" w:hAnsi="宋体"/>
                                <w:sz w:val="24"/>
                              </w:rPr>
                              <w:t>或所属机构</w:t>
                            </w:r>
                            <w:r>
                              <w:rPr>
                                <w:rFonts w:hAnsi="宋体"/>
                                <w:sz w:val="24"/>
                              </w:rPr>
                              <w:t>组织，委托市电子病历信息化建设工作评价组进</w:t>
                            </w:r>
                            <w:r>
                              <w:rPr>
                                <w:rFonts w:hAnsi="宋体"/>
                                <w:color w:val="auto"/>
                                <w:sz w:val="24"/>
                                <w:u w:val="none"/>
                              </w:rPr>
                              <w:t>行评价。</w:t>
                            </w:r>
                            <w:r>
                              <w:rPr>
                                <w:rFonts w:hint="default" w:hAnsi="宋体" w:eastAsia="宋体" w:cs="Times New Roman"/>
                                <w:color w:val="auto"/>
                                <w:sz w:val="24"/>
                                <w:szCs w:val="24"/>
                                <w:u w:val="none"/>
                                <w:lang w:eastAsia="zh-CN"/>
                              </w:rPr>
                              <w:t>可</w:t>
                            </w:r>
                            <w:r>
                              <w:rPr>
                                <w:rFonts w:hint="eastAsia" w:hAnsi="宋体" w:cs="Times New Roman"/>
                                <w:color w:val="auto"/>
                                <w:sz w:val="24"/>
                                <w:szCs w:val="24"/>
                                <w:u w:val="none"/>
                                <w:lang w:eastAsia="zh-CN"/>
                              </w:rPr>
                              <w:t>经国家卫健委医管所同意，</w:t>
                            </w:r>
                            <w:r>
                              <w:rPr>
                                <w:rFonts w:hint="default" w:hAnsi="宋体" w:eastAsia="宋体" w:cs="Times New Roman"/>
                                <w:color w:val="auto"/>
                                <w:sz w:val="24"/>
                                <w:szCs w:val="24"/>
                                <w:u w:val="none"/>
                                <w:lang w:eastAsia="zh-CN"/>
                              </w:rPr>
                              <w:t>邀请一定比例具备相应水平的外省市专家参与</w:t>
                            </w:r>
                            <w:r>
                              <w:rPr>
                                <w:rFonts w:hint="eastAsia" w:hAnsi="宋体" w:cs="Times New Roman"/>
                                <w:color w:val="auto"/>
                                <w:sz w:val="24"/>
                                <w:szCs w:val="24"/>
                                <w:u w:val="none"/>
                                <w:lang w:eastAsia="zh-CN"/>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5pt;margin-top:5.3pt;height:58.7pt;width:429.9pt;z-index:251680768;mso-width-relative:page;mso-height-relative:page;" fillcolor="#FFFFFF" filled="t" stroked="t" coordsize="21600,21600" o:gfxdata="UEsDBAoAAAAAAIdO4kAAAAAAAAAAAAAAAAAEAAAAZHJzL1BLAwQUAAAACACHTuJA6Hy4P9cAAAAJ&#10;AQAADwAAAGRycy9kb3ducmV2LnhtbE2PwU7DMBBE70j8g7VIXFBrt0XBCXF6QALBjRZUrm7sJhH2&#10;OthuWv6e5QTHnRnNzqvXZ+/YZGMaAipYzAUwi20wA3YK3t8eZxJYyhqNdgGtgm+bYN1cXtS6MuGE&#10;Gzttc8eoBFOlFfQ5jxXnqe2t12keRovkHUL0OtMZO26iPlG5d3wpRMG9HpA+9Hq0D71tP7dHr0De&#10;Pk8f6WX1umuLgyvzzd309BWVur5aiHtg2Z7zXxh+59N0aGjTPhzRJOYUrEpCyaSLAhj5spSEsidh&#10;KQXwpub/CZofUEsDBBQAAAAIAIdO4kARuCdERwIAAJcEAAAOAAAAZHJzL2Uyb0RvYy54bWytVM1u&#10;1DAQviPxDpbvbLK/baPNVmWrIqTyIxUewOs4GwvbY2zvJuUB4A04ceHOc/U5GDvpshSEeiAHa8Yz&#10;/mbmm5kszzutyF44L8GUdDzKKRGGQyXNtqTv3109O6XEB2YqpsCIkt4KT89XT58sW1uICTSgKuEI&#10;ghhftLakTQi2yDLPG6GZH4EVBo01OM0Cqm6bVY61iK5VNsnzRdaCq6wDLrzH28veSAdE9xhAqGvJ&#10;xSXwnRYm9KhOKBawJN9I6+kqZVvXgoc3de1FIKqkWGlIJwZBeRPPbLVkxdYx20g+pMAek8KDmjST&#10;BoMeoC5ZYGTn5B9QWnIHHuow4qCzvpDECFYxzh9wc9MwK1ItSLW3B9L9/4Plr/dvHZFVSacLSgzT&#10;2PG7r1/uvv24+/6Z4B0S1FpfoN+NRc/QPYcOxyYV6+018A+eGFg3zGzFhXPQNoJVmOA4vsyOnvY4&#10;PoJs2ldQYSC2C5CAutrpyB7yQRAdm3N7aI7oAuF4OZ8t8nyKw8nRNj+bnkzmKQQr7l9b58MLAZpE&#10;oaQOm5/Q2f7ah5gNK+5dYjAPSlZXUqmkuO1mrRzZMxyUq/QN6L+5KUPakp7NMfa/IfL0/Q1Cy4D7&#10;o6Qu6emxkzIRUaSZHfKN7EXCeupCt+mGbmygukUeHfTzjNuMQgPuEyUtznJJ/ccdc4IS9dJgL87G&#10;s1kc/qTM5icTVNyxZXNsYYYjVEkDJb24Dv3C7KyT2wYj9d03cIH9q2WiNqbaZzV0Hec1MT7sVlyI&#10;Yz15/fqfrH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6Hy4P9cAAAAJAQAADwAAAAAAAAABACAA&#10;AAAiAAAAZHJzL2Rvd25yZXYueG1sUEsBAhQAFAAAAAgAh07iQBG4J0RHAgAAlwQAAA4AAAAAAAAA&#10;AQAgAAAAJgEAAGRycy9lMm9Eb2MueG1sUEsFBgAAAAAGAAYAWQEAAN8FAAAAAA==&#10;">
                <v:path/>
                <v:fill on="t" color2="#FFFFFF" focussize="0,0"/>
                <v:stroke color="#000000" joinstyle="miter"/>
                <v:imagedata o:title=""/>
                <o:lock v:ext="edit" aspectratio="f"/>
                <v:textbox>
                  <w:txbxContent>
                    <w:p>
                      <w:pPr>
                        <w:spacing w:line="340" w:lineRule="exact"/>
                        <w:jc w:val="center"/>
                        <w:rPr>
                          <w:rFonts w:hAnsi="宋体"/>
                          <w:color w:val="auto"/>
                          <w:sz w:val="24"/>
                          <w:u w:val="none"/>
                        </w:rPr>
                      </w:pPr>
                      <w:r>
                        <w:rPr>
                          <w:rFonts w:hAnsi="宋体"/>
                          <w:sz w:val="24"/>
                        </w:rPr>
                        <w:t>三级医疗机构由市</w:t>
                      </w:r>
                      <w:r>
                        <w:rPr>
                          <w:rFonts w:hint="eastAsia" w:hAnsi="宋体"/>
                          <w:sz w:val="24"/>
                          <w:lang w:eastAsia="zh-CN"/>
                        </w:rPr>
                        <w:t>医疗服务评价和指导中心</w:t>
                      </w:r>
                      <w:r>
                        <w:rPr>
                          <w:rFonts w:hAnsi="宋体"/>
                          <w:sz w:val="24"/>
                        </w:rPr>
                        <w:t>组织，二级及以下医疗机构由区卫生健康委</w:t>
                      </w:r>
                      <w:r>
                        <w:rPr>
                          <w:rFonts w:hint="eastAsia" w:hAnsi="宋体"/>
                          <w:sz w:val="24"/>
                        </w:rPr>
                        <w:t>或所属机构</w:t>
                      </w:r>
                      <w:r>
                        <w:rPr>
                          <w:rFonts w:hAnsi="宋体"/>
                          <w:sz w:val="24"/>
                        </w:rPr>
                        <w:t>组织，委托市电子病历信息化建设工作评价组进</w:t>
                      </w:r>
                      <w:r>
                        <w:rPr>
                          <w:rFonts w:hAnsi="宋体"/>
                          <w:color w:val="auto"/>
                          <w:sz w:val="24"/>
                          <w:u w:val="none"/>
                        </w:rPr>
                        <w:t>行评价。</w:t>
                      </w:r>
                      <w:r>
                        <w:rPr>
                          <w:rFonts w:hint="default" w:hAnsi="宋体" w:eastAsia="宋体" w:cs="Times New Roman"/>
                          <w:color w:val="auto"/>
                          <w:sz w:val="24"/>
                          <w:szCs w:val="24"/>
                          <w:u w:val="none"/>
                          <w:lang w:eastAsia="zh-CN"/>
                        </w:rPr>
                        <w:t>可</w:t>
                      </w:r>
                      <w:r>
                        <w:rPr>
                          <w:rFonts w:hint="eastAsia" w:hAnsi="宋体" w:cs="Times New Roman"/>
                          <w:color w:val="auto"/>
                          <w:sz w:val="24"/>
                          <w:szCs w:val="24"/>
                          <w:u w:val="none"/>
                          <w:lang w:eastAsia="zh-CN"/>
                        </w:rPr>
                        <w:t>经国家卫健委医管所同意，</w:t>
                      </w:r>
                      <w:r>
                        <w:rPr>
                          <w:rFonts w:hint="default" w:hAnsi="宋体" w:eastAsia="宋体" w:cs="Times New Roman"/>
                          <w:color w:val="auto"/>
                          <w:sz w:val="24"/>
                          <w:szCs w:val="24"/>
                          <w:u w:val="none"/>
                          <w:lang w:eastAsia="zh-CN"/>
                        </w:rPr>
                        <w:t>邀请一定比例具备相应水平的外省市专家参与</w:t>
                      </w:r>
                      <w:r>
                        <w:rPr>
                          <w:rFonts w:hint="eastAsia" w:hAnsi="宋体" w:cs="Times New Roman"/>
                          <w:color w:val="auto"/>
                          <w:sz w:val="24"/>
                          <w:szCs w:val="24"/>
                          <w:u w:val="none"/>
                          <w:lang w:eastAsia="zh-CN"/>
                        </w:rPr>
                        <w:t>。</w:t>
                      </w:r>
                    </w:p>
                  </w:txbxContent>
                </v:textbox>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2926080</wp:posOffset>
                </wp:positionH>
                <wp:positionV relativeFrom="paragraph">
                  <wp:posOffset>403225</wp:posOffset>
                </wp:positionV>
                <wp:extent cx="0" cy="137795"/>
                <wp:effectExtent l="5080" t="0" r="13970" b="14605"/>
                <wp:wrapNone/>
                <wp:docPr id="2" name="直接箭头连接符 2"/>
                <wp:cNvGraphicFramePr/>
                <a:graphic xmlns:a="http://schemas.openxmlformats.org/drawingml/2006/main">
                  <a:graphicData uri="http://schemas.microsoft.com/office/word/2010/wordprocessingShape">
                    <wps:wsp>
                      <wps:cNvCnPr/>
                      <wps:spPr>
                        <a:xfrm>
                          <a:off x="0" y="0"/>
                          <a:ext cx="0" cy="137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0.4pt;margin-top:31.75pt;height:10.85pt;width:0pt;z-index:251681792;mso-width-relative:page;mso-height-relative:page;" filled="f" stroked="t" coordsize="21600,21600" o:gfxdata="UEsDBAoAAAAAAIdO4kAAAAAAAAAAAAAAAAAEAAAAZHJzL1BLAwQUAAAACACHTuJAbL6SutcAAAAJ&#10;AQAADwAAAGRycy9kb3ducmV2LnhtbE2PwU7DMBBE70j8g7VIXBC1E0hU0mwqhMSBI20lrm68TQLx&#10;OoqdpvTrMeJQjjs7mnlTrk+2F0cafecYIVkoEMS1Mx03CLvt6/0ShA+aje4dE8I3eVhX11elLoyb&#10;+Z2Om9CIGMK+0AhtCEMhpa9bstov3EAcfwc3Wh3iOTbSjHqO4baXqVK5tLrj2NDqgV5aqr82k0Ug&#10;P2WJen6yze7tPN99pOfPedgi3t4kagUi0ClczPCLH9Ghikx7N7Hxokd4zFVEDwj5QwYiGv6EPcIy&#10;S0FWpfy/oPoBUEsDBBQAAAAIAIdO4kDPtSeu+gEAAOsDAAAOAAAAZHJzL2Uyb0RvYy54bWytU82O&#10;0zAQviPxDpbvNG1RWTZquoeW5YKgEvAAU8dJLPlPHm/TvgQvgMQJOMGe9s7TwPIYjJ3SheXSAzk4&#10;4/HMN/N9Hs8vdkazrQyonK34ZDTmTFrhamXbir99c/noKWcYwdagnZUV30vkF4uHD+a9L+XUdU7X&#10;MjACsVj2vuJdjL4sChSdNIAj56Wlw8YFA5G2oS3qAD2hG11Mx+MnRe9C7YMTEpG8q+GQHxDDKYCu&#10;aZSQKyeujLRxQA1SQyRK2CmPfJG7bRop4qumQRmZrjgxjXmlImRv0los5lC2AXynxKEFOKWFe5wM&#10;KEtFj1AriMCugvoHyigRHLomjoQzxUAkK0IsJuN72rzuwMvMhaRGfxQd/x+seLldB6bqik85s2Do&#10;wm/f3/x49+n2+uv3jzc/v31I9pfPbJqk6j2WlLG063DYoV+HxHvXBJP+xIjtsrz7o7xyF5kYnIK8&#10;k8dnZ+ezBFfc5fmA8bl0hiWj4hgDqLaLS2ct3aELk6wubF9gHBJ/J6Si2rK+4uez6YwzATSTDc0C&#10;mcYTL7RtzkWnVX2ptE4ZGNrNUge2hTQX+Ts09FdYKrIC7Ia4fJTCoOwk1M9szeLek2KWHgpPLRhZ&#10;c6Ylvatk5cgISp8SSVpoS5IkiQdRk7Vx9T5rnf00A1m0w7ymIftzn7Pv3uj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krrXAAAACQEAAA8AAAAAAAAAAQAgAAAAIgAAAGRycy9kb3ducmV2Lnht&#10;bFBLAQIUABQAAAAIAIdO4kDPtSeu+gEAAOsDAAAOAAAAAAAAAAEAIAAAACYBAABkcnMvZTJvRG9j&#10;LnhtbFBLBQYAAAAABgAGAFkBAACSBQAAAAA=&#10;">
                <v:path arrowok="t"/>
                <v:fill on="f" focussize="0,0"/>
                <v:stroke color="#000000"/>
                <v:imagedata o:title=""/>
                <o:lock v:ext="edit" aspectratio="f"/>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1788795</wp:posOffset>
                </wp:positionH>
                <wp:positionV relativeFrom="paragraph">
                  <wp:posOffset>139700</wp:posOffset>
                </wp:positionV>
                <wp:extent cx="2278380" cy="329565"/>
                <wp:effectExtent l="4445" t="4445" r="22225" b="889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2278380" cy="329565"/>
                        </a:xfrm>
                        <a:prstGeom prst="rect">
                          <a:avLst/>
                        </a:prstGeom>
                        <a:solidFill>
                          <a:srgbClr val="FFFFFF"/>
                        </a:solidFill>
                        <a:ln w="9525">
                          <a:solidFill>
                            <a:srgbClr val="000000"/>
                          </a:solidFill>
                          <a:miter lim="800000"/>
                        </a:ln>
                        <a:effectLst/>
                      </wps:spPr>
                      <wps:txbx>
                        <w:txbxContent>
                          <w:p>
                            <w:pPr>
                              <w:spacing w:line="360" w:lineRule="exact"/>
                              <w:jc w:val="center"/>
                              <w:rPr>
                                <w:rFonts w:hAnsi="宋体"/>
                                <w:sz w:val="24"/>
                              </w:rPr>
                            </w:pPr>
                            <w:r>
                              <w:rPr>
                                <w:rFonts w:hint="eastAsia" w:hAnsi="宋体"/>
                                <w:sz w:val="24"/>
                              </w:rPr>
                              <w:t>专家实证材料审核</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40.85pt;margin-top:11pt;height:25.95pt;width:179.4pt;z-index:251675648;mso-width-relative:page;mso-height-relative:page;" fillcolor="#FFFFFF" filled="t" stroked="t" coordsize="21600,21600" o:gfxdata="UEsDBAoAAAAAAIdO4kAAAAAAAAAAAAAAAAAEAAAAZHJzL1BLAwQUAAAACACHTuJADyZzW9kAAAAJ&#10;AQAADwAAAGRycy9kb3ducmV2LnhtbE2Py07DMBBF90j8gzVI7KidQB+EOF1QdU0pSFV3ju3GUeNx&#10;iN205esZVrCb0RzdObdcXnzHRjvENqCEbCKAWdTBtNhI+PxYPyyAxaTQqC6glXC1EZbV7U2pChPO&#10;+G7HbWoYhWAslASXUl9wHrWzXsVJ6C3S7RAGrxKtQ8PNoM4U7jueCzHjXrVIH5zq7auz+rg9eQlx&#10;tfnq9WFTH525fr+txqnerfdS3t9l4gVYspf0B8OvPqlDRU51OKGJrJOQL7I5oTTk1ImA2ZOYAqsl&#10;zB+fgVcl/9+g+gFQSwMEFAAAAAgAh07iQBPrdaxIAgAAlwQAAA4AAABkcnMvZTJvRG9jLnhtbK1U&#10;zW7bMAy+D9g7CLovTtykTY06Rdciw4DuB+j2AIosx8L0N0qJnT3A9gY77bL7nqvPMUp2sqzbgB7m&#10;g0CK1EfyI+mLy04rshXgpTUlnYzGlAjDbSXNuqTv3y2fzSnxgZmKKWtESXfC08vF0ycXrStEbhur&#10;KgEEQYwvWlfSJgRXZJnnjdDMj6wTBo21Bc0CqrDOKmAtomuV5ePxadZaqBxYLrzH25veSAdEeAyg&#10;rWvJxY3lGy1M6FFBKBawJN9I5+kiZVvXgoc3de1FIKqkWGlIJwZBeRXPbHHBijUw10g+pMAek8KD&#10;mjSTBoMeoG5YYGQD8g8oLTlYb+sw4lZnfSGJEaxiMn7AzV3DnEi1INXeHUj3/w+Wv96+BSKrkp5M&#10;KTFMY8fvv365//bj/vtngndIUOt8gX53Dj1D99x2ODapWO9uLf/gibHXDTNrcQVg20awChOcxJfZ&#10;0dMex0eQVfvKVhiIbYJNQF0NOrKHfBBEx+bsDs0RXSAcL/P8bH4yRxNH20l+PjudpRCs2L924MML&#10;YTWJQkkBm5/Q2fbWh5gNK/YuMZi3SlZLqVRSYL26VkC2DAdlmb4B/Tc3ZUhb0vNZPusJ+CfEOH1/&#10;g9Ay4P4oqUs6P3ZSJuYh0swO+Ub2ImE9daFbdUM3VrbaIY9g+3nGbUahsfCJkhZnuaT+44aBoES9&#10;NNiL88l0Goc/KdPZWY4KHFtWxxZmOEKVNFDSi9ehX5iNA7luMNK++1fYv6VM1MZU+6yGruO8JsaH&#10;3YoLcawnr1//k8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yZzW9kAAAAJAQAADwAAAAAAAAAB&#10;ACAAAAAiAAAAZHJzL2Rvd25yZXYueG1sUEsBAhQAFAAAAAgAh07iQBPrdaxIAgAAlwQAAA4AAAAA&#10;AAAAAQAgAAAAKAEAAGRycy9lMm9Eb2MueG1sUEsFBgAAAAAGAAYAWQEAAOIFAAAAAA==&#10;">
                <v:path/>
                <v:fill on="t" focussize="0,0"/>
                <v:stroke/>
                <v:imagedata o:title=""/>
                <o:lock v:ext="edit" grouping="f" rotation="f" text="f" aspectratio="f"/>
                <v:textbox style="mso-fit-shape-to-text:t;">
                  <w:txbxContent>
                    <w:p>
                      <w:pPr>
                        <w:spacing w:line="360" w:lineRule="exact"/>
                        <w:jc w:val="center"/>
                        <w:rPr>
                          <w:rFonts w:hAnsi="宋体"/>
                          <w:sz w:val="24"/>
                        </w:rPr>
                      </w:pPr>
                      <w:r>
                        <w:rPr>
                          <w:rFonts w:hint="eastAsia" w:hAnsi="宋体"/>
                          <w:sz w:val="24"/>
                        </w:rPr>
                        <w:t>专家实证材料审核</w:t>
                      </w:r>
                    </w:p>
                  </w:txbxContent>
                </v:textbox>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2922270</wp:posOffset>
                </wp:positionH>
                <wp:positionV relativeFrom="paragraph">
                  <wp:posOffset>31115</wp:posOffset>
                </wp:positionV>
                <wp:extent cx="0" cy="264160"/>
                <wp:effectExtent l="38100" t="0" r="38100" b="2540"/>
                <wp:wrapNone/>
                <wp:docPr id="33" name="直接箭头连接符 33"/>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30.1pt;margin-top:2.45pt;height:20.8pt;width:0pt;z-index:251661312;mso-width-relative:page;mso-height-relative:page;" filled="f" stroked="t" coordsize="21600,21600" o:gfxdata="UEsDBAoAAAAAAIdO4kAAAAAAAAAAAAAAAAAEAAAAZHJzL1BLAwQUAAAACACHTuJA0XEjeNUAAAAI&#10;AQAADwAAAGRycy9kb3ducmV2LnhtbE2PT0sDMRDF74LfIYzgzSYtuth1swUt4l4UbEU8pptxE9xM&#10;lk36z0/vFA96e4/3ePObanEIvdjhmHwkDdOJAoHURuup0/C2fry6BZGyIWv6SKjhiAkW9flZZUob&#10;9/SKu1XuBI9QKo0Gl/NQSplah8GkSRyQOPuMYzCZ7dhJO5o9j4dezpQqZDCe+IIzAz44bL9W26Ah&#10;Lz+Ornhv7+f+Zf30XPjvpmmWWl9eTNUdiIyH/FeGEz6jQ81Mm7glm0Sv4bpQM66ymIPg/NdvTuIG&#10;ZF3J/w/UP1BLAwQUAAAACACHTuJA/EsZjBQCAAD7AwAADgAAAGRycy9lMm9Eb2MueG1srVPNbhMx&#10;EL4j8Q6W72STlEawyqaHhHIpEKnlARzbu2theyzbySYvwQsgcQJOhVPvPA2Ux2DsTUIplx7Yw8qe&#10;n2/m+2Y8PdsaTTbSBwW2oqPBkBJpOQhlm4q+vTp/8oySEJkVTIOVFd3JQM9mjx9NO1fKMbSghfQE&#10;QWwoO1fRNkZXFkXgrTQsDMBJi84avGERr74phGcdohtdjIfDSdGBF84DlyGgddE76R7RPwQQ6lpx&#10;uQC+NtLGHtVLzSJSCq1ygc5yt3UteXxT10FGoiuKTGP+YxE8r9K/mE1Z2XjmWsX3LbCHtHCPk2HK&#10;YtEj1IJFRtZe/QNlFPcQoI4DDqboiWRFkMVoeE+by5Y5mbmg1MEdRQ//D5a/3iw9UaKiJyeUWGZw&#10;4rcfbn6+/3z77euPTze/vn9M5+svBP0oVudCiTlzu/SJLt/aS3cB/F0gFuYts43MTV/tHAKNUkbx&#10;V0q6BIclV90rEBjD1hGyctvamwSJmpBtHtDuOCC5jYT3Ro7W8eTpaJJnV7DykOd8iC8lGJIOFQ3R&#10;M9W0cQ7W4haAH+UqbHMRYuqKlYeEVNTCudI6L4O2pKvo89PxaU4IoJVIzhQWfLOaa082LK1T/jJF&#10;9NwN87C2IoNFpvQLK0jMekSvUCEtaapgpKBES3yD6dS3pG2qIvPe7vs8CNZLvwKxW/oUnOy4E5nJ&#10;fn/T0t2956g/b3b2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FxI3jVAAAACAEAAA8AAAAAAAAA&#10;AQAgAAAAIgAAAGRycy9kb3ducmV2LnhtbFBLAQIUABQAAAAIAIdO4kD8SxmMFAIAAPsDAAAOAAAA&#10;AAAAAAEAIAAAACQBAABkcnMvZTJvRG9jLnhtbFBLBQYAAAAABgAGAFkBAACqBQAAAAA=&#10;">
                <v:path arrowok="t"/>
                <v:fill on="f" focussize="0,0"/>
                <v:stroke endarrow="block"/>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1775460</wp:posOffset>
                </wp:positionH>
                <wp:positionV relativeFrom="paragraph">
                  <wp:posOffset>305435</wp:posOffset>
                </wp:positionV>
                <wp:extent cx="2287905" cy="329565"/>
                <wp:effectExtent l="4445" t="4445" r="12700" b="889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2287905" cy="329565"/>
                        </a:xfrm>
                        <a:prstGeom prst="rect">
                          <a:avLst/>
                        </a:prstGeom>
                        <a:solidFill>
                          <a:srgbClr val="FFFFFF"/>
                        </a:solidFill>
                        <a:ln w="9525">
                          <a:solidFill>
                            <a:srgbClr val="000000"/>
                          </a:solidFill>
                          <a:miter lim="800000"/>
                        </a:ln>
                        <a:effectLst/>
                      </wps:spPr>
                      <wps:txbx>
                        <w:txbxContent>
                          <w:p>
                            <w:pPr>
                              <w:spacing w:line="360" w:lineRule="exact"/>
                              <w:jc w:val="center"/>
                              <w:rPr>
                                <w:rFonts w:hAnsi="宋体"/>
                                <w:sz w:val="24"/>
                              </w:rPr>
                            </w:pPr>
                            <w:r>
                              <w:rPr>
                                <w:rFonts w:hint="eastAsia" w:hAnsi="宋体"/>
                                <w:sz w:val="24"/>
                              </w:rPr>
                              <w:t>专家实际应用审核</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39.8pt;margin-top:24.05pt;height:25.95pt;width:180.15pt;z-index:251662336;mso-width-relative:page;mso-height-relative:page;" fillcolor="#FFFFFF" filled="t" stroked="t" coordsize="21600,21600" o:gfxdata="UEsDBAoAAAAAAIdO4kAAAAAAAAAAAAAAAAAEAAAAZHJzL1BLAwQUAAAACACHTuJAvbbTUtkAAAAK&#10;AQAADwAAAGRycy9kb3ducmV2LnhtbE2PwU7DMBBE70j8g7VI3KidAqEJcXqg6plSkBA3x3bjqPE6&#10;xG7a8vUsp3JczdPM22p58j2b7Bi7gBKymQBmUQfTYSvh4319twAWk0Kj+oBWwtlGWNbXV5UqTTji&#10;m522qWVUgrFUElxKQ8l51M56FWdhsEjZLoxeJTrHlptRHanc93wuRM696pAWnBrsi7N6vz14CXG1&#10;+R70btPsnTn/vK6mR/25/pLy9iYTz8CSPaULDH/6pA41OTXhgCayXsL8qcgJlfCwyIARkN8XBbCG&#10;SCEE8Lri/1+ofwFQSwMEFAAAAAgAh07iQBUkBg9JAgAAlwQAAA4AAABkcnMvZTJvRG9jLnhtbK1U&#10;zW7bMAy+D9g7CLovTtymTYw4Rdciw4DuB+j2AIosx8IkUZOU2N0DbG+w0y6777nyHKNkN8u6Dehh&#10;PgikSH0kP5JeXHRakZ1wXoIp6WQ0pkQYDpU0m5K+f7d6NqPEB2YqpsCIkt4JTy+WT58sWluIHBpQ&#10;lXAEQYwvWlvSJgRbZJnnjdDMj8AKg8YanGYBVbfJKsdaRNcqy8fjs6wFV1kHXHiPt9e9kQ6I7jGA&#10;UNeSi2vgWy1M6FGdUCxgSb6R1tNlyrauBQ9v6tqLQFRJsdKQTgyC8jqe2XLBio1jtpF8SIE9JoUH&#10;NWkmDQY9QF2zwMjWyT+gtOQOPNRhxEFnfSGJEaxiMn7AzW3DrEi1INXeHkj3/w+Wv969dURWJT3J&#10;KTFMY8f3X7/sv/3Yf/9M8A4Jaq0v0O/WomfonkOHY5OK9fYG+AdPDFw1zGzEpXPQNoJVmOAkvsyO&#10;nvY4PoKs21dQYSC2DZCAutrpyB7yQRAdm3N3aI7oAuF4meez8/l4SglH20k+n55NUwhW3L+2zocX&#10;AjSJQkkdNj+hs92NDzEbVty7xGAelKxWUqmkuM36SjmyYzgoq/QN6L+5KUPaks6n+bQn4J8Q4/T9&#10;DULLgPujpC7p7NhJmZiHSDM75BvZi4T11IVu3Q3dWEN1hzw66OcZtxmFBtwnSlqc5ZL6j1vmBCXq&#10;pcFezCenp3H4k3I6Pc9RcceW9bGFGY5QJQ2U9OJV6Bdma53cNBjpvvuX2L+VTNTGVPushq7jvCbG&#10;h92KC3GsJ69f/5P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2201LZAAAACgEAAA8AAAAAAAAA&#10;AQAgAAAAIgAAAGRycy9kb3ducmV2LnhtbFBLAQIUABQAAAAIAIdO4kAVJAYPSQIAAJcEAAAOAAAA&#10;AAAAAAEAIAAAACgBAABkcnMvZTJvRG9jLnhtbFBLBQYAAAAABgAGAFkBAADjBQAAAAA=&#10;">
                <v:path/>
                <v:fill on="t" focussize="0,0"/>
                <v:stroke/>
                <v:imagedata o:title=""/>
                <o:lock v:ext="edit" grouping="f" rotation="f" text="f" aspectratio="f"/>
                <v:textbox style="mso-fit-shape-to-text:t;">
                  <w:txbxContent>
                    <w:p>
                      <w:pPr>
                        <w:spacing w:line="360" w:lineRule="exact"/>
                        <w:jc w:val="center"/>
                        <w:rPr>
                          <w:rFonts w:hAnsi="宋体"/>
                          <w:sz w:val="24"/>
                        </w:rPr>
                      </w:pPr>
                      <w:r>
                        <w:rPr>
                          <w:rFonts w:hint="eastAsia" w:hAnsi="宋体"/>
                          <w:sz w:val="24"/>
                        </w:rPr>
                        <w:t>专家实际应用审核</w:t>
                      </w:r>
                    </w:p>
                  </w:txbxContent>
                </v:textbox>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column">
                  <wp:posOffset>4358005</wp:posOffset>
                </wp:positionH>
                <wp:positionV relativeFrom="paragraph">
                  <wp:posOffset>92710</wp:posOffset>
                </wp:positionV>
                <wp:extent cx="1637030" cy="0"/>
                <wp:effectExtent l="0" t="0" r="0" b="0"/>
                <wp:wrapNone/>
                <wp:docPr id="31" name="直接箭头连接符 31"/>
                <wp:cNvGraphicFramePr/>
                <a:graphic xmlns:a="http://schemas.openxmlformats.org/drawingml/2006/main">
                  <a:graphicData uri="http://schemas.microsoft.com/office/word/2010/wordprocessingShape">
                    <wps:wsp>
                      <wps:cNvCnPr>
                        <a:cxnSpLocks noChangeShapeType="1"/>
                      </wps:cNvCnPr>
                      <wps:spPr bwMode="auto">
                        <a:xfrm>
                          <a:off x="0" y="0"/>
                          <a:ext cx="163703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43.15pt;margin-top:7.3pt;height:0pt;width:128.9pt;z-index:251694080;mso-width-relative:page;mso-height-relative:page;" filled="f" stroked="t" coordsize="21600,21600" o:gfxdata="UEsDBAoAAAAAAIdO4kAAAAAAAAAAAAAAAAAEAAAAZHJzL1BLAwQUAAAACACHTuJA1f46mdcAAAAJ&#10;AQAADwAAAGRycy9kb3ducmV2LnhtbE2PwU7DMAyG70i8Q2QkLmhLOkq1dU0nhMSBI9ukXbPGawuN&#10;UzXpOvb0GHGAo/1/+v252FxcJ844hNaThmSuQCBV3rZUa9jvXmdLECEasqbzhBq+MMCmvL0pTG79&#10;RO943sZacAmF3GhoYuxzKUPVoDNh7nskzk5+cCbyONTSDmbictfJhVKZdKYlvtCYHl8arD63o9OA&#10;YXxK1PPK1fu36/RwWFw/pn6n9f1dotYgIl7iHww/+qwOJTsd/Ug2iE5DtsweGeUgzUAwsErTBMTx&#10;dyHLQv7/oPwGUEsDBBQAAAAIAIdO4kDycfHa+gEAAM4DAAAOAAAAZHJzL2Uyb0RvYy54bWytU81u&#10;EzEQviPxDpbvZPOjFlhl00OicilQqeUBHK9318L2WGMnm7wEL4DECTgBp955GiiPwdj5gZZLD+zB&#10;smfm+2bmm9np2cYatlYYNLiKjwZDzpSTUGvXVvzN9fmTZ5yFKFwtDDhV8a0K/Gz2+NG096UaQwem&#10;VsiIxIWy9xXvYvRlUQTZKSvCALxy5GwArYj0xLaoUfTEbk0xHg5Pix6w9ghShUDWxc7J94z4EEJo&#10;Gi3VAuTKKhd3rKiMiNRS6LQPfJarbRol4+umCSoyU3HqNOaTktB9mc5iNhVli8J3Wu5LEA8p4V5P&#10;VmhHSY9UCxEFW6H+h8pqiRCgiQMJttg1khWhLkbDe9pcdcKr3AtJHfxR9PD/aOWr9SUyXVd8MuLM&#10;CUsTv31/8/Pdp9tvX398vPn1/UO6f/nMyE9i9T6UhJm7S0ztyo278hcg3wbmYN4J16pc9PXWE1FG&#10;FHcg6RE8pVz2L6GmGLGKkJXbNGgTJWnCNnlA2+OA1CYyScbR6eTpcEKzkwdfIcoD0GOILxRYli4V&#10;DxGFbrs4B+doDQBHOY1YX4RIjRDwAEhZHZxrY/I2GMf6ij8/GZ9kQACj6+RMYQHb5dwgW4u0T/lL&#10;qhDZnTCElat3duMSTuVV3Gc+aLBTcwn19hJTcLLTmDPdfiXTHv39zlF/fsP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X+OpnXAAAACQEAAA8AAAAAAAAAAQAgAAAAIgAAAGRycy9kb3ducmV2Lnht&#10;bFBLAQIUABQAAAAIAIdO4kDycfHa+gEAAM4DAAAOAAAAAAAAAAEAIAAAACYBAABkcnMvZTJvRG9j&#10;LnhtbFBLBQYAAAAABgAGAFkBAACSBQAAAAA=&#10;">
                <v:path arrowok="t"/>
                <v:fill on="f" focussize="0,0"/>
                <v:stroke/>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4358005</wp:posOffset>
                </wp:positionH>
                <wp:positionV relativeFrom="paragraph">
                  <wp:posOffset>78105</wp:posOffset>
                </wp:positionV>
                <wp:extent cx="635" cy="415290"/>
                <wp:effectExtent l="37465" t="0" r="38100" b="3810"/>
                <wp:wrapNone/>
                <wp:docPr id="30" name="直接箭头连接符 30"/>
                <wp:cNvGraphicFramePr/>
                <a:graphic xmlns:a="http://schemas.openxmlformats.org/drawingml/2006/main">
                  <a:graphicData uri="http://schemas.microsoft.com/office/word/2010/wordprocessingShape">
                    <wps:wsp>
                      <wps:cNvCnPr>
                        <a:cxnSpLocks noChangeShapeType="1"/>
                      </wps:cNvCnPr>
                      <wps:spPr bwMode="auto">
                        <a:xfrm>
                          <a:off x="0" y="0"/>
                          <a:ext cx="635" cy="41529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43.15pt;margin-top:6.15pt;height:32.7pt;width:0.05pt;z-index:251693056;mso-width-relative:page;mso-height-relative:page;" filled="f" stroked="t" coordsize="21600,21600" o:gfxdata="UEsDBAoAAAAAAIdO4kAAAAAAAAAAAAAAAAAEAAAAZHJzL1BLAwQUAAAACACHTuJA6PXnqdkAAAAJ&#10;AQAADwAAAGRycy9kb3ducmV2LnhtbE2PzU7DMBCE70i8g7VI3KjTgpIS4lSCCpFLkWgR4ujGS2wR&#10;r6PY/ePpu5zgtNqd0ew31eLoe7HHMbpACqaTDARSG4yjTsH75vlmDiImTUb3gVDBCSMs6suLSpcm&#10;HOgN9+vUCQ6hWGoFNqWhlDK2Fr2OkzAgsfYVRq8Tr2MnzagPHO57OcuyXHrtiD9YPeCTxfZ7vfMK&#10;0vLzZPOP9vHevW5eVrn7aZpmqdT11TR7AJHwmP7M8IvP6FAz0zbsyETRK8jn+S1bWZjxZAMf7kBs&#10;FRRFAbKu5P8G9RlQSwMEFAAAAAgAh07iQA8B6MEXAgAA/QMAAA4AAABkcnMvZTJvRG9jLnhtbK1T&#10;zW4TMRC+I/EOlu9kk5RUdJVNDwnlUiBSywM4tnfXwvZYtpNNXoIXQOIEnIBT7zwNlMdg7E1CKZce&#10;2MNqPD/fzPd5PD3fGk020gcFtqKjwZASaTkIZZuKvrm+ePKMkhCZFUyDlRXdyUDPZ48fTTtXyjG0&#10;oIX0BEFsKDtX0TZGVxZF4K00LAzASYvBGrxhEY++KYRnHaIbXYyHw9OiAy+cBy5DQO+iD9I9on8I&#10;INS14nIBfG2kjT2ql5pFpBRa5QKd5WnrWvL4uq6DjERXFJnG/McmaK/Sv5hNWdl45lrF9yOwh4xw&#10;j5NhymLTI9SCRUbWXv0DZRT3EKCOAw6m6IlkRZDFaHhPm6uWOZm5oNTBHUUP/w+Wv9osPVGioico&#10;iWUGb/z2/c3Pd59uv3398fHm1/cPyf7ymWAcxepcKLFmbpc+0eVbe+Uugb8NxMK8ZbaReejrnUOg&#10;Uaoo/ipJh+Cw5ap7CQJz2DpCVm5be5MgUROyzRe0O16Q3EbC0Xl6MqGEo//paDI+ywMVrDxUOh/i&#10;CwmGJKOiIXqmmjbOwVrcA/Cj3IdtLkNMc7HyUJDaWrhQWud10JZ0FT2bjCe5IIBWIgVTWvDNaq49&#10;2bC0UPnLJDFyN83D2ooMFpnSz60gMSsSvUKNtKSpg5GCEi3xFSarH0nb1EXmzd3PeZCsF38FYrf0&#10;KTn5cSsyk/0Gp7W7e85Zf17t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9eep2QAAAAkBAAAP&#10;AAAAAAAAAAEAIAAAACIAAABkcnMvZG93bnJldi54bWxQSwECFAAUAAAACACHTuJADwHowRcCAAD9&#10;AwAADgAAAAAAAAABACAAAAAoAQAAZHJzL2Uyb0RvYy54bWxQSwUGAAAAAAYABgBZAQAAsQUAAAAA&#10;">
                <v:path arrowok="t"/>
                <v:fill on="f" focussize="0,0"/>
                <v:stroke endarrow="block"/>
                <v:imagedata o:title=""/>
                <o:lock v:ext="edit" grouping="f" rotation="f" aspectratio="f"/>
              </v:shape>
            </w:pict>
          </mc:Fallback>
        </mc:AlternateContent>
      </w:r>
      <w:r>
        <w:rPr>
          <w:rFonts w:hint="default" w:ascii="Times New Roman" w:hAnsi="Times New Roman" w:cs="Times New Roman"/>
        </w:rPr>
        <mc:AlternateContent>
          <mc:Choice Requires="wpg">
            <w:drawing>
              <wp:anchor distT="0" distB="0" distL="114300" distR="114300" simplePos="0" relativeHeight="251665408" behindDoc="0" locked="0" layoutInCell="1" allowOverlap="1">
                <wp:simplePos x="0" y="0"/>
                <wp:positionH relativeFrom="column">
                  <wp:posOffset>-118110</wp:posOffset>
                </wp:positionH>
                <wp:positionV relativeFrom="paragraph">
                  <wp:posOffset>218440</wp:posOffset>
                </wp:positionV>
                <wp:extent cx="6139180" cy="539115"/>
                <wp:effectExtent l="0" t="0" r="13970" b="13335"/>
                <wp:wrapNone/>
                <wp:docPr id="22" name="组合 22"/>
                <wp:cNvGraphicFramePr/>
                <a:graphic xmlns:a="http://schemas.openxmlformats.org/drawingml/2006/main">
                  <a:graphicData uri="http://schemas.microsoft.com/office/word/2010/wordprocessingGroup">
                    <wpg:wgp>
                      <wpg:cNvGrpSpPr/>
                      <wpg:grpSpPr>
                        <a:xfrm>
                          <a:off x="0" y="0"/>
                          <a:ext cx="6139180" cy="539115"/>
                          <a:chOff x="1268" y="11122"/>
                          <a:chExt cx="9668" cy="849"/>
                        </a:xfrm>
                        <a:effectLst/>
                      </wpg:grpSpPr>
                      <wpg:grpSp>
                        <wpg:cNvPr id="23" name="组合 28"/>
                        <wpg:cNvGrpSpPr/>
                        <wpg:grpSpPr>
                          <a:xfrm>
                            <a:off x="3246" y="11122"/>
                            <a:ext cx="5677" cy="849"/>
                            <a:chOff x="3246" y="11122"/>
                            <a:chExt cx="5677" cy="849"/>
                          </a:xfrm>
                          <a:effectLst/>
                        </wpg:grpSpPr>
                        <wps:wsp>
                          <wps:cNvPr id="24" name="自选图形 29"/>
                          <wps:cNvCnPr>
                            <a:cxnSpLocks noChangeShapeType="1"/>
                          </wps:cNvCnPr>
                          <wps:spPr bwMode="auto">
                            <a:xfrm>
                              <a:off x="3246" y="11555"/>
                              <a:ext cx="5677" cy="0"/>
                            </a:xfrm>
                            <a:prstGeom prst="straightConnector1">
                              <a:avLst/>
                            </a:prstGeom>
                            <a:noFill/>
                            <a:ln w="9525">
                              <a:solidFill>
                                <a:srgbClr val="000000"/>
                              </a:solidFill>
                              <a:round/>
                            </a:ln>
                            <a:effectLst/>
                          </wps:spPr>
                          <wps:bodyPr/>
                        </wps:wsp>
                        <wps:wsp>
                          <wps:cNvPr id="25" name="自选图形 30"/>
                          <wps:cNvCnPr>
                            <a:cxnSpLocks noChangeShapeType="1"/>
                          </wps:cNvCnPr>
                          <wps:spPr bwMode="auto">
                            <a:xfrm>
                              <a:off x="6056" y="11122"/>
                              <a:ext cx="0" cy="433"/>
                            </a:xfrm>
                            <a:prstGeom prst="straightConnector1">
                              <a:avLst/>
                            </a:prstGeom>
                            <a:noFill/>
                            <a:ln w="9525">
                              <a:solidFill>
                                <a:srgbClr val="000000"/>
                              </a:solidFill>
                              <a:round/>
                            </a:ln>
                            <a:effectLst/>
                          </wps:spPr>
                          <wps:bodyPr/>
                        </wps:wsp>
                        <wps:wsp>
                          <wps:cNvPr id="26" name="自选图形 31"/>
                          <wps:cNvCnPr>
                            <a:cxnSpLocks noChangeShapeType="1"/>
                          </wps:cNvCnPr>
                          <wps:spPr bwMode="auto">
                            <a:xfrm>
                              <a:off x="3246" y="11555"/>
                              <a:ext cx="0" cy="416"/>
                            </a:xfrm>
                            <a:prstGeom prst="straightConnector1">
                              <a:avLst/>
                            </a:prstGeom>
                            <a:noFill/>
                            <a:ln w="9525">
                              <a:solidFill>
                                <a:srgbClr val="000000"/>
                              </a:solidFill>
                              <a:round/>
                              <a:tailEnd type="triangle" w="med" len="med"/>
                            </a:ln>
                            <a:effectLst/>
                          </wps:spPr>
                          <wps:bodyPr/>
                        </wps:wsp>
                        <wps:wsp>
                          <wps:cNvPr id="27" name="自选图形 32"/>
                          <wps:cNvCnPr>
                            <a:cxnSpLocks noChangeShapeType="1"/>
                          </wps:cNvCnPr>
                          <wps:spPr bwMode="auto">
                            <a:xfrm>
                              <a:off x="8923" y="11555"/>
                              <a:ext cx="0" cy="416"/>
                            </a:xfrm>
                            <a:prstGeom prst="straightConnector1">
                              <a:avLst/>
                            </a:prstGeom>
                            <a:noFill/>
                            <a:ln w="9525">
                              <a:solidFill>
                                <a:srgbClr val="000000"/>
                              </a:solidFill>
                              <a:round/>
                              <a:tailEnd type="triangle" w="med" len="med"/>
                            </a:ln>
                            <a:effectLst/>
                          </wps:spPr>
                          <wps:bodyPr/>
                        </wps:wsp>
                      </wpg:grpSp>
                      <wps:wsp>
                        <wps:cNvPr id="28" name="文本框 33"/>
                        <wps:cNvSpPr txBox="1">
                          <a:spLocks noChangeArrowheads="1"/>
                        </wps:cNvSpPr>
                        <wps:spPr bwMode="auto">
                          <a:xfrm>
                            <a:off x="1268" y="11289"/>
                            <a:ext cx="1870" cy="456"/>
                          </a:xfrm>
                          <a:prstGeom prst="rect">
                            <a:avLst/>
                          </a:prstGeom>
                          <a:solidFill>
                            <a:srgbClr val="FFFFFF"/>
                          </a:solidFill>
                          <a:ln>
                            <a:noFill/>
                          </a:ln>
                          <a:effectLst/>
                        </wps:spPr>
                        <wps:txbx>
                          <w:txbxContent>
                            <w:p>
                              <w:pPr>
                                <w:jc w:val="center"/>
                                <w:rPr>
                                  <w:sz w:val="24"/>
                                </w:rPr>
                              </w:pPr>
                              <w:r>
                                <w:rPr>
                                  <w:sz w:val="24"/>
                                </w:rPr>
                                <w:t>二级医疗机构</w:t>
                              </w:r>
                            </w:p>
                          </w:txbxContent>
                        </wps:txbx>
                        <wps:bodyPr rot="0" vert="horz" wrap="square" lIns="91440" tIns="45720" rIns="91440" bIns="45720" anchor="t" anchorCtr="0" upright="1">
                          <a:spAutoFit/>
                        </wps:bodyPr>
                      </wps:wsp>
                      <wps:wsp>
                        <wps:cNvPr id="29" name="文本框 34"/>
                        <wps:cNvSpPr txBox="1">
                          <a:spLocks noChangeArrowheads="1"/>
                        </wps:cNvSpPr>
                        <wps:spPr bwMode="auto">
                          <a:xfrm>
                            <a:off x="9066" y="11382"/>
                            <a:ext cx="1870" cy="456"/>
                          </a:xfrm>
                          <a:prstGeom prst="rect">
                            <a:avLst/>
                          </a:prstGeom>
                          <a:solidFill>
                            <a:srgbClr val="FFFFFF"/>
                          </a:solidFill>
                          <a:ln>
                            <a:noFill/>
                          </a:ln>
                          <a:effectLst/>
                        </wps:spPr>
                        <wps:txbx>
                          <w:txbxContent>
                            <w:p>
                              <w:pPr>
                                <w:jc w:val="center"/>
                                <w:rPr>
                                  <w:sz w:val="24"/>
                                </w:rPr>
                              </w:pPr>
                              <w:r>
                                <w:rPr>
                                  <w:sz w:val="24"/>
                                </w:rPr>
                                <w:t>三级医疗机构</w:t>
                              </w:r>
                            </w:p>
                          </w:txbxContent>
                        </wps:txbx>
                        <wps:bodyPr rot="0" vert="horz" wrap="square" lIns="91440" tIns="45720" rIns="91440" bIns="45720" anchor="t" anchorCtr="0" upright="1">
                          <a:spAutoFit/>
                        </wps:bodyPr>
                      </wps:wsp>
                    </wpg:wgp>
                  </a:graphicData>
                </a:graphic>
              </wp:anchor>
            </w:drawing>
          </mc:Choice>
          <mc:Fallback>
            <w:pict>
              <v:group id="_x0000_s1026" o:spid="_x0000_s1026" o:spt="203" style="position:absolute;left:0pt;margin-left:-9.3pt;margin-top:17.2pt;height:42.45pt;width:483.4pt;z-index:251665408;mso-width-relative:page;mso-height-relative:page;" coordorigin="1268,11122" coordsize="9668,849" o:gfxdata="UEsDBAoAAAAAAIdO4kAAAAAAAAAAAAAAAAAEAAAAZHJzL1BLAwQUAAAACACHTuJAsOPK8NoAAAAK&#10;AQAADwAAAGRycy9kb3ducmV2LnhtbE2PQUvDQBCF74L/YRnBW7vZJpY0ZlOkqKci2AribZpMk9Ds&#10;bMhuk/bfu57scXgf732Try+mEyMNrrWsQc0jEMSlrVquNXzt32YpCOeRK+wsk4YrOVgX93c5ZpWd&#10;+JPGna9FKGGXoYbG+z6T0pUNGXRz2xOH7GgHgz6cQy2rAadQbjq5iKKlNNhyWGiwp01D5Wl3Nhre&#10;J5xeYvU6bk/HzfVn//TxvVWk9eODip5BeLr4fxj+9IM6FMHpYM9cOdFpmKl0GVANcZKACMAqSRcg&#10;DoFUqxhkkcvbF4pfUEsDBBQAAAAIAIdO4kBtUh07/wMAAEoRAAAOAAAAZHJzL2Uyb0RvYy54bWzt&#10;WM1u4zYQvhfoOxC8N7ZkS7GFKIutswkKbLsBsn0AWqJ+UIlkSTpyeuqh6HZvPfXSXtpj0Tco2rdJ&#10;2r5Fh6RkW0p2G2wRYw/xweaPSHG++Wbmo4+erOsKXVKpSs5i7B2MMaIs4WnJ8hh//vL0oxlGShOW&#10;koozGuMrqvCT4w8/OGpERH1e8CqlEsEmTEWNiHGhtYhGI5UUtCbqgAvKYDLjsiYaujIfpZI0sHtd&#10;jfzxOBw1XKZC8oQqBaMnbhK3O8r7bMizrEzoCU9WNWXa7SppRTSYpIpSKHxsT5tlNNEvskxRjaoY&#10;g6XafsNLoL0036PjIxLlkoiiTNojkPscYWBTTUoGL91sdUI0QStZ3tqqLhPJFc/0QcLrkTPEIgJW&#10;eOMBNmeSr4S1JY+aXGxAB0cNUH/nbZPPLs8lKtMY+z5GjNTg8b9+/+b6++8QDAA6jcgjeOhMigtx&#10;LtuB3PWMwetM1uYXTEFri+vVBle61iiBwdCbzL0ZQJ7AXABtL3DAJwV4xyzz/BBoB7Oe57n3kigp&#10;nrXr56GZNYtn07lZOdq+l1onP1faDJvDbs626TwwbpMhbrN3wG3iT8MhAB18QXh42DPfYNMCd9e6&#10;LXC3Vt4TOIhstaWb+n90uyiIoJbFyjCpo9u0g+3vV7/+8/Xr6x//vP7jF+Rb/zbCPrpg59JwK1mz&#10;C/GcJ18oxPiiICyndtOXVwLo6llG9JaYjgK6omXzKU/hGbLS3MbngK478AVBS8rbsNs0sQOdkEqf&#10;UV4j04ix0pKUeaEXnDFIOFx69lXksmUliboFxhjGT8uqAraSqGKoifE88AO7QPGqTM2kmVMyXy4q&#10;iS6JyVz20zK/9xhkCJa6iKiYWTeIB4eDCWMVLXl6ZUMY4sR62A0/vKuDO109sbD2/PaQrg7HwRsj&#10;rE1N08lkkF06xz16elCa3hDUgLCrIb2gntgQ3Zun3xbUnae98P33NIk0KatnLEXaJjotS0h9FcUm&#10;a9Q0xaiiIOFM633PAFC/7uJFqzD2lOxncx9qtRUZt5L9Iy8GlWGrpfZVJUDiOY7c/PDq5qffbn7+&#10;Frl83CYOoz+RXn/MjV50BXMgCp5KyZuCkhQUS08VmKXOjHupgh016s+sIIG62mpRb3bYcQXqiYu7&#10;TlQMqoUEMfA2JdAr5L16f2o/7e69x1yR32gIECX/Wfb1ermGcxoUnQJAkrt7ENwCoVFw+RWkFLgD&#10;gZT5ckUkJJjqEwYYzr3pFIzVtjMNDn3oyN2Z5e4MYQlsFWONkWsutLtorYQ08mjrtaegxk7LVrF3&#10;p7Lyfa+yZH4H4aYG9L0Tbj4OO20ymdmk+Eg4vE/C2WwHV2x7tWz/DjB3+N2+Jej2L5Dj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Cw48rw2gAAAAoBAAAPAAAAAAAAAAEAIAAAACIAAABkcnMvZG93&#10;bnJldi54bWxQSwECFAAUAAAACACHTuJAbVIdO/8DAABKEQAADgAAAAAAAAABACAAAAApAQAAZHJz&#10;L2Uyb0RvYy54bWxQSwUGAAAAAAYABgBZAQAAmgcAAAAA&#10;">
                <o:lock v:ext="edit" grouping="f" rotation="f" aspectratio="f"/>
                <v:group id="组合 28" o:spid="_x0000_s1026" o:spt="203" style="position:absolute;left:3246;top:11122;height:849;width:5677;" coordorigin="3246,11122" coordsize="5677,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grouping="f" rotation="f" aspectratio="f"/>
                  <v:shape id="自选图形 29" o:spid="_x0000_s1026" o:spt="32" type="#_x0000_t32" style="position:absolute;left:3246;top:11555;height:0;width:5677;"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path arrowok="t"/>
                    <v:fill on="f" focussize="0,0"/>
                    <v:stroke/>
                    <v:imagedata o:title=""/>
                    <o:lock v:ext="edit" grouping="f" rotation="f" aspectratio="f"/>
                  </v:shape>
                  <v:shape id="自选图形 30" o:spid="_x0000_s1026" o:spt="32" type="#_x0000_t32" style="position:absolute;left:6056;top:11122;height:433;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path arrowok="t"/>
                    <v:fill on="f" focussize="0,0"/>
                    <v:stroke/>
                    <v:imagedata o:title=""/>
                    <o:lock v:ext="edit" grouping="f" rotation="f" aspectratio="f"/>
                  </v:shape>
                  <v:shape id="自选图形 31" o:spid="_x0000_s1026" o:spt="32" type="#_x0000_t32" style="position:absolute;left:3246;top:11555;height:416;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path arrowok="t"/>
                    <v:fill on="f" focussize="0,0"/>
                    <v:stroke endarrow="block"/>
                    <v:imagedata o:title=""/>
                    <o:lock v:ext="edit" grouping="f" rotation="f" aspectratio="f"/>
                  </v:shape>
                  <v:shape id="自选图形 32" o:spid="_x0000_s1026" o:spt="32" type="#_x0000_t32" style="position:absolute;left:8923;top:11555;height:416;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path arrowok="t"/>
                    <v:fill on="f" focussize="0,0"/>
                    <v:stroke endarrow="block"/>
                    <v:imagedata o:title=""/>
                    <o:lock v:ext="edit" grouping="f" rotation="f" aspectratio="f"/>
                  </v:shape>
                </v:group>
                <v:shape id="文本框 33" o:spid="_x0000_s1026" o:spt="202" type="#_x0000_t202" style="position:absolute;left:1268;top:11289;height:456;width:1870;" fillcolor="#FFFF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FtvwAAANsAAAAPAAAAZHJzL2Rvd25yZXYueG1sRE9Na8JA&#10;EL0X/A/LCN7qRkEp0VVEKBTxoLaHHofsmI3JzsbsqvHfO4dCj4/3vVz3vlF36mIV2MBknIEiLoKt&#10;uDTw8/35/gEqJmSLTWAy8KQI69XgbYm5DQ8+0v2USiUhHHM04FJqc61j4chjHIeWWLhz6DwmgV2p&#10;bYcPCfeNnmbZXHusWBoctrR1VNSnm5eSfSxux3C9TPa1/nX1HGcHtzNmNOw3C1CJ+vQv/nN/WQNT&#10;GStf5Afo1QsAAP//AwBQSwECLQAUAAYACAAAACEA2+H2y+4AAACFAQAAEwAAAAAAAAAAAAAAAAAA&#10;AAAAW0NvbnRlbnRfVHlwZXNdLnhtbFBLAQItABQABgAIAAAAIQBa9CxbvwAAABUBAAALAAAAAAAA&#10;AAAAAAAAAB8BAABfcmVscy8ucmVsc1BLAQItABQABgAIAAAAIQAGAiFtvwAAANsAAAAPAAAAAAAA&#10;AAAAAAAAAAcCAABkcnMvZG93bnJldi54bWxQSwUGAAAAAAMAAwC3AAAA8wIAAAAA&#10;">
                  <v:path/>
                  <v:fill on="t" focussize="0,0"/>
                  <v:stroke on="f"/>
                  <v:imagedata o:title=""/>
                  <o:lock v:ext="edit" grouping="f" rotation="f" text="f" aspectratio="f"/>
                  <v:textbox style="mso-fit-shape-to-text:t;">
                    <w:txbxContent>
                      <w:p>
                        <w:pPr>
                          <w:jc w:val="center"/>
                          <w:rPr>
                            <w:sz w:val="24"/>
                          </w:rPr>
                        </w:pPr>
                        <w:r>
                          <w:rPr>
                            <w:sz w:val="24"/>
                          </w:rPr>
                          <w:t>二级医疗机构</w:t>
                        </w:r>
                      </w:p>
                    </w:txbxContent>
                  </v:textbox>
                </v:shape>
                <v:shape id="文本框 34" o:spid="_x0000_s1026" o:spt="202" type="#_x0000_t202" style="position:absolute;left:9066;top:11382;height:456;width:1870;" fillcolor="#FFFF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T2wgAAANsAAAAPAAAAZHJzL2Rvd25yZXYueG1sRI9Li8Iw&#10;FIX3A/6HcAV301RBGTtGGQRBxIWvhctLc6fptLmpTdT6740gzPJwHh9ntuhsLW7U+tKxgmGSgiDO&#10;nS65UHA6rj6/QPiArLF2TAoe5GEx733MMNPuznu6HUIh4gj7DBWYEJpMSp8bsugT1xBH79e1FkOU&#10;bSF1i/c4bms5StOJtFhyJBhsaGkorw5XGyFbn1/37vI33FbybKoJjndmo9Sg3/18gwjUhf/wu73W&#10;CkZTeH2JP0DOnwAAAP//AwBQSwECLQAUAAYACAAAACEA2+H2y+4AAACFAQAAEwAAAAAAAAAAAAAA&#10;AAAAAAAAW0NvbnRlbnRfVHlwZXNdLnhtbFBLAQItABQABgAIAAAAIQBa9CxbvwAAABUBAAALAAAA&#10;AAAAAAAAAAAAAB8BAABfcmVscy8ucmVsc1BLAQItABQABgAIAAAAIQBpToT2wgAAANsAAAAPAAAA&#10;AAAAAAAAAAAAAAcCAABkcnMvZG93bnJldi54bWxQSwUGAAAAAAMAAwC3AAAA9gIAAAAA&#10;">
                  <v:path/>
                  <v:fill on="t" focussize="0,0"/>
                  <v:stroke on="f"/>
                  <v:imagedata o:title=""/>
                  <o:lock v:ext="edit" grouping="f" rotation="f" text="f" aspectratio="f"/>
                  <v:textbox style="mso-fit-shape-to-text:t;">
                    <w:txbxContent>
                      <w:p>
                        <w:pPr>
                          <w:jc w:val="center"/>
                          <w:rPr>
                            <w:sz w:val="24"/>
                          </w:rPr>
                        </w:pPr>
                        <w:r>
                          <w:rPr>
                            <w:sz w:val="24"/>
                          </w:rPr>
                          <w:t>三级医疗机构</w:t>
                        </w:r>
                      </w:p>
                    </w:txbxContent>
                  </v:textbox>
                </v:shape>
              </v:group>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g">
            <w:drawing>
              <wp:anchor distT="0" distB="0" distL="114300" distR="114300" simplePos="0" relativeHeight="251666432" behindDoc="0" locked="0" layoutInCell="1" allowOverlap="1">
                <wp:simplePos x="0" y="0"/>
                <wp:positionH relativeFrom="column">
                  <wp:posOffset>408305</wp:posOffset>
                </wp:positionH>
                <wp:positionV relativeFrom="paragraph">
                  <wp:posOffset>351155</wp:posOffset>
                </wp:positionV>
                <wp:extent cx="1416050" cy="1376045"/>
                <wp:effectExtent l="5080" t="4445" r="7620" b="10160"/>
                <wp:wrapNone/>
                <wp:docPr id="18" name="组合 18"/>
                <wp:cNvGraphicFramePr/>
                <a:graphic xmlns:a="http://schemas.openxmlformats.org/drawingml/2006/main">
                  <a:graphicData uri="http://schemas.microsoft.com/office/word/2010/wordprocessingGroup">
                    <wpg:wgp>
                      <wpg:cNvGrpSpPr/>
                      <wpg:grpSpPr>
                        <a:xfrm>
                          <a:off x="0" y="0"/>
                          <a:ext cx="1416050" cy="1376045"/>
                          <a:chOff x="2127" y="11971"/>
                          <a:chExt cx="2230" cy="2167"/>
                        </a:xfrm>
                        <a:effectLst/>
                      </wpg:grpSpPr>
                      <wps:wsp>
                        <wps:cNvPr id="19" name="文本框 16"/>
                        <wps:cNvSpPr txBox="1">
                          <a:spLocks noChangeArrowheads="1"/>
                        </wps:cNvSpPr>
                        <wps:spPr bwMode="auto">
                          <a:xfrm>
                            <a:off x="2127" y="11971"/>
                            <a:ext cx="2230" cy="863"/>
                          </a:xfrm>
                          <a:prstGeom prst="rect">
                            <a:avLst/>
                          </a:prstGeom>
                          <a:solidFill>
                            <a:srgbClr val="FFFFFF"/>
                          </a:solidFill>
                          <a:ln w="9525">
                            <a:solidFill>
                              <a:srgbClr val="000000"/>
                            </a:solidFill>
                            <a:miter lim="800000"/>
                          </a:ln>
                          <a:effectLst/>
                        </wps:spPr>
                        <wps:txbx>
                          <w:txbxContent>
                            <w:p>
                              <w:pPr>
                                <w:spacing w:line="360" w:lineRule="exact"/>
                                <w:jc w:val="center"/>
                                <w:rPr>
                                  <w:rFonts w:hAnsi="宋体"/>
                                  <w:sz w:val="24"/>
                                </w:rPr>
                              </w:pPr>
                              <w:r>
                                <w:rPr>
                                  <w:rFonts w:hAnsi="宋体"/>
                                  <w:sz w:val="24"/>
                                </w:rPr>
                                <w:t>所在区卫生健康委</w:t>
                              </w:r>
                            </w:p>
                            <w:p>
                              <w:pPr>
                                <w:spacing w:line="360" w:lineRule="exact"/>
                                <w:jc w:val="center"/>
                                <w:rPr>
                                  <w:sz w:val="24"/>
                                </w:rPr>
                              </w:pPr>
                              <w:r>
                                <w:rPr>
                                  <w:rFonts w:hAnsi="宋体"/>
                                  <w:sz w:val="24"/>
                                </w:rPr>
                                <w:t>审核确认</w:t>
                              </w:r>
                            </w:p>
                          </w:txbxContent>
                        </wps:txbx>
                        <wps:bodyPr rot="0" vert="horz" wrap="square" lIns="91440" tIns="45720" rIns="91440" bIns="45720" anchor="t" anchorCtr="0" upright="1">
                          <a:noAutofit/>
                        </wps:bodyPr>
                      </wps:wsp>
                      <wps:wsp>
                        <wps:cNvPr id="20" name="文本框 17"/>
                        <wps:cNvSpPr txBox="1">
                          <a:spLocks noChangeArrowheads="1"/>
                        </wps:cNvSpPr>
                        <wps:spPr bwMode="auto">
                          <a:xfrm>
                            <a:off x="2136" y="13259"/>
                            <a:ext cx="2214" cy="879"/>
                          </a:xfrm>
                          <a:prstGeom prst="rect">
                            <a:avLst/>
                          </a:prstGeom>
                          <a:solidFill>
                            <a:srgbClr val="FFFFFF"/>
                          </a:solidFill>
                          <a:ln w="9525">
                            <a:solidFill>
                              <a:srgbClr val="000000"/>
                            </a:solidFill>
                            <a:miter lim="800000"/>
                          </a:ln>
                          <a:effectLst/>
                        </wps:spPr>
                        <wps:txbx>
                          <w:txbxContent>
                            <w:p>
                              <w:pPr>
                                <w:spacing w:line="360" w:lineRule="exact"/>
                                <w:jc w:val="center"/>
                                <w:rPr>
                                  <w:rFonts w:hAnsi="宋体"/>
                                  <w:sz w:val="24"/>
                                </w:rPr>
                              </w:pPr>
                              <w:r>
                                <w:rPr>
                                  <w:rFonts w:hAnsi="宋体"/>
                                  <w:sz w:val="24"/>
                                </w:rPr>
                                <w:t>市卫生健康委</w:t>
                              </w:r>
                            </w:p>
                            <w:p>
                              <w:pPr>
                                <w:spacing w:line="360" w:lineRule="exact"/>
                                <w:jc w:val="center"/>
                                <w:rPr>
                                  <w:sz w:val="24"/>
                                </w:rPr>
                              </w:pPr>
                              <w:r>
                                <w:rPr>
                                  <w:rFonts w:hAnsi="宋体"/>
                                  <w:sz w:val="24"/>
                                </w:rPr>
                                <w:t>审核确认</w:t>
                              </w:r>
                            </w:p>
                          </w:txbxContent>
                        </wps:txbx>
                        <wps:bodyPr rot="0" vert="horz" wrap="square" lIns="91440" tIns="45720" rIns="91440" bIns="45720" anchor="t" anchorCtr="0" upright="1">
                          <a:spAutoFit/>
                        </wps:bodyPr>
                      </wps:wsp>
                      <wps:wsp>
                        <wps:cNvPr id="21" name="自选图形 18"/>
                        <wps:cNvCnPr>
                          <a:cxnSpLocks noChangeShapeType="1"/>
                        </wps:cNvCnPr>
                        <wps:spPr bwMode="auto">
                          <a:xfrm>
                            <a:off x="3246" y="12834"/>
                            <a:ext cx="0" cy="416"/>
                          </a:xfrm>
                          <a:prstGeom prst="straightConnector1">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32.15pt;margin-top:27.65pt;height:108.35pt;width:111.5pt;z-index:251666432;mso-width-relative:page;mso-height-relative:page;" coordorigin="2127,11971" coordsize="2230,2167" o:gfxdata="UEsDBAoAAAAAAIdO4kAAAAAAAAAAAAAAAAAEAAAAZHJzL1BLAwQUAAAACACHTuJACnz6PtkAAAAJ&#10;AQAADwAAAGRycy9kb3ducmV2LnhtbE2PQUvDQBCF74L/YRnBm91NatoSsylS1FMRbAXxts1Ok9Ds&#10;bMhuk/bfO570NG94jzffFOuL68SIQ2g9aUhmCgRS5W1LtYbP/evDCkSIhqzpPKGGKwZYl7c3hcmt&#10;n+gDx12sBZdQyI2GJsY+lzJUDToTZr5HYu/oB2cir0Mt7WAmLnedTJVaSGda4guN6XHTYHXanZ2G&#10;t8lMz/PkZdyejpvr9z57/9omqPX9XaKeQES8xL8w/OIzOpTMdPBnskF0GhaPc05qyDKe7KerJYsD&#10;i2WqQJaF/P9B+QNQSwMEFAAAAAgAh07iQPaKzsyQAwAArAoAAA4AAABkcnMvZTJvRG9jLnhtbO1W&#10;y24bNxTdF+g/ENzX0ozeA4+DVI6MAGlrwMkHUDOcGSIckiEpjdxVF0Xd7rrqJtm0yyB/ECR/Yyf5&#10;i1ySI1lWYtTIw91UixGfl/eee+4h9++sao6WVBsmRYqjvS5GVGQyZ6JM8aOHs+/GGBlLRE64FDTF&#10;p9TgOwfffrPfqITGspI8pxqBEWGSRqW4slYlnY7JKloTsycVFTBZSF0TC11ddnJNGrBe807c7Q47&#10;jdS50jKjxsDoYZjErUV9E4OyKFhGD2W2qKmwwaqmnFgIyVRMGXzgvS0KmtmfisJQi3iKIVLrv3AI&#10;tOfu2znYJ0mpiapY1rpAbuLCTkw1YQIO3Zg6JJaghWYfmKpZpqWRhd3LZN0JgXhEIIqou4PNkZYL&#10;5WMpk6ZUG9AhUTuof7LZ7MflsUYsByZA3gWpIeNvXv56/ufvCAYAnUaVCSw60upEHet2oAw9F/Cq&#10;0LX7h1DQyuN6usGVrizKYDDqR8PuACDPYC7qjYbd/iAgn1WQHrcvjuIRRm46moyi9eS91kAc99rd&#10;cTQcudnO5cnUp/mBsW7YubvxrlFAUXOJm/k83E4qoqhPh3GQrHGbrHG7+Ovs4tmLi79/Q9HQ+eiO&#10;h3UON2RX30uHhCeJUQ9k9tggIacVESW9q7VsKkpycNDHDmFstgY7xhmZNz/IHBJEFlZ6QzvgfwzE&#10;dQ4uIRwPezsIKm3sEZU1co0Ua6gab54sW1RJsl7iUm0kZ/mMce47upxPuUZLAhU287/W+pVlXKAm&#10;xZNBPAgIXGui638fM1EzC8LDWZ3i8fYiLpwfOywwiUMsYGdX81WbjrnMTwFILYMQgAxCo5L6Z4wa&#10;EIEUmycLoilG/L6AZEyift+phu/0B6MYOnp7Zr49Q0QGplJsMQrNqQ1Ks1CalRWcFNIv5F1IYMFa&#10;wpokeOXZ6wkb3P7qzHXRhIrfYq6vri363RZze8NQ/r14MHHZh4xuij/qB+kYj/zUVu2vafk/c2+F&#10;uUY55s7+e+ZGa+a+PXv+7pc/zp++Pn/1z+bG8to5Fa7+SZKtxMmO3nohf3iqQEqvyG3Y4sh/I7nt&#10;xf2WtPG4179K2va6gouvlbK1VO8w1lhNnDZMpRAgu1IHibhGeQVgz7mvji8gqPC6ELk3Zgnj90SO&#10;rMfEaga3EgcVBMmuaQ5qSOGp6FqwGqrvXxU3CJpb7MAEIWtvZnjEeAPtg8u9krb7ftXlI/Pg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Ap8+j7ZAAAACQEAAA8AAAAAAAAAAQAgAAAAIgAAAGRycy9k&#10;b3ducmV2LnhtbFBLAQIUABQAAAAIAIdO4kD2is7MkAMAAKwKAAAOAAAAAAAAAAEAIAAAACgBAABk&#10;cnMvZTJvRG9jLnhtbFBLBQYAAAAABgAGAFkBAAAqBwAAAAA=&#10;">
                <o:lock v:ext="edit" grouping="f" rotation="f" aspectratio="f"/>
                <v:shape id="文本框 16" o:spid="_x0000_s1026" o:spt="202" type="#_x0000_t202" style="position:absolute;left:2127;top:11971;height:863;width:223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path/>
                  <v:fill on="t" focussize="0,0"/>
                  <v:stroke/>
                  <v:imagedata o:title=""/>
                  <o:lock v:ext="edit" grouping="f" rotation="f" text="f" aspectratio="f"/>
                  <v:textbox>
                    <w:txbxContent>
                      <w:p>
                        <w:pPr>
                          <w:spacing w:line="360" w:lineRule="exact"/>
                          <w:jc w:val="center"/>
                          <w:rPr>
                            <w:rFonts w:hAnsi="宋体"/>
                            <w:sz w:val="24"/>
                          </w:rPr>
                        </w:pPr>
                        <w:r>
                          <w:rPr>
                            <w:rFonts w:hAnsi="宋体"/>
                            <w:sz w:val="24"/>
                          </w:rPr>
                          <w:t>所在区卫生健康委</w:t>
                        </w:r>
                      </w:p>
                      <w:p>
                        <w:pPr>
                          <w:spacing w:line="360" w:lineRule="exact"/>
                          <w:jc w:val="center"/>
                          <w:rPr>
                            <w:sz w:val="24"/>
                          </w:rPr>
                        </w:pPr>
                        <w:r>
                          <w:rPr>
                            <w:rFonts w:hAnsi="宋体"/>
                            <w:sz w:val="24"/>
                          </w:rPr>
                          <w:t>审核确认</w:t>
                        </w:r>
                      </w:p>
                    </w:txbxContent>
                  </v:textbox>
                </v:shape>
                <v:shape id="文本框 17" o:spid="_x0000_s1026" o:spt="202" type="#_x0000_t202" style="position:absolute;left:2136;top:13259;height:879;width:2214;"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LlwgAAANsAAAAPAAAAZHJzL2Rvd25yZXYueG1sRE9ba8Iw&#10;FH4f+B/CEXyb6QTHqKZlTATfvGwwfDtLjk2xOalNrNVfvzwM9vjx3Zfl4BrRUxdqzwpephkIYu1N&#10;zZWCr8/18xuIEJENNp5JwZ0ClMXoaYm58TfeU3+IlUghHHJUYGNscymDtuQwTH1LnLiT7xzGBLtK&#10;mg5vKdw1cpZlr9JhzanBYksflvT5cHUKwmp3afVp93O25v7Yrvq5/l4flZqMh/cFiEhD/Bf/uTdG&#10;wSytT1/SD5DFLwAAAP//AwBQSwECLQAUAAYACAAAACEA2+H2y+4AAACFAQAAEwAAAAAAAAAAAAAA&#10;AAAAAAAAW0NvbnRlbnRfVHlwZXNdLnhtbFBLAQItABQABgAIAAAAIQBa9CxbvwAAABUBAAALAAAA&#10;AAAAAAAAAAAAAB8BAABfcmVscy8ucmVsc1BLAQItABQABgAIAAAAIQDukSLlwgAAANsAAAAPAAAA&#10;AAAAAAAAAAAAAAcCAABkcnMvZG93bnJldi54bWxQSwUGAAAAAAMAAwC3AAAA9gIAAAAA&#10;">
                  <v:path/>
                  <v:fill on="t" focussize="0,0"/>
                  <v:stroke/>
                  <v:imagedata o:title=""/>
                  <o:lock v:ext="edit" grouping="f" rotation="f" text="f" aspectratio="f"/>
                  <v:textbox style="mso-fit-shape-to-text:t;">
                    <w:txbxContent>
                      <w:p>
                        <w:pPr>
                          <w:spacing w:line="360" w:lineRule="exact"/>
                          <w:jc w:val="center"/>
                          <w:rPr>
                            <w:rFonts w:hAnsi="宋体"/>
                            <w:sz w:val="24"/>
                          </w:rPr>
                        </w:pPr>
                        <w:r>
                          <w:rPr>
                            <w:rFonts w:hAnsi="宋体"/>
                            <w:sz w:val="24"/>
                          </w:rPr>
                          <w:t>市卫生健康委</w:t>
                        </w:r>
                      </w:p>
                      <w:p>
                        <w:pPr>
                          <w:spacing w:line="360" w:lineRule="exact"/>
                          <w:jc w:val="center"/>
                          <w:rPr>
                            <w:sz w:val="24"/>
                          </w:rPr>
                        </w:pPr>
                        <w:r>
                          <w:rPr>
                            <w:rFonts w:hAnsi="宋体"/>
                            <w:sz w:val="24"/>
                          </w:rPr>
                          <w:t>审核确认</w:t>
                        </w:r>
                      </w:p>
                    </w:txbxContent>
                  </v:textbox>
                </v:shape>
                <v:shape id="自选图形 18" o:spid="_x0000_s1026" o:spt="32" type="#_x0000_t32" style="position:absolute;left:3246;top:12834;height:416;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path arrowok="t"/>
                  <v:fill on="f" focussize="0,0"/>
                  <v:stroke endarrow="block"/>
                  <v:imagedata o:title=""/>
                  <o:lock v:ext="edit" grouping="f" rotation="f" aspectratio="f"/>
                </v:shape>
              </v:group>
            </w:pict>
          </mc:Fallback>
        </mc:AlternateContent>
      </w: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4055110</wp:posOffset>
                </wp:positionH>
                <wp:positionV relativeFrom="paragraph">
                  <wp:posOffset>340995</wp:posOffset>
                </wp:positionV>
                <wp:extent cx="1405890" cy="558165"/>
                <wp:effectExtent l="4445" t="5080" r="18415" b="825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405890" cy="558165"/>
                        </a:xfrm>
                        <a:prstGeom prst="rect">
                          <a:avLst/>
                        </a:prstGeom>
                        <a:solidFill>
                          <a:srgbClr val="FFFFFF"/>
                        </a:solidFill>
                        <a:ln w="9525">
                          <a:solidFill>
                            <a:srgbClr val="000000"/>
                          </a:solidFill>
                          <a:miter lim="800000"/>
                        </a:ln>
                        <a:effectLst/>
                      </wps:spPr>
                      <wps:txbx>
                        <w:txbxContent>
                          <w:p>
                            <w:pPr>
                              <w:spacing w:line="360" w:lineRule="exact"/>
                              <w:jc w:val="center"/>
                              <w:rPr>
                                <w:rFonts w:ascii="宋体" w:hAnsi="宋体"/>
                                <w:color w:val="auto"/>
                                <w:sz w:val="24"/>
                                <w:szCs w:val="24"/>
                              </w:rPr>
                            </w:pPr>
                            <w:r>
                              <w:rPr>
                                <w:rFonts w:ascii="宋体" w:hAnsi="宋体"/>
                                <w:color w:val="auto"/>
                                <w:sz w:val="24"/>
                                <w:szCs w:val="24"/>
                              </w:rPr>
                              <w:t>市卫生健康委</w:t>
                            </w:r>
                          </w:p>
                          <w:p>
                            <w:pPr>
                              <w:spacing w:line="360" w:lineRule="exact"/>
                              <w:jc w:val="center"/>
                              <w:rPr>
                                <w:rFonts w:ascii="宋体" w:hAnsi="宋体"/>
                                <w:color w:val="auto"/>
                                <w:sz w:val="24"/>
                                <w:szCs w:val="24"/>
                              </w:rPr>
                            </w:pPr>
                            <w:r>
                              <w:rPr>
                                <w:rFonts w:ascii="宋体" w:hAnsi="宋体"/>
                                <w:color w:val="auto"/>
                                <w:sz w:val="24"/>
                                <w:szCs w:val="24"/>
                              </w:rPr>
                              <w:t>审核确认</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319.3pt;margin-top:26.85pt;height:43.95pt;width:110.7pt;z-index:251668480;mso-width-relative:page;mso-height-relative:page;" fillcolor="#FFFFFF" filled="t" stroked="t" coordsize="21600,21600" o:gfxdata="UEsDBAoAAAAAAIdO4kAAAAAAAAAAAAAAAAAEAAAAZHJzL1BLAwQUAAAACACHTuJAyFyFEtgAAAAK&#10;AQAADwAAAGRycy9kb3ducmV2LnhtbE2PwU7DMBBE70j8g7VI3KgTSk0U4vRA1TNtQULcHNuNo8br&#10;ELtpy9ezPcFxtU8zb6rl2fdssmPsAkrIZxkwizqYDlsJH+/rhwJYTAqN6gNaCRcbYVnf3lSqNOGE&#10;WzvtUssoBGOpJLiUhpLzqJ31Ks7CYJF++zB6legcW25GdaJw3/PHLBPcqw6pwanBvjqrD7ujlxBX&#10;m+9B7zfNwZnLz9tqWujP9ZeU93d59gIs2XP6g+GqT+pQk1MTjmgi6yWIeSEIlbCYPwMjoBAZjWuI&#10;fMoF8Lri/yfUv1BLAwQUAAAACACHTuJAGfUzC0YCAACXBAAADgAAAGRycy9lMm9Eb2MueG1srVTN&#10;jtMwEL4j8Q6W7zRt1ey20aarZasipOVHWngA13EaC/8xdpuUB4A34MSFO8/V52DsZJeygLQHcog8&#10;mfE3M983k4vLTiuyF+ClNSWdjMaUCMNtJc22pO/frZ/NKfGBmYopa0RJD8LTy+XTJxetK8TUNlZV&#10;AgiCGF+0rqRNCK7IMs8boZkfWScMOmsLmgU0YZtVwFpE1yqbjsdnWWuhcmC58B6/rnonHRDhMYC2&#10;riUXK8t3WpjQo4JQLGBLvpHO02Wqtq4FD2/q2otAVEmx05DemATPm/jOlhes2AJzjeRDCewxJTzo&#10;STNpMOk91IoFRnYg/4DSkoP1tg4jbnXWN5IYwS4m4wfc3DbMidQLUu3dPen+/8Hy1/u3QGSFk3BO&#10;iWEaFT9+/XL89uP4/TPBb0hQ63yBcbcOI0P33HYYnJr17sbyD54Ye90wsxVXALZtBKuwwEm8mZ1c&#10;7XF8BNm0r2yFidgu2ATU1aAje8gHQXQU53AvjugC4THlbJzPF+ji6Mvz+eQsTylYcXfbgQ8vhNUk&#10;HkoKKH5CZ/sbH2I1rLgLicm8VbJaS6WSAdvNtQKyZzgo6/QM6L+FKUPaki7yad4T8E+IcXr+BqFl&#10;wP1RUpd0fhqkTKxDpJkd6o3sRcJ66kK36QY1NrY6II9g+3nGbcZDY+ETJS3Ockn9xx0DQYl6aVCL&#10;xWQ2i8OfjFl+PkUDTj2bUw8zHKFKGijpj9ehX5idA7ltMNOd+leo31omamOpfVWD6jivifFht+JC&#10;nNop6tf/ZP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FyFEtgAAAAKAQAADwAAAAAAAAABACAA&#10;AAAiAAAAZHJzL2Rvd25yZXYueG1sUEsBAhQAFAAAAAgAh07iQBn1MwtGAgAAlwQAAA4AAAAAAAAA&#10;AQAgAAAAJwEAAGRycy9lMm9Eb2MueG1sUEsFBgAAAAAGAAYAWQEAAN8FAAAAAA==&#10;">
                <v:path/>
                <v:fill on="t" focussize="0,0"/>
                <v:stroke/>
                <v:imagedata o:title=""/>
                <o:lock v:ext="edit" grouping="f" rotation="f" text="f" aspectratio="f"/>
                <v:textbox style="mso-fit-shape-to-text:t;">
                  <w:txbxContent>
                    <w:p>
                      <w:pPr>
                        <w:spacing w:line="360" w:lineRule="exact"/>
                        <w:jc w:val="center"/>
                        <w:rPr>
                          <w:rFonts w:ascii="宋体" w:hAnsi="宋体"/>
                          <w:color w:val="auto"/>
                          <w:sz w:val="24"/>
                          <w:szCs w:val="24"/>
                        </w:rPr>
                      </w:pPr>
                      <w:r>
                        <w:rPr>
                          <w:rFonts w:ascii="宋体" w:hAnsi="宋体"/>
                          <w:color w:val="auto"/>
                          <w:sz w:val="24"/>
                          <w:szCs w:val="24"/>
                        </w:rPr>
                        <w:t>市卫生健康委</w:t>
                      </w:r>
                    </w:p>
                    <w:p>
                      <w:pPr>
                        <w:spacing w:line="360" w:lineRule="exact"/>
                        <w:jc w:val="center"/>
                        <w:rPr>
                          <w:rFonts w:ascii="宋体" w:hAnsi="宋体"/>
                          <w:color w:val="auto"/>
                          <w:sz w:val="24"/>
                          <w:szCs w:val="24"/>
                        </w:rPr>
                      </w:pPr>
                      <w:r>
                        <w:rPr>
                          <w:rFonts w:ascii="宋体" w:hAnsi="宋体"/>
                          <w:color w:val="auto"/>
                          <w:sz w:val="24"/>
                          <w:szCs w:val="24"/>
                        </w:rPr>
                        <w:t>审核确认</w:t>
                      </w:r>
                    </w:p>
                  </w:txbxContent>
                </v:textbox>
              </v:shape>
            </w:pict>
          </mc:Fallback>
        </mc:AlternateContent>
      </w:r>
    </w:p>
    <w:p>
      <w:pPr>
        <w:spacing w:line="640" w:lineRule="exact"/>
        <w:jc w:val="center"/>
        <w:rPr>
          <w:rFonts w:hint="default" w:ascii="Times New Roman" w:hAnsi="Times New Roman" w:eastAsia="方正小标宋简体" w:cs="Times New Roman"/>
          <w:sz w:val="44"/>
          <w:szCs w:val="44"/>
        </w:rPr>
      </w:pP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5601335</wp:posOffset>
                </wp:positionH>
                <wp:positionV relativeFrom="paragraph">
                  <wp:posOffset>361315</wp:posOffset>
                </wp:positionV>
                <wp:extent cx="0" cy="264160"/>
                <wp:effectExtent l="38100" t="0" r="38100" b="254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41.05pt;margin-top:28.45pt;height:20.8pt;width:0pt;z-index:251679744;mso-width-relative:page;mso-height-relative:page;" filled="f" stroked="t" coordsize="21600,21600" o:gfxdata="UEsDBAoAAAAAAIdO4kAAAAAAAAAAAAAAAAAEAAAAZHJzL1BLAwQUAAAACACHTuJA+lsomNgAAAAJ&#10;AQAADwAAAGRycy9kb3ducmV2LnhtbE2PTUvDQBCG74L/YRnBm92k0JCkmRS0iLko2Ir0uM2O2WB2&#10;NmS3X/56VzzocWYe3nneanW2gzjS5HvHCOksAUHcOt1zh/C2fbzLQfigWKvBMSFcyMOqvr6qVKnd&#10;iV/puAmdiCHsS4VgQhhLKX1ryCo/cyNxvH24yaoQx6mTelKnGG4HOU+STFrVc/xg1EgPhtrPzcEi&#10;hPXuYrL39r7oX7ZPz1n/1TTNGvH2Jk2WIAKdwx8MP/pRHerotHcH1l4MCHk+TyOKsMgKEBH4XewR&#10;inwBsq7k/wb1N1BLAwQUAAAACACHTuJAnyryVRQCAAD7AwAADgAAAGRycy9lMm9Eb2MueG1srVPN&#10;bhMxEL4j8Q6W72STiEawyqaHhHIpEKnlARzbu2theyzbySYvwQsgcQJOlFPvPA1tH4OxNwmlXHpg&#10;Dyt7fr6Z75vx9HRrNNlIHxTYio4GQ0qk5SCUbSr6/vLs2QtKQmRWMA1WVnQnAz2dPX0y7Vwpx9CC&#10;FtITBLGh7FxF2xhdWRSBt9KwMAAnLTpr8IZFvPqmEJ51iG50MR4OJ0UHXjgPXIaA1kXvpHtE/xhA&#10;qGvF5QL42kgbe1QvNYtIKbTKBTrL3da15PFdXQcZia4oMo35j0XwvEr/YjZlZeOZaxXft8Ae08ID&#10;ToYpi0WPUAsWGVl79Q+UUdxDgDoOOJiiJ5IVQRaj4QNtLlrmZOaCUgd3FD38P1j+drP0RAnchAkl&#10;lhmc+O2n65uPX29/XP36cn3383M6f/9G0I9idS6UmDO3S5/o8q29cOfAPwRiYd4y28jc9OXOIdAo&#10;ZRR/paRLcFhy1b0BgTFsHSErt629SZCoCdnmAe2OA5LbSHhv5GgdT56PJnl2BSsPec6H+FqCIelQ&#10;0RA9U00b52AtbgH4Ua7CNuchpq5YeUhIRS2cKa3zMmhLuoq+PBmf5IQAWonkTGHBN6u59mTD0jrl&#10;L1NEz/0wD2srMlhkSr+ygsSsR/QKFdKSpgpGCkq0xDeYTn1L2qYqMu/tvs+DYL30KxC7pU/ByY47&#10;kZns9zct3f17jvrzZm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pbKJjYAAAACQEAAA8AAAAA&#10;AAAAAQAgAAAAIgAAAGRycy9kb3ducmV2LnhtbFBLAQIUABQAAAAIAIdO4kCfKvJVFAIAAPsDAAAO&#10;AAAAAAAAAAEAIAAAACcBAABkcnMvZTJvRG9jLnhtbFBLBQYAAAAABgAGAFkBAACtBQAAAAA=&#10;">
                <v:path arrowok="t"/>
                <v:fill on="f" focussize="0,0"/>
                <v:stroke endarrow="block"/>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3887470</wp:posOffset>
                </wp:positionH>
                <wp:positionV relativeFrom="paragraph">
                  <wp:posOffset>361950</wp:posOffset>
                </wp:positionV>
                <wp:extent cx="0" cy="264160"/>
                <wp:effectExtent l="38100" t="0" r="38100" b="254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06.1pt;margin-top:28.5pt;height:20.8pt;width:0pt;z-index:251678720;mso-width-relative:page;mso-height-relative:page;" filled="f" stroked="t" coordsize="21600,21600" o:gfxdata="UEsDBAoAAAAAAIdO4kAAAAAAAAAAAAAAAAAEAAAAZHJzL1BLAwQUAAAACACHTuJAGaN3idgAAAAJ&#10;AQAADwAAAGRycy9kb3ducmV2LnhtbE2PTUvEMBCG74L/IYzgzU1bMO7WThd0EXtRcFfEY7aNTbCZ&#10;lCb75a93xIMeZ+bhneetlkc/iL2ZoguEkM8yEIba0DnqEV43D1dzEDFp6vQQyCCcTIRlfX5W6bIL&#10;B3ox+3XqBYdQLDWCTWkspYytNV7HWRgN8e0jTF4nHqdedpM+cLgfZJFlSnrtiD9YPZp7a9rP9c4j&#10;pNX7yaq39m7hnjePT8p9NU2zQry8yLNbEMkc0x8MP/qsDjU7bcOOuigGBJUXBaMI1zfciYHfxRZh&#10;MVcg60r+b1B/A1BLAwQUAAAACACHTuJAAjT4lRMCAAD7AwAADgAAAGRycy9lMm9Eb2MueG1srVO9&#10;jhMxEO6ReAfLPdkkIhGssrki4WgOiHTHAzi2d9fC9li2k01eghdAogIqjup6ngaOx2DsTcJxNFew&#10;xcqen2/m+2Y8O9sZTbbSBwW2oqPBkBJpOQhlm4q+vTp/8oySEJkVTIOVFd3LQM/mjx/NOlfKMbSg&#10;hfQEQWwoO1fRNkZXFkXgrTQsDMBJi84avGERr74phGcdohtdjIfDadGBF84DlyGgddk76QHRPwQQ&#10;6lpxuQS+MdLGHtVLzSJSCq1ygc5zt3UteXxT10FGoiuKTGP+YxE8r9O/mM9Y2XjmWsUPLbCHtHCP&#10;k2HKYtET1JJFRjZe/QNlFPcQoI4DDqboiWRFkMVoeE+by5Y5mbmg1MGdRA//D5a/3q48UQI3YUKJ&#10;ZQYnfvvh5uf7z7ffrn98uvn1/WM6f/1C0I9idS6UmLOwK5/o8p29dBfA3wViYdEy28jc9NXeIdAo&#10;ZRR/paRLcFhy3b0CgTFsEyErt6u9SZCoCdnlAe1PA5K7SHhv5GgdT5+Opnl2BSuPec6H+FKCIelQ&#10;0RA9U00bF2AtbgH4Ua7Cthchpq5YeUxIRS2cK63zMmhLuoo+n4wnOSGAViI5U1jwzXqhPdmytE75&#10;yxTRczfMw8aKDBaZ0i+sIDHrEb1ChbSkqYKRghIt8Q2mU9+StqmKzHt76PMoWC/9GsR+5VNwsuNO&#10;ZCaH/U1Ld/eeo/682f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aN3idgAAAAJAQAADwAAAAAA&#10;AAABACAAAAAiAAAAZHJzL2Rvd25yZXYueG1sUEsBAhQAFAAAAAgAh07iQAI0+JUTAgAA+wMAAA4A&#10;AAAAAAAAAQAgAAAAJwEAAGRycy9lMm9Eb2MueG1sUEsFBgAAAAAGAAYAWQEAAKwFAAAAAA==&#10;">
                <v:path arrowok="t"/>
                <v:fill on="f" focussize="0,0"/>
                <v:stroke endarrow="block"/>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3887470</wp:posOffset>
                </wp:positionH>
                <wp:positionV relativeFrom="paragraph">
                  <wp:posOffset>361315</wp:posOffset>
                </wp:positionV>
                <wp:extent cx="1713865" cy="635"/>
                <wp:effectExtent l="0" t="0" r="0" b="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1713865"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06.1pt;margin-top:28.45pt;height:0.05pt;width:134.95pt;z-index:251671552;mso-width-relative:page;mso-height-relative:page;" filled="f" stroked="t" coordsize="21600,21600" o:gfxdata="UEsDBAoAAAAAAIdO4kAAAAAAAAAAAAAAAAAEAAAAZHJzL1BLAwQUAAAACACHTuJA6WltKtcAAAAJ&#10;AQAADwAAAGRycy9kb3ducmV2LnhtbE2PwU7DMAyG70i8Q2QkLogljbTSlaYTQuLAkW0S16wxbaFx&#10;qiZdx54ec4Kj7U+/v7/anv0gTjjFPpCBbKVAIDXB9dQaOOxf7gsQMVlydgiEBr4xwra+vqps6cJC&#10;b3japVZwCMXSGuhSGkspY9Oht3EVRiS+fYTJ28Tj1Eo32YXD/SC1Urn0tif+0NkRnztsvnazN4Bx&#10;XmfqaePbw+tluXvXl89l3Btze5OpRxAJz+kPhl99VoeanY5hJhfFYCDPtGbUwDrfgGCgKHQG4siL&#10;BwWyruT/BvUPUEsDBBQAAAAIAIdO4kDwjeiw/gEAANADAAAOAAAAZHJzL2Uyb0RvYy54bWytU81u&#10;EzEQviPxDpbvZLMpCWWVTQ+JyqVApZYHcLzeXQuvxxo72eQleAEkTsAJOPXO00B5DMbOD7RcemAP&#10;lu3x983MN99OzzadYWuFXoMteT4YcqashErbpuRvrs+fnHLmg7CVMGBVybfK87PZ40fT3hVqBC2Y&#10;SiEjEuuL3pW8DcEVWeZlqzrhB+CUpWAN2IlAR2yyCkVP7J3JRsPhJOsBK4cglfd0u9gF+Z4RH0II&#10;da2lWoBcdcqGHSsqIwK15FvtPJ+lautayfC6rr0KzJScOg1ppSS0X8Y1m01F0aBwrZb7EsRDSrjX&#10;Uye0paRHqoUIgq1Q/0PVaYngoQ4DCV22ayQpQl3kw3vaXLXCqdQLSe3dUXT//2jlq/UlMl2RE55y&#10;ZkVHE799f/Pz3afbb19/fLz59f1D3H/5zChOYvXOF4SZ20uM7cqNvXIXIN96ZmHeCtuoVPT11hFR&#10;HhHZHUg8eEcpl/1LqOiNWAVIym1q7CIlacI2aUDb44DUJjBJl/mz/OR0MuZMUmxyMk78ojhAHfrw&#10;QkHH4qbkPqDQTRvmYC0ZATBPicT6wodYmCgOgJjXwrk2JvnBWNaX/Pl4NE4AD0ZXMRifeWyWc4Ns&#10;LaKj0rev4s4zhJWtdkmMjTiVzLjPfFBhp+cSqu0lHqSiQafa9qaMTvr7nAT98yPO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aW0q1wAAAAkBAAAPAAAAAAAAAAEAIAAAACIAAABkcnMvZG93bnJl&#10;di54bWxQSwECFAAUAAAACACHTuJA8I3osP4BAADQAwAADgAAAAAAAAABACAAAAAmAQAAZHJzL2Uy&#10;b0RvYy54bWxQSwUGAAAAAAYABgBZAQAAlgUAAAAA&#10;">
                <v:path arrowok="t"/>
                <v:fill on="f" focussize="0,0"/>
                <v:stroke/>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4773295</wp:posOffset>
                </wp:positionH>
                <wp:positionV relativeFrom="paragraph">
                  <wp:posOffset>86360</wp:posOffset>
                </wp:positionV>
                <wp:extent cx="0" cy="274955"/>
                <wp:effectExtent l="4445" t="0" r="14605" b="10795"/>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75.85pt;margin-top:6.8pt;height:21.65pt;width:0pt;z-index:251669504;mso-width-relative:page;mso-height-relative:page;" filled="f" stroked="t" coordsize="21600,21600" o:gfxdata="UEsDBAoAAAAAAIdO4kAAAAAAAAAAAAAAAAAEAAAAZHJzL1BLAwQUAAAACACHTuJAR7ZBUdcAAAAJ&#10;AQAADwAAAGRycy9kb3ducmV2LnhtbE2PwU7DMAyG70h7h8iTuCCWdKgdK02nCYkDR7ZJXLPGtGWN&#10;UzXpOvb0GHGAo/1/+v252FxcJ844hNaThmShQCBV3rZUazjsX+4fQYRoyJrOE2r4wgCbcnZTmNz6&#10;id7wvIu14BIKudHQxNjnUoaqQWfCwvdInH34wZnI41BLO5iJy10nl0pl0pmW+EJjenxusDrtRqcB&#10;w5gmart29eH1Ot29L6+fU7/X+naeqCcQES/xD4YffVaHkp2OfiQbRKdhlSYrRjl4yEAw8Ls4akiz&#10;NciykP8/KL8BUEsDBBQAAAAIAIdO4kDHbp51+QEAAM0DAAAOAAAAZHJzL2Uyb0RvYy54bWytU8Fy&#10;0zAQvTPDP2h0J04CAeqJ00My5VIgM20/QJFlW4Os1ayUOPkJfoAZTsAJOPXO19DyGazkJNBy6QEf&#10;NJJW773dt+vp6bY1bKPQa7AFHw2GnCkrodS2LvjV5dmTl5z5IGwpDFhV8J3y/HT2+NG0c7kaQwOm&#10;VMiIxPq8cwVvQnB5lnnZqFb4AThlKVgBtiLQEeusRNERe2uy8XD4POsAS4cglfd0u+iDfM+IDyGE&#10;qtJSLUCuW2VDz4rKiEAl+UY7z2cp26pSMrytKq8CMwWnSkNaSYT2q7hms6nIaxSu0XKfgnhICvdq&#10;aoW2JHqkWogg2Br1P1StlggeqjCQ0GZ9IckRqmI0vOfNRSOcSrWQ1d4dTff/j1a+2SyR6ZIm4Sln&#10;VrTU8dsP1zfvP99+//bz0/WvHx/j/usXRnEyq3M+J8zcLjGWK7f2wp2DfOeZhXkjbK1S0pc7R0Sj&#10;iMjuQOLBO5Jcda+hpDdiHSA5t62wjZTkCdumBu2ODVLbwGR/Kel2/OLZyWSSyEV+wDn04ZWClsVN&#10;wX1AoesmzMFamgLAUVIRm3MfYlYiPwCiqIUzbUwaBmNZV/CTyXiSAB6MLmMwPvNYr+YG2UbEcUrf&#10;Pos7zxDWtuxFjI04lSZxr3ywoDdzBeVuiQefqMspt/1ExjH6+5zc/PMX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7ZBUdcAAAAJAQAADwAAAAAAAAABACAAAAAiAAAAZHJzL2Rvd25yZXYueG1s&#10;UEsBAhQAFAAAAAgAh07iQMdunnX5AQAAzQMAAA4AAAAAAAAAAQAgAAAAJgEAAGRycy9lMm9Eb2Mu&#10;eG1sUEsFBgAAAAAGAAYAWQEAAJEFAAAAAA==&#10;">
                <v:path arrowok="t"/>
                <v:fill on="f" focussize="0,0"/>
                <v:stroke/>
                <v:imagedata o:title=""/>
                <o:lock v:ext="edit" grouping="f" rotation="f" aspectratio="f"/>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3352800</wp:posOffset>
                </wp:positionH>
                <wp:positionV relativeFrom="paragraph">
                  <wp:posOffset>224790</wp:posOffset>
                </wp:positionV>
                <wp:extent cx="1089025" cy="329565"/>
                <wp:effectExtent l="4445" t="4445" r="11430" b="889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089025" cy="329565"/>
                        </a:xfrm>
                        <a:prstGeom prst="rect">
                          <a:avLst/>
                        </a:prstGeom>
                        <a:solidFill>
                          <a:srgbClr val="FFFFFF"/>
                        </a:solidFill>
                        <a:ln w="9525">
                          <a:solidFill>
                            <a:srgbClr val="000000"/>
                          </a:solidFill>
                          <a:miter lim="800000"/>
                        </a:ln>
                        <a:effectLst/>
                      </wps:spPr>
                      <wps:txbx>
                        <w:txbxContent>
                          <w:p>
                            <w:pPr>
                              <w:spacing w:line="360" w:lineRule="exact"/>
                              <w:jc w:val="center"/>
                              <w:rPr>
                                <w:sz w:val="24"/>
                              </w:rPr>
                            </w:pPr>
                            <w:r>
                              <w:rPr>
                                <w:rFonts w:hint="eastAsia"/>
                                <w:sz w:val="24"/>
                              </w:rPr>
                              <w:t>国家抽查</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64pt;margin-top:17.7pt;height:25.95pt;width:85.75pt;z-index:251685888;mso-width-relative:page;mso-height-relative:page;" fillcolor="#FFFFFF" filled="t" stroked="t" coordsize="21600,21600" o:gfxdata="UEsDBAoAAAAAAIdO4kAAAAAAAAAAAAAAAAAEAAAAZHJzL1BLAwQUAAAACACHTuJAh/9QKNkAAAAJ&#10;AQAADwAAAGRycy9kb3ducmV2LnhtbE2PQU/CQBSE7yb+h80z8SZbwGKpfeUg4SyiifG23X20Dd23&#10;tbsU8Ne7nvA4mcnMN8XqbDsx0uBbxwjTSQKCWDvTco3w8b55yED4oNiozjEhXMjDqry9KVRu3Inf&#10;aNyFWsQS9rlCaELocym9bsgqP3E9cfT2brAqRDnU0gzqFMttJ2dJspBWtRwXGtXTS0P6sDtaBL/e&#10;fvd6v60Ojbn8vK7HVH9uvhDv76bJM4hA53ANwx9+RIcyMlXuyMaLDiGdZfFLQJinjyBiYLFcpiAq&#10;hOxpDrIs5P8H5S9QSwMEFAAAAAgAh07iQCz66nREAgAAlwQAAA4AAABkcnMvZTJvRG9jLnhtbK1U&#10;zY7TMBC+I/EOlu80aWmXbdR0teyqCGn5kRYewHWcxsJ/jN0m5QHgDThx4c5z9TkYO9lSFoT2QA6R&#10;JzP+5ptvZrK46LQiOwFeWlPS8SinRBhuK2k2JX3/bvXknBIfmKmYskaUdC88vVg+frRoXSEmtrGq&#10;EkAQxPiidSVtQnBFlnneCM38yDph0Flb0CygCZusAtYiulbZJM/PstZC5cBy4T1+ve6ddECEhwDa&#10;upZcXFu+1cKEHhWEYgFL8o10ni4T27oWPLypay8CUSXFSkN6YxI8r+M7Wy5YsQHmGskHCuwhFO7V&#10;pJk0mPQIdc0CI1uQf0BpycF6W4cRtzrrC0mKYBXj/J42tw1zItWCUnt3FN3/P1j+evcWiKxwEiaU&#10;GKax44evXw7ffhy+fyb4DQVqnS8w7tZhZOie2w6DU7He3Vj+wRNjrxpmNuISwLaNYBUSHMeb2cnV&#10;HsdHkHX7ylaYiG2DTUBdDTqqh3oQRMfm7I/NEV0gPKbMz+f5ZEYJR9/TyXx2NkspWHF324EPL4TV&#10;JB5KCtj8hM52Nz5ENqy4C4nJvFWyWkmlkgGb9ZUCsmM4KKv0DOi/hSlD2pLOZ8jj3xB5ev4GoWXA&#10;/VFSl/T8NEiZiCjSzA58o3pRsF660K27oRtrW+1RR7D9POM246Gx8ImSFme5pP7jloGgRL002Iv5&#10;eDqNw5+M6ezZBA049axPPcxwhCppoKQ/XoV+YbYO5KbBTHfdv8T+rWSSNlLtWQ1dx3lNig+7FRfi&#10;1E5Rv/4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H/1Ao2QAAAAkBAAAPAAAAAAAAAAEAIAAA&#10;ACIAAABkcnMvZG93bnJldi54bWxQSwECFAAUAAAACACHTuJALPrqdEQCAACXBAAADgAAAAAAAAAB&#10;ACAAAAAoAQAAZHJzL2Uyb0RvYy54bWxQSwUGAAAAAAYABgBZAQAA3gUAAAAA&#10;">
                <v:path/>
                <v:fill on="t" focussize="0,0"/>
                <v:stroke/>
                <v:imagedata o:title=""/>
                <o:lock v:ext="edit" grouping="f" rotation="f" text="f" aspectratio="f"/>
                <v:textbox style="mso-fit-shape-to-text:t;">
                  <w:txbxContent>
                    <w:p>
                      <w:pPr>
                        <w:spacing w:line="360" w:lineRule="exact"/>
                        <w:jc w:val="center"/>
                        <w:rPr>
                          <w:sz w:val="24"/>
                        </w:rPr>
                      </w:pPr>
                      <w:r>
                        <w:rPr>
                          <w:rFonts w:hint="eastAsia"/>
                          <w:sz w:val="24"/>
                        </w:rPr>
                        <w:t>国家抽查</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4929505</wp:posOffset>
                </wp:positionH>
                <wp:positionV relativeFrom="paragraph">
                  <wp:posOffset>229870</wp:posOffset>
                </wp:positionV>
                <wp:extent cx="1337945" cy="786765"/>
                <wp:effectExtent l="4445" t="4445" r="10160" b="889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337945" cy="786765"/>
                        </a:xfrm>
                        <a:prstGeom prst="rect">
                          <a:avLst/>
                        </a:prstGeom>
                        <a:solidFill>
                          <a:srgbClr val="FFFFFF"/>
                        </a:solidFill>
                        <a:ln w="9525">
                          <a:solidFill>
                            <a:srgbClr val="000000"/>
                          </a:solidFill>
                          <a:miter lim="800000"/>
                        </a:ln>
                        <a:effectLst/>
                      </wps:spPr>
                      <wps:txbx>
                        <w:txbxContent>
                          <w:p>
                            <w:pPr>
                              <w:spacing w:line="360" w:lineRule="exact"/>
                              <w:jc w:val="center"/>
                              <w:rPr>
                                <w:sz w:val="24"/>
                              </w:rPr>
                            </w:pPr>
                            <w:r>
                              <w:rPr>
                                <w:sz w:val="24"/>
                              </w:rPr>
                              <w:t>5</w:t>
                            </w:r>
                            <w:r>
                              <w:rPr>
                                <w:rFonts w:hAnsi="宋体"/>
                                <w:sz w:val="24"/>
                              </w:rPr>
                              <w:t>级及以上</w:t>
                            </w:r>
                          </w:p>
                          <w:p>
                            <w:pPr>
                              <w:spacing w:line="360" w:lineRule="exact"/>
                              <w:jc w:val="center"/>
                              <w:rPr>
                                <w:sz w:val="24"/>
                              </w:rPr>
                            </w:pPr>
                            <w:r>
                              <w:rPr>
                                <w:rFonts w:hAnsi="宋体"/>
                                <w:sz w:val="24"/>
                              </w:rPr>
                              <w:t>提交国家卫生健康委复核</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388.15pt;margin-top:18.1pt;height:61.95pt;width:105.35pt;z-index:251667456;mso-width-relative:page;mso-height-relative:page;" fillcolor="#FFFFFF" filled="t" stroked="t" coordsize="21600,21600" o:gfxdata="UEsDBAoAAAAAAIdO4kAAAAAAAAAAAAAAAAAEAAAAZHJzL1BLAwQUAAAACACHTuJA3O1iQNkAAAAK&#10;AQAADwAAAGRycy9kb3ducmV2LnhtbE2PwU7DMBBE70j8g7VI3KidViQlxOmBqmdKi4S4OfY2jhrb&#10;IXbTlq9nOcFxtU8zb6rVxfVswjF2wUvIZgIYeh1M51sJ7/vNwxJYTMob1QePEq4YYVXf3lSqNOHs&#10;33DapZZRiI+lkmBTGkrOo7boVJyFAT39DmF0KtE5ttyM6kzhrudzIXLuVOepwaoBXyzq4+7kJMT1&#10;9mvQh21ztOb6/bqeHvXH5lPK+7tMPANLeEl/MPzqkzrU5NSEkzeR9RKKIl8QKmGRz4ER8LQsaFxD&#10;ZC4y4HXF/0+ofwBQSwMEFAAAAAgAh07iQORWKv5IAgAAlwQAAA4AAABkcnMvZTJvRG9jLnhtbK1U&#10;zW4TMRC+I/EOlu90kzRp0iibqrQKQio/UuEBHK83a2F7zNjJbnkAeANOXLjzXH0Oxt60hAJSD+xh&#10;5dkZfzPzfTO7OOusYTuFQYMr+fBowJlyEirtNiV//271bMZZiMJVwoBTJb9RgZ8tnz5ZtH6uRtCA&#10;qRQyAnFh3vqSNzH6eVEE2SgrwhF45chZA1oRycRNUaFoCd2aYjQYnBQtYOURpAqBvl72Tr5HxMcA&#10;Ql1rqS5Bbq1ysUdFZUSklkKjfeDLXG1dKxnf1HVQkZmSU6cxvykJndfpXSwXYr5B4Rst9yWIx5Tw&#10;oCcrtKOk91CXIgq2Rf0HlNUSIUAdjyTYom8kM0JdDAcPuLluhFe5F6I6+HvSw/+Dla93b5HpiiZh&#10;yJkTlhS//frl9tuP2++fGX0jglof5hR37Skyds+ho+DcbPBXID8E5uCiEW6jzhGhbZSoqMB8szi4&#10;2uOEBLJuX0FFicQ2QgbqarSJPeKDETqJc3Mvjuoikynl8fH0dDzhTJJvOjuZnkxScYWY3932GOIL&#10;BZalQ8mRxM/oYncVYh96F5KSBTC6WmljsoGb9YVBthM0KKv87NF/CzOOtSU/nYwmPQH/hBjk528Q&#10;VkfaH6NtyWeHQcalOlSe2X29ib1EWE9d7NbdXo01VDfEI0I/z7TNdGgAP3HW0iyXPHzcClScmZeO&#10;tDgdjsdp+LMxnkxHZOChZ33oEU4SVMkjZ/3xIvYLs/WoNw1lulP/nPRb6UxtKrWviiRJBs1rFme/&#10;W2khDu0c9et/sv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O1iQNkAAAAKAQAADwAAAAAAAAAB&#10;ACAAAAAiAAAAZHJzL2Rvd25yZXYueG1sUEsBAhQAFAAAAAgAh07iQORWKv5IAgAAlwQAAA4AAAAA&#10;AAAAAQAgAAAAKAEAAGRycy9lMm9Eb2MueG1sUEsFBgAAAAAGAAYAWQEAAOIFAAAAAA==&#10;">
                <v:path/>
                <v:fill on="t" focussize="0,0"/>
                <v:stroke/>
                <v:imagedata o:title=""/>
                <o:lock v:ext="edit" grouping="f" rotation="f" text="f" aspectratio="f"/>
                <v:textbox style="mso-fit-shape-to-text:t;">
                  <w:txbxContent>
                    <w:p>
                      <w:pPr>
                        <w:spacing w:line="360" w:lineRule="exact"/>
                        <w:jc w:val="center"/>
                        <w:rPr>
                          <w:sz w:val="24"/>
                        </w:rPr>
                      </w:pPr>
                      <w:r>
                        <w:rPr>
                          <w:sz w:val="24"/>
                        </w:rPr>
                        <w:t>5</w:t>
                      </w:r>
                      <w:r>
                        <w:rPr>
                          <w:rFonts w:hAnsi="宋体"/>
                          <w:sz w:val="24"/>
                        </w:rPr>
                        <w:t>级及以上</w:t>
                      </w:r>
                    </w:p>
                    <w:p>
                      <w:pPr>
                        <w:spacing w:line="360" w:lineRule="exact"/>
                        <w:jc w:val="center"/>
                        <w:rPr>
                          <w:sz w:val="24"/>
                        </w:rPr>
                      </w:pPr>
                      <w:r>
                        <w:rPr>
                          <w:rFonts w:hAnsi="宋体"/>
                          <w:sz w:val="24"/>
                        </w:rPr>
                        <w:t>提交国家卫生健康委复核</w:t>
                      </w:r>
                    </w:p>
                  </w:txbxContent>
                </v:textbox>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367030</wp:posOffset>
                </wp:positionV>
                <wp:extent cx="0" cy="264160"/>
                <wp:effectExtent l="38100" t="0" r="38100" b="254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53pt;margin-top:28.9pt;height:20.8pt;width:0pt;z-index:251677696;mso-width-relative:page;mso-height-relative:page;" filled="f" stroked="t" coordsize="21600,21600" o:gfxdata="UEsDBAoAAAAAAIdO4kAAAAAAAAAAAAAAAAAEAAAAZHJzL1BLAwQUAAAACACHTuJAbjuRQtkAAAAJ&#10;AQAADwAAAGRycy9kb3ducmV2LnhtbE2Py07DMBBF90j8gzVI7KhdHqEJmVSCCpENSLQVYunGJo6I&#10;x1Hsvvh6BrGA5cxc3TmnnB98L3Z2jF0ghOlEgbDUBNNRi7BePV7MQMSkyeg+kEU42gjz6vSk1IUJ&#10;e3q1u2VqBZdQLDSCS2kopIyNs17HSRgs8e0jjF4nHsdWmlHvudz38lKpTHrdEX9werAPzjafy61H&#10;SIv3o8vemvu8e1k9PWfdV13XC8Tzs6m6A5HsIf2F4Qef0aFipk3YkomiR7hSGbskhJtbVuDA72KD&#10;kOfXIKtS/jeovgFQSwMEFAAAAAgAh07iQOQRlw4TAgAA+wMAAA4AAABkcnMvZTJvRG9jLnhtbK1T&#10;zW4TMRC+I/EOlu9kk4hGsMqmh4RyKRCp5QEc27trYXss28kmL8ELIHECTpRT7zwNbR+DsTcJpVx6&#10;YA+r8fx8M9/n8fR0azTZSB8U2IqOBkNKpOUglG0q+v7y7NkLSkJkVjANVlZ0JwM9nT19Mu1cKcfQ&#10;ghbSEwSxoexcRdsYXVkUgbfSsDAAJy0Ga/CGRTz6phCedYhudDEeDidFB144D1yGgN5FH6R7RP8Y&#10;QKhrxeUC+NpIG3tULzWLSCm0ygU6y9PWteTxXV0HGYmuKDKN+Y9N0F6lfzGbsrLxzLWK70dgjxnh&#10;ASfDlMWmR6gFi4ysvfoHyijuIUAdBxxM0RPJiiCL0fCBNhctczJzQamDO4oe/h8sf7tZeqIEbgJK&#10;YpnBG7/9dH3z8evtj6tfX67vfn5O9vdvBOMoVudCiTVzu/SJLt/aC3cO/EMgFuYts43MQ1/uHAKN&#10;UkXxV0k6BIctV90bEJjD1hGyctvamwSJmpBtvqDd8YLkNhLeOzl6x5Pno0kep2Dloc75EF9LMCQZ&#10;FQ3RM9W0cQ7W4haAH+UubHMeYpqKlYeC1NTCmdI6L4O2pKvoy5PxSS4IoJVIwZQWfLOaa082LK1T&#10;/jJFjNxP87C2IoNFpvQrK0jMekSvUCEtaepgpKBES3yDyepH0jZ1kXlv93MeBOulX4HYLX1KTn7c&#10;icxkv79p6e6fc9afNzv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47kULZAAAACQEAAA8AAAAA&#10;AAAAAQAgAAAAIgAAAGRycy9kb3ducmV2LnhtbFBLAQIUABQAAAAIAIdO4kDkEZcOEwIAAPsDAAAO&#10;AAAAAAAAAAEAIAAAACgBAABkcnMvZTJvRG9jLnhtbFBLBQYAAAAABgAGAFkBAACtBQAAAAA=&#10;">
                <v:path arrowok="t"/>
                <v:fill on="f" focussize="0,0"/>
                <v:stroke endarrow="block"/>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229235</wp:posOffset>
                </wp:positionH>
                <wp:positionV relativeFrom="paragraph">
                  <wp:posOffset>367665</wp:posOffset>
                </wp:positionV>
                <wp:extent cx="0" cy="264160"/>
                <wp:effectExtent l="38100" t="0" r="38100" b="254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8.05pt;margin-top:28.95pt;height:20.8pt;width:0pt;z-index:251676672;mso-width-relative:page;mso-height-relative:page;" filled="f" stroked="t" coordsize="21600,21600" o:gfxdata="UEsDBAoAAAAAAIdO4kAAAAAAAAAAAAAAAAAEAAAAZHJzL1BLAwQUAAAACACHTuJACcWaC9YAAAAH&#10;AQAADwAAAGRycy9kb3ducmV2LnhtbE2OTUvEMBRF94L/ITzBnZNWmWprXwd0ELtRcEbEZaZ5NsHm&#10;pTSZL3+90Y0uL/dy7qkXBzeIHU3BekbIZxkI4s5ryz3C6/rh4gZEiIq1GjwTwpECLJrTk1pV2u/5&#10;hXar2IsE4VApBBPjWEkZOkNOhZkfiVP34SenYopTL/Wk9gnuBnmZZYV0ynJ6MGqke0Pd52rrEOLy&#10;/WiKt+6utM/rx6fCfrVtu0Q8P8uzWxCRDvFvDD/6SR2a5LTxW9ZBDAhXRZ6WCPPrEkTqf/MGoSzn&#10;IJta/vdvvgFQSwMEFAAAAAgAh07iQCzrOkASAgAA+QMAAA4AAABkcnMvZTJvRG9jLnhtbK1TzW4T&#10;MRC+I/EOlu9kk4hGdJVNDwnlUiBSywM4tnfXwvZYtpNNXoIXQOIEnIBT7zwNtI/RsTcJpVx6YA8r&#10;e36+me+b8fRsazTZSB8U2IqOBkNKpOUglG0q+u7q/NkLSkJkVjANVlZ0JwM9mz19Mu1cKcfQghbS&#10;EwSxoexcRdsYXVkUgbfSsDAAJy06a/CGRbz6phCedYhudDEeDidFB144D1yGgNZF76R7RP8YQKhr&#10;xeUC+NpIG3tULzWLSCm0ygU6y93WteTxbV0HGYmuKDKN+Y9F8LxK/2I2ZWXjmWsV37fAHtPCA06G&#10;KYtFj1ALFhlZe/UPlFHcQ4A6DjiYoieSFUEWo+EDbS5b5mTmglIHdxQ9/D9Y/maz9ESJip5SYpnB&#10;gd98vP794cvNj++/Pl/f/vyUzt++ktMkVedCiRlzu/SJLN/aS3cB/H0gFuYts43MLV/tHOKMUkbx&#10;V0q6BIcFV91rEBjD1hGybtvamwSJipBtHs/uOB65jYT3Ro7W8eT5aJInV7DykOd8iK8kGJIOFQ3R&#10;M9W0cQ7W4g6AH+UqbHMRYuqKlYeEVNTCudI6r4K2pEMtTsYnOSGAViI5U1jwzWquPdmwtEz5yxTR&#10;cz/Mw9qKDBaZ0i+tIDHrEb1ChbSkqYKRghIt8QWmU9+StqmKzFu77/MgWC/9CsRu6VNwsuNGZCb7&#10;7U0rd/+eo/682N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cWaC9YAAAAHAQAADwAAAAAAAAAB&#10;ACAAAAAiAAAAZHJzL2Rvd25yZXYueG1sUEsBAhQAFAAAAAgAh07iQCzrOkASAgAA+QMAAA4AAAAA&#10;AAAAAQAgAAAAJQEAAGRycy9lMm9Eb2MueG1sUEsFBgAAAAAGAAYAWQEAAKkFAAAAAA==&#10;">
                <v:path arrowok="t"/>
                <v:fill on="f" focussize="0,0"/>
                <v:stroke endarrow="block"/>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229235</wp:posOffset>
                </wp:positionH>
                <wp:positionV relativeFrom="paragraph">
                  <wp:posOffset>367030</wp:posOffset>
                </wp:positionV>
                <wp:extent cx="1713865" cy="635"/>
                <wp:effectExtent l="0" t="0" r="0" b="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1713865"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8.05pt;margin-top:28.9pt;height:0.05pt;width:134.95pt;z-index:251674624;mso-width-relative:page;mso-height-relative:page;" filled="f" stroked="t" coordsize="21600,21600" o:gfxdata="UEsDBAoAAAAAAIdO4kAAAAAAAAAAAAAAAAAEAAAAZHJzL1BLAwQUAAAACACHTuJAFKQjctcAAAAI&#10;AQAADwAAAGRycy9kb3ducmV2LnhtbE2PzW7CMBCE75X6DtYi9VIVOyBSSOOgqlIPPfIj9WriJUmJ&#10;11HsEMrTdznR486MZufL1xfXijP2ofGkIZkqEEiltw1VGva7z5cliBANWdN6Qg2/GGBdPD7kJrN+&#10;pA2et7ESXEIhMxrqGLtMylDW6EyY+g6JvaPvnYl89pW0vRm53LVyplQqnWmIP9Smw48ay9N2cBow&#10;DItEva9ctf+6js/fs+vP2O20fpok6g1ExEu8h+E2n6dDwZsOfiAbRKthniac1LB4ZQL25ypltsNN&#10;WIEscvkfoPgDUEsDBBQAAAAIAIdO4kC4MKSQ/AEAAM4DAAAOAAAAZHJzL2Uyb0RvYy54bWytU8GO&#10;0zAQvSPxD5bvNE1XLSVquodWy2WBSrt8gOs4iYXtsWy3aX+CH0DiBJxYTnvna2D5DMZuWtjlsgdy&#10;sGyP5715byaz851WZCucl2BKmg+GlAjDoZKmKenb64tnU0p8YKZiCowo6V54ej5/+mTW2UKMoAVV&#10;CUcQxPiisyVtQ7BFlnneCs38AKwwGKzBaRbw6JqscqxDdK2y0XA4yTpwlXXAhfd4uzwEaY/oHgMI&#10;dS25WALfaGHCAdUJxQJK8q20ns5TtXUteHhT114EokqKSkNakQT367hm8xkrGsdsK3lfAntMCQ80&#10;aSYNkp6gliwwsnHyHygtuQMPdRhw0NlBSHIEVeTDB95ctcyKpAWt9vZkuv9/sPz1duWIrEqKbTdM&#10;Y8PvPtz+fP/57tvNj0+3v75/jPuvX8g0WtVZX2DGwqxcFMt35speAn/niYFFy0wjUsnXe4s4eczI&#10;7qXEg7dIuO5eQYVv2CZA8m1XOx0h0RGyS+3Zn9ojdoFwvMyf52fTyZgSjrHJ2Tjhs+KYap0PLwVo&#10;Ejcl9cEx2bRhAcbgGIDLExHbXvoQC2PFMSHyGriQSqVpUIZ0JX0xHo1TggclqxiMz7xr1gvlyJbF&#10;eUpfX8W9Zw42pjqQKBPzRBrFnvnowsHPNVT7lTtahW1OtfUjGefo73My9M9vOP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KQjctcAAAAIAQAADwAAAAAAAAABACAAAAAiAAAAZHJzL2Rvd25yZXYu&#10;eG1sUEsBAhQAFAAAAAgAh07iQLgwpJD8AQAAzgMAAA4AAAAAAAAAAQAgAAAAJgEAAGRycy9lMm9E&#10;b2MueG1sUEsFBgAAAAAGAAYAWQEAAJQFAAAAAA==&#10;">
                <v:path arrowok="t"/>
                <v:fill on="f" focussize="0,0"/>
                <v:stroke/>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1115060</wp:posOffset>
                </wp:positionH>
                <wp:positionV relativeFrom="paragraph">
                  <wp:posOffset>92075</wp:posOffset>
                </wp:positionV>
                <wp:extent cx="0" cy="274955"/>
                <wp:effectExtent l="4445" t="0" r="14605" b="1079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87.8pt;margin-top:7.25pt;height:21.65pt;width:0pt;z-index:251672576;mso-width-relative:page;mso-height-relative:page;" filled="f" stroked="t" coordsize="21600,21600" o:gfxdata="UEsDBAoAAAAAAIdO4kAAAAAAAAAAAAAAAAAEAAAAZHJzL1BLAwQUAAAACACHTuJAnZEXDtcAAAAJ&#10;AQAADwAAAGRycy9kb3ducmV2LnhtbE2PQW/CMAyF75P2HyJP2mUaSREF1jVFCGmHHQdIu4bGa7s1&#10;TtWklPHrMbuwm5/99Py9fHVyrThiHxpPGpKJAoFUettQpWG/e3teggjRkDWtJ9TwiwFWxf1dbjLr&#10;R/rA4zZWgkMoZEZDHWOXSRnKGp0JE98h8e3L985Eln0lbW9GDnetnCo1l840xB9q0+GmxvJnOzgN&#10;GIY0UesXV+3fz+PT5/T8PXY7rR8fEvUKIuIp3sxwxWd0KJjp4AeyQbSsF+mcrTzMUhBXw9/ioCFd&#10;LEEWufzfoLgAUEsDBBQAAAAIAIdO4kDkEAFy9wEAAMsDAAAOAAAAZHJzL2Uyb0RvYy54bWytU8GO&#10;0zAQvSPxD5bvNG1FKRs13UOr5bJApV0+wHWcxMLxWDNu0/4EP4DECTgBp73zNbB8BrbTFna57IEc&#10;LI/t9+bNm8nsfNcatlVIGmzBR4MhZ8pKKLWtC/7m+uLJc87IC1sKA1YVfK+In88fP5p1LldjaMCU&#10;ClkgsZR3ruCN9y7PMpKNagUNwCkbLivAVvgQYp2VKLrA3ppsPBw+yzrA0iFIRRROl/0lPzDiQwih&#10;qrRUS5CbVlnfs6IywoeSqNGO+DyprSol/euqIuWZKXio1Kc1JAn7dVyz+UzkNQrXaHmQIB4i4V5N&#10;rdA2JD1RLYUXbIP6H6pWSwSCyg8ktFlfSHIkVDEa3vPmqhFOpVqC1eROptP/o5Wvtitkuiz4lDMr&#10;2tDw2/c3P999uv329cfHm1/fP8T9l89sGq3qHOUBsbArjMXKnb1ylyDfErOwaIStVZJ8vXeBZxQR&#10;2R1IDMiFhOvuJZThjdh4SL7tKmwjZXCE7VJ79qf2qJ1nsj+U4XQ8fXo2mSRykR9xDsm/UNCyuCk4&#10;eRS6bvwCrA0zADhKWcT2knxUJfIjICa1cKGNSaNgLOsKfjYZTxKAwOgyXsZnhPV6YZBtRRym9B1U&#10;3HmGsLFln8TYiFNpDg+Zjxb0Zq6h3K/w6FPocdJ2mMc4RH/Hyc0//+D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2RFw7XAAAACQEAAA8AAAAAAAAAAQAgAAAAIgAAAGRycy9kb3ducmV2LnhtbFBL&#10;AQIUABQAAAAIAIdO4kDkEAFy9wEAAMsDAAAOAAAAAAAAAAEAIAAAACYBAABkcnMvZTJvRG9jLnht&#10;bFBLBQYAAAAABgAGAFkBAACPBQAAAAA=&#10;">
                <v:path arrowok="t"/>
                <v:fill on="f" focussize="0,0"/>
                <v:stroke/>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3896995</wp:posOffset>
                </wp:positionH>
                <wp:positionV relativeFrom="paragraph">
                  <wp:posOffset>149225</wp:posOffset>
                </wp:positionV>
                <wp:extent cx="0" cy="264160"/>
                <wp:effectExtent l="38100" t="0" r="38100" b="254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06.85pt;margin-top:11.75pt;height:20.8pt;width:0pt;z-index:251686912;mso-width-relative:page;mso-height-relative:page;" filled="f" stroked="t" coordsize="21600,21600" o:gfxdata="UEsDBAoAAAAAAIdO4kAAAAAAAAAAAAAAAAAEAAAAZHJzL1BLAwQUAAAACACHTuJA//pAw9gAAAAJ&#10;AQAADwAAAGRycy9kb3ducmV2LnhtbE2Py07DMBBF90j8gzVI7KiTVg0Q4lSCCpENlWgRYunGQ2wR&#10;j6PYffH1DGIBu3kc3TlTLY6+F3scowukIJ9kIJDaYBx1Cl43j1c3IGLSZHQfCBWcMMKiPj+rdGnC&#10;gV5wv06d4BCKpVZgUxpKKWNr0es4CQMS7z7C6HXiduykGfWBw30vp1lWSK8d8QWrB3yw2H6ud15B&#10;Wr6fbPHW3t+61ebpuXBfTdMslbq8yLM7EAmP6Q+GH31Wh5qdtmFHJopeQZHPrhlVMJ3NQTDwO9hy&#10;Mc9B1pX8/0H9DVBLAwQUAAAACACHTuJAD2THzRMCAAD5AwAADgAAAGRycy9lMm9Eb2MueG1srVPN&#10;bhMxEL4j8Q6W72STiEawyqaHhHIpEKnlARzbu2theyzbySYvwQsgcQJOlFPvPA1tH4OxNwmlXHpg&#10;Dyt7fr6Z75vx9HRrNNlIHxTYio4GQ0qk5SCUbSr6/vLs2QtKQmRWMA1WVnQnAz2dPX0y7Vwpx9CC&#10;FtITBLGh7FxF2xhdWRSBt9KwMAAnLTpr8IZFvPqmEJ51iG50MR4OJ0UHXjgPXIaA1kXvpHtE/xhA&#10;qGvF5QL42kgbe1QvNYtIKbTKBTrL3da15PFdXQcZia4oMo35j0XwvEr/YjZlZeOZaxXft8Ae08ID&#10;ToYpi0WPUAsWGVl79Q+UUdxDgDoOOJiiJ5IVQRaj4QNtLlrmZOaCUgd3FD38P1j+drP0RImKTiix&#10;zODAbz9d33z8evvj6teX67ufn9P5+zcySVJ1LpSYMbdLn8jyrb1w58A/BGJh3jLbyNzy5c4hzihl&#10;FH+lpEtwWHDVvQGBMWwdIeu2rb1JkKgI2ebx7I7jkdtIeG/kaB1Pno8meXIFKw95zof4WoIh6VDR&#10;ED1TTRvnYC3uAPhRrsI25yGmrlh5SEhFLZwprfMqaEu6ir48GZ/khABaieRMYcE3q7n2ZMPSMuUv&#10;U0TP/TAPaysyWGRKv7KCxKxH9AoV0pKmCkYKSrTEF5hOfUvapioyb+2+z4NgvfQrELulT8HJjhuR&#10;mey3N63c/XuO+vNiZ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Aw9gAAAAJAQAADwAAAAAA&#10;AAABACAAAAAiAAAAZHJzL2Rvd25yZXYueG1sUEsBAhQAFAAAAAgAh07iQA9kx80TAgAA+QMAAA4A&#10;AAAAAAAAAQAgAAAAJwEAAGRycy9lMm9Eb2MueG1sUEsFBgAAAAAGAAYAWQEAAKwFAAAAAA==&#10;">
                <v:path arrowok="t"/>
                <v:fill on="f" focussize="0,0"/>
                <v:stroke endarrow="block"/>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3343275</wp:posOffset>
                </wp:positionH>
                <wp:positionV relativeFrom="paragraph">
                  <wp:posOffset>399415</wp:posOffset>
                </wp:positionV>
                <wp:extent cx="1089025" cy="329565"/>
                <wp:effectExtent l="4445" t="4445" r="11430" b="889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089025" cy="329565"/>
                        </a:xfrm>
                        <a:prstGeom prst="rect">
                          <a:avLst/>
                        </a:prstGeom>
                        <a:solidFill>
                          <a:srgbClr val="FFFFFF"/>
                        </a:solidFill>
                        <a:ln w="9525">
                          <a:solidFill>
                            <a:srgbClr val="000000"/>
                          </a:solidFill>
                          <a:miter lim="800000"/>
                        </a:ln>
                        <a:effectLst/>
                      </wps:spPr>
                      <wps:txbx>
                        <w:txbxContent>
                          <w:p>
                            <w:pPr>
                              <w:spacing w:line="360" w:lineRule="exact"/>
                              <w:jc w:val="center"/>
                              <w:rPr>
                                <w:sz w:val="24"/>
                              </w:rPr>
                            </w:pPr>
                            <w:r>
                              <w:rPr>
                                <w:sz w:val="24"/>
                              </w:rPr>
                              <w:t>0-4级生效</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63.25pt;margin-top:31.45pt;height:25.95pt;width:85.75pt;z-index:251663360;mso-width-relative:page;mso-height-relative:page;" fillcolor="#FFFFFF" filled="t" stroked="t" coordsize="21600,21600" o:gfxdata="UEsDBAoAAAAAAIdO4kAAAAAAAAAAAAAAAAAEAAAAZHJzL1BLAwQUAAAACACHTuJAk6bL59kAAAAK&#10;AQAADwAAAGRycy9kb3ducmV2LnhtbE2PwU7DMBBE70j9B2srcaNOIhKlIU4PVD1TChLi5thuHDVe&#10;h9hNW76e5QTH1T7NvKk3Vzew2Uyh9yggXSXADCqve+wEvL/tHkpgIUrUcvBoBNxMgE2zuKtlpf0F&#10;X818iB2jEAyVFGBjHCvOg7LGybDyo0H6Hf3kZKRz6rie5IXC3cCzJCm4kz1Sg5WjebZGnQ5nJyBs&#10;91+jOu7bk9W375ftnKuP3acQ98s0eQIWzTX+wfCrT+rQkFPrz6gDGwTkWZETKqDI1sAIKNYljWuJ&#10;TB9L4E3N/09ofgBQSwMEFAAAAAgAh07iQAEetoJEAgAAlQQAAA4AAABkcnMvZTJvRG9jLnhtbK1U&#10;zW7UMBC+I/EOlu802aVbulGzVWm1CKn8SIUH8DrOxsL2mLF3k/IA9A04ceHOc/U5GDvbsioI9UAO&#10;kScz/uabb2ZycjpYw7YKgwZX88lByZlyEhrt1jX/+GH57JizEIVrhAGnan6tAj9dPH1y0vtKTaED&#10;0yhkBOJC1fuadzH6qiiC7JQV4QC8cuRsAa2IZOK6aFD0hG5NMS3Lo6IHbDyCVCHQ14vRyXeI+BhA&#10;aFst1QXIjVUujqiojIhUUui0D3yR2batkvFd2wYVmak5VRrzm5LQeZXexeJEVGsUvtNyR0E8hsKD&#10;mqzQjpLeQ12IKNgG9R9QVkuEAG08kGCLsZCsCFUxKR9oc9UJr3ItJHXw96KH/wcr327fI9NNzWec&#10;OWGp4bffbm6//7z98ZXNkjy9DxVFXXmKi8NLGGhocqnBX4L8FJiD8064tTpDhL5ToiF6k3Sz2Ls6&#10;4oQEsurfQEN5xCZCBhpatEk7UoMROrXm+r41aohMppTl8bycEkdJvufT+ewokytEdXfbY4ivFFiW&#10;DjVHan1GF9vLEBMbUd2FpGQBjG6W2phs4Hp1bpBtBY3JMj+5gAdhxrG+5vMZ8fg3RJmfv0FYHWl7&#10;jLY1P94PMi4hqjyxO75JvSTYKF0cVsOuGytorklHhHGaaZfp0AF+4aynSa55+LwRqDgzrx31Yj45&#10;PEyjn43D2YspGbjvWe17hJMEVfPI2Xg8j+O6bDzqdUeZ7rp/Rv1b6ixtojqy2nWdpjUrvtustA77&#10;do76/TdZ/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Tpsvn2QAAAAoBAAAPAAAAAAAAAAEAIAAA&#10;ACIAAABkcnMvZG93bnJldi54bWxQSwECFAAUAAAACACHTuJAAR62gkQCAACVBAAADgAAAAAAAAAB&#10;ACAAAAAoAQAAZHJzL2Uyb0RvYy54bWxQSwUGAAAAAAYABgBZAQAA3gUAAAAA&#10;">
                <v:path/>
                <v:fill on="t" focussize="0,0"/>
                <v:stroke/>
                <v:imagedata o:title=""/>
                <o:lock v:ext="edit" grouping="f" rotation="f" text="f" aspectratio="f"/>
                <v:textbox style="mso-fit-shape-to-text:t;">
                  <w:txbxContent>
                    <w:p>
                      <w:pPr>
                        <w:spacing w:line="360" w:lineRule="exact"/>
                        <w:jc w:val="center"/>
                        <w:rPr>
                          <w:sz w:val="24"/>
                        </w:rPr>
                      </w:pPr>
                      <w:r>
                        <w:rPr>
                          <w:sz w:val="24"/>
                        </w:rPr>
                        <w:t>0-4级生效</w:t>
                      </w:r>
                    </w:p>
                  </w:txbxContent>
                </v:textbox>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column">
                  <wp:posOffset>-304800</wp:posOffset>
                </wp:positionH>
                <wp:positionV relativeFrom="paragraph">
                  <wp:posOffset>202565</wp:posOffset>
                </wp:positionV>
                <wp:extent cx="1089025" cy="329565"/>
                <wp:effectExtent l="4445" t="4445" r="11430" b="88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89025" cy="329565"/>
                        </a:xfrm>
                        <a:prstGeom prst="rect">
                          <a:avLst/>
                        </a:prstGeom>
                        <a:solidFill>
                          <a:srgbClr val="FFFFFF"/>
                        </a:solidFill>
                        <a:ln w="9525">
                          <a:solidFill>
                            <a:srgbClr val="000000"/>
                          </a:solidFill>
                          <a:miter lim="800000"/>
                        </a:ln>
                        <a:effectLst/>
                      </wps:spPr>
                      <wps:txbx>
                        <w:txbxContent>
                          <w:p>
                            <w:pPr>
                              <w:spacing w:line="360" w:lineRule="exact"/>
                              <w:jc w:val="center"/>
                              <w:rPr>
                                <w:sz w:val="24"/>
                              </w:rPr>
                            </w:pPr>
                            <w:r>
                              <w:rPr>
                                <w:rFonts w:hint="eastAsia"/>
                                <w:sz w:val="24"/>
                              </w:rPr>
                              <w:t>国家抽查</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4pt;margin-top:15.95pt;height:25.95pt;width:85.75pt;z-index:251688960;mso-width-relative:page;mso-height-relative:page;" fillcolor="#FFFFFF" filled="t" stroked="t" coordsize="21600,21600" o:gfxdata="UEsDBAoAAAAAAIdO4kAAAAAAAAAAAAAAAAAEAAAAZHJzL1BLAwQUAAAACACHTuJA0VBgyNgAAAAJ&#10;AQAADwAAAGRycy9kb3ducmV2LnhtbE2PwU7DMBBE70j8g7VI3FonDUUhZNMDVc+UgoS4OfY2iRqv&#10;Q+ymLV+Pe4LjaEYzb8rV2fZiotF3jhHSeQKCWDvTcYPw8b6Z5SB8UGxU75gQLuRhVd3elKow7sRv&#10;NO1CI2IJ+0IhtCEMhZRet2SVn7uBOHp7N1oVohwbaUZ1iuW2l4skeZRWdRwXWjXQS0v6sDtaBL/e&#10;fg96v60Prbn8vK6npf7cfCHe36XJM4hA5/AXhit+RIcqMtXuyMaLHmH2kMcvASFLn0BcA4tsCaJG&#10;yLMcZFXK/w+qX1BLAwQUAAAACACHTuJAHnSxkkQCAACVBAAADgAAAGRycy9lMm9Eb2MueG1srVTN&#10;jtMwEL4j8Q6W7zRpaZc22nS17KoIafmRFh7AdZzGwn+M3SblAeANOHHhznP1ORg76VIWhPZADpEn&#10;M/7mm29mcn7RaUV2Ary0pqTjUU6JMNxW0mxK+v7d6smcEh+YqZiyRpR0Lzy9WD5+dN66QkxsY1Ul&#10;gCCI8UXrStqE4Ios87wRmvmRdcKgs7agWUATNlkFrEV0rbJJnp9lrYXKgeXCe/x63TvpgAgPAbR1&#10;Lbm4tnyrhQk9KgjFApbkG+k8XSa2dS14eFPXXgSiSoqVhvTGJHhex3e2PGfFBphrJB8osIdQuFeT&#10;ZtJg0juoaxYY2YL8A0pLDtbbOoy41VlfSFIEqxjn97S5bZgTqRaU2rs70f3/g+Wvd2+ByKqkU0oM&#10;09jww9cvh28/Dt8/k2mUp3W+wKhbh3Ghe247HJpUqnc3ln/wxNirhpmNuASwbSNYhfTG8WZ2crXH&#10;8RFk3b6yFeZh22ATUFeDjtqhGgTRsTX7u9aILhAeU+bzRT6ZUcLR93SymJ3NUgpWHG878OGFsJrE&#10;Q0kBW5/Q2e7Gh8iGFceQmMxbJauVVCoZsFlfKSA7hmOySs+A/luYMqQt6WKGPP4NkafnbxBaBtwe&#10;JXVJ56dBykREkSZ24BvVi4L10oVu3Q3dWNtqjzqC7acZdxkPjYVPlLQ4ySX1H7cMBCXqpcFeLMbT&#10;aRz9ZExnzyZowKlnfephhiNUSQMl/fEq9OuydSA3DWY6dv8S+7eSSdpItWc1dB2nNSk+bFZch1M7&#10;Rf36my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FQYMjYAAAACQEAAA8AAAAAAAAAAQAgAAAA&#10;IgAAAGRycy9kb3ducmV2LnhtbFBLAQIUABQAAAAIAIdO4kAedLGSRAIAAJUEAAAOAAAAAAAAAAEA&#10;IAAAACcBAABkcnMvZTJvRG9jLnhtbFBLBQYAAAAABgAGAFkBAADdBQAAAAA=&#10;">
                <v:path/>
                <v:fill on="t" focussize="0,0"/>
                <v:stroke/>
                <v:imagedata o:title=""/>
                <o:lock v:ext="edit" grouping="f" rotation="f" text="f" aspectratio="f"/>
                <v:textbox style="mso-fit-shape-to-text:t;">
                  <w:txbxContent>
                    <w:p>
                      <w:pPr>
                        <w:spacing w:line="360" w:lineRule="exact"/>
                        <w:jc w:val="center"/>
                        <w:rPr>
                          <w:sz w:val="24"/>
                        </w:rPr>
                      </w:pPr>
                      <w:r>
                        <w:rPr>
                          <w:rFonts w:hint="eastAsia"/>
                          <w:sz w:val="24"/>
                        </w:rPr>
                        <w:t>国家抽查</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1271270</wp:posOffset>
                </wp:positionH>
                <wp:positionV relativeFrom="paragraph">
                  <wp:posOffset>235585</wp:posOffset>
                </wp:positionV>
                <wp:extent cx="1337945" cy="786765"/>
                <wp:effectExtent l="4445" t="4445" r="10160" b="889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337945" cy="786765"/>
                        </a:xfrm>
                        <a:prstGeom prst="rect">
                          <a:avLst/>
                        </a:prstGeom>
                        <a:solidFill>
                          <a:srgbClr val="FFFFFF"/>
                        </a:solidFill>
                        <a:ln w="9525">
                          <a:solidFill>
                            <a:srgbClr val="000000"/>
                          </a:solidFill>
                          <a:miter lim="800000"/>
                        </a:ln>
                        <a:effectLst/>
                      </wps:spPr>
                      <wps:txbx>
                        <w:txbxContent>
                          <w:p>
                            <w:pPr>
                              <w:spacing w:line="360" w:lineRule="exact"/>
                              <w:jc w:val="center"/>
                              <w:rPr>
                                <w:sz w:val="24"/>
                              </w:rPr>
                            </w:pPr>
                            <w:r>
                              <w:rPr>
                                <w:sz w:val="24"/>
                              </w:rPr>
                              <w:t>5级及以上</w:t>
                            </w:r>
                          </w:p>
                          <w:p>
                            <w:pPr>
                              <w:spacing w:line="360" w:lineRule="exact"/>
                              <w:jc w:val="center"/>
                              <w:rPr>
                                <w:sz w:val="24"/>
                              </w:rPr>
                            </w:pPr>
                            <w:r>
                              <w:rPr>
                                <w:sz w:val="24"/>
                              </w:rPr>
                              <w:t>提交国家卫生健康委复核</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00.1pt;margin-top:18.55pt;height:61.95pt;width:105.35pt;z-index:251670528;mso-width-relative:page;mso-height-relative:page;" fillcolor="#FFFFFF" filled="t" stroked="t" coordsize="21600,21600" o:gfxdata="UEsDBAoAAAAAAIdO4kAAAAAAAAAAAAAAAAAEAAAAZHJzL1BLAwQUAAAACACHTuJArWYZ69cAAAAK&#10;AQAADwAAAGRycy9kb3ducmV2LnhtbE2PsU7DMBBAdyT+wTokNmq7QAshTgeqzpSChLo5thtHjc8h&#10;dtOWr+eYyni6p3fvysUpdGx0Q2ojKpATAcyhibbFRsHnx+ruCVjKGq3uIjoFZ5dgUV1flbqw8Yjv&#10;btzkhpEEU6EV+Jz7gvNkvAs6TWLvkHa7OASdaRwabgd9JHno+FSIGQ+6Rbrgde9evTP7zSEoSMv1&#10;d29263rv7fnnbTk+mq/VVqnbGylegGV3yhcY/vIpHSpqquMBbWKdArJPCVVwP5fACHiQ4hlYTeRM&#10;CuBVyf+/UP0CUEsDBBQAAAAIAIdO4kDn2xOqRgIAAJUEAAAOAAAAZHJzL2Uyb0RvYy54bWytVM2O&#10;0zAQviPxDpbvbPrfbbTpatlVEdLyIy08gOs4jYX/GLtNygPAG3Diwp3n6nMwdtKlLCDtgRwiT2b8&#10;zTffzOTistWK7AR4aU1Bh2cDSoThtpRmU9D371bPzinxgZmSKWtEQffC08vl0ycXjcvFyNZWlQII&#10;ghifN66gdQguzzLPa6GZP7NOGHRWFjQLaMImK4E1iK5VNhoMZlljoXRgufAev950TtojwmMAbVVJ&#10;Lm4s32phQocKQrGAJflaOk+XiW1VCR7eVJUXgaiCYqUhvTEJntfxnS0vWL4B5mrJewrsMRQe1KSZ&#10;NJj0HuqGBUa2IP+A0pKD9bYKZ9zqrCskKYJVDAcPtLmrmROpFpTau3vR/f+D5a93b4HIsqBjSgzT&#10;2PDD1y+Hbz8O3z+TcZSncT7HqDuHcaF9blscmlSqd7eWf/DE2OuamY24ArBNLViJ9IbxZnZytcPx&#10;EWTdvLIl5mHbYBNQW4GO2qEaBNGxNfv71og2EB5TjsfzxWRKCUff/Hw2n01TCpYfbzvw4YWwmsRD&#10;QQFbn9DZ7taHyIblx5CYzFsly5VUKhmwWV8rIDuGY7JKT4/+W5gypCnoYjqadgL8E2KQnr9BaBlw&#10;e5TUBT0/DVIm8hBpYnu+Ub0oWCddaNdt3421LfeoI9humnGX8VBb+ERJg5NcUP9xy0BQol4a7MVi&#10;OJnE0U/GZDofoQGnnvWphxmOUAUNlHTH69Cty9aB3NSY6dj9K+zfSiZpI9WOVd91nNakeL9ZcR1O&#10;7RT162+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tZhnr1wAAAAoBAAAPAAAAAAAAAAEAIAAA&#10;ACIAAABkcnMvZG93bnJldi54bWxQSwECFAAUAAAACACHTuJA59sTqkYCAACVBAAADgAAAAAAAAAB&#10;ACAAAAAmAQAAZHJzL2Uyb0RvYy54bWxQSwUGAAAAAAYABgBZAQAA3gUAAAAA&#10;">
                <v:path/>
                <v:fill on="t" focussize="0,0"/>
                <v:stroke/>
                <v:imagedata o:title=""/>
                <o:lock v:ext="edit" grouping="f" rotation="f" text="f" aspectratio="f"/>
                <v:textbox style="mso-fit-shape-to-text:t;">
                  <w:txbxContent>
                    <w:p>
                      <w:pPr>
                        <w:spacing w:line="360" w:lineRule="exact"/>
                        <w:jc w:val="center"/>
                        <w:rPr>
                          <w:sz w:val="24"/>
                        </w:rPr>
                      </w:pPr>
                      <w:r>
                        <w:rPr>
                          <w:sz w:val="24"/>
                        </w:rPr>
                        <w:t>5级及以上</w:t>
                      </w:r>
                    </w:p>
                    <w:p>
                      <w:pPr>
                        <w:spacing w:line="360" w:lineRule="exact"/>
                        <w:jc w:val="center"/>
                        <w:rPr>
                          <w:sz w:val="24"/>
                        </w:rPr>
                      </w:pPr>
                      <w:r>
                        <w:rPr>
                          <w:sz w:val="24"/>
                        </w:rPr>
                        <w:t>提交国家卫生健康委复核</w:t>
                      </w:r>
                    </w:p>
                  </w:txbxContent>
                </v:textbox>
              </v:shape>
            </w:pict>
          </mc:Fallback>
        </mc:AlternateConten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239395</wp:posOffset>
                </wp:positionH>
                <wp:positionV relativeFrom="paragraph">
                  <wp:posOffset>127000</wp:posOffset>
                </wp:positionV>
                <wp:extent cx="0" cy="264160"/>
                <wp:effectExtent l="38100" t="0" r="38100" b="2540"/>
                <wp:wrapNone/>
                <wp:docPr id="35" name="直接箭头连接符 35"/>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8.85pt;margin-top:10pt;height:20.8pt;width:0pt;z-index:251689984;mso-width-relative:page;mso-height-relative:page;" filled="f" stroked="t" coordsize="21600,21600" o:gfxdata="UEsDBAoAAAAAAIdO4kAAAAAAAAAAAAAAAAAEAAAAZHJzL1BLAwQUAAAACACHTuJApE6GytQAAAAH&#10;AQAADwAAAGRycy9kb3ducmV2LnhtbE2OTUvEMBRF94L/ITzBnZNWIaO16YAOYjcKzoi4zDTPJti8&#10;lCbz5a/36UaXl3s599SLQxjEDqfkI2koZwUIpC5aT72G1/XDxTWIlA1ZM0RCDUdMsGhOT2pT2bin&#10;F9ytci8YQqkyGlzOYyVl6hwGk2ZxROLuI07BZI5TL+1k9gwPg7wsCiWD8cQPzox477D7XG2Dhrx8&#10;Pzr11t3d+Of145PyX23bLrU+PyuLWxAZD/lvDD/6rA4NO23ilmwSg4ar+ZyXGvgFBPe/eaNBlQpk&#10;U8v//s03UEsDBBQAAAAIAIdO4kCHcHzXFAIAAPsDAAAOAAAAZHJzL2Uyb0RvYy54bWytU72OEzEQ&#10;7pF4B8s92SSQCFbZXJFwNAdEuuMBHNu7a2F7LNvJJi/BCyBRARVQXc/TwPEYjL1JOI7mCrZY2fPz&#10;zXzfjGdnO6PJVvqgwFZ0NBhSIi0HoWxT0TdX54+eUhIis4JpsLKiexno2fzhg1nnSjmGFrSQniCI&#10;DWXnKtrG6MqiCLyVhoUBOGnRWYM3LOLVN4XwrEN0o4vxcDgtOvDCeeAyBLQueyc9IPr7AEJdKy6X&#10;wDdG2tijeqlZREqhVS7Qee62riWPr+s6yEh0RZFpzH8sgud1+hfzGSsbz1yr+KEFdp8W7nAyTFks&#10;eoJassjIxqt/oIziHgLUccDBFD2RrAiyGA3vaHPZMiczF5Q6uJPo4f/B8lfblSdKVPTxhBLLDE78&#10;5v31z3efbr59/fHx+tf3D+n85TNBP4rVuVBizsKufKLLd/bSXQB/G4iFRctsI3PTV3uHQKOUUfyV&#10;ki7BYcl19xIExrBNhKzcrvYmQaImZJcHtD8NSO4i4b2Ro3U8fTKa5tkVrDzmOR/iCwmGpENFQ/RM&#10;NW1cgLW4BeBHuQrbXoSYumLlMSEVtXCutM7LoC3pKvpsMp7khABaieRMYcE364X2ZMvSOuUvU0TP&#10;7TAPGysyWGRKP7eCxKxH9AoV0pKmCkYKSrTEN5hOfUvapioy7+2hz6NgvfRrEPuVT8HJjjuRmRz2&#10;Ny3d7XuO+vNm5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E6GytQAAAAHAQAADwAAAAAAAAAB&#10;ACAAAAAiAAAAZHJzL2Rvd25yZXYueG1sUEsBAhQAFAAAAAgAh07iQIdwfNcUAgAA+wMAAA4AAAAA&#10;AAAAAQAgAAAAIwEAAGRycy9lMm9Eb2MueG1sUEsFBgAAAAAGAAYAWQEAAKkFAAAAAA==&#10;">
                <v:path arrowok="t"/>
                <v:fill on="f" focussize="0,0"/>
                <v:stroke endarrow="block"/>
                <v:imagedata o:title=""/>
                <o:lock v:ext="edit" grouping="f" rotation="f"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-314325</wp:posOffset>
                </wp:positionH>
                <wp:positionV relativeFrom="paragraph">
                  <wp:posOffset>377190</wp:posOffset>
                </wp:positionV>
                <wp:extent cx="1089025" cy="329565"/>
                <wp:effectExtent l="4445" t="4445" r="11430" b="889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1089025" cy="329565"/>
                        </a:xfrm>
                        <a:prstGeom prst="rect">
                          <a:avLst/>
                        </a:prstGeom>
                        <a:solidFill>
                          <a:srgbClr val="FFFFFF"/>
                        </a:solidFill>
                        <a:ln w="9525">
                          <a:solidFill>
                            <a:srgbClr val="000000"/>
                          </a:solidFill>
                          <a:miter lim="800000"/>
                        </a:ln>
                        <a:effectLst/>
                      </wps:spPr>
                      <wps:txbx>
                        <w:txbxContent>
                          <w:p>
                            <w:pPr>
                              <w:spacing w:line="360" w:lineRule="exact"/>
                              <w:jc w:val="center"/>
                              <w:rPr>
                                <w:sz w:val="24"/>
                              </w:rPr>
                            </w:pPr>
                            <w:r>
                              <w:rPr>
                                <w:sz w:val="24"/>
                              </w:rPr>
                              <w:t>0-4级生效</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4.75pt;margin-top:29.7pt;height:25.95pt;width:85.75pt;z-index:251687936;mso-width-relative:page;mso-height-relative:page;" fillcolor="#FFFFFF" filled="t" stroked="t" coordsize="21600,21600" o:gfxdata="UEsDBAoAAAAAAIdO4kAAAAAAAAAAAAAAAAAEAAAAZHJzL1BLAwQUAAAACACHTuJA7rnUWtkAAAAK&#10;AQAADwAAAGRycy9kb3ducmV2LnhtbE2PwU7DMAyG70i8Q2QkblvasiJWmu7AtDNjICFuaeK11Rqn&#10;NFm38fR4J7jZ8qff31+uzq4XE46h86QgnScgkIy3HTUKPt43sycQIWqyuveECi4YYFXd3pS6sP5E&#10;bzjtYiM4hEKhFbQxDoWUwbTodJj7AYlvez86HXkdG2lHfeJw18ssSR6l0x3xh1YP+NKiOeyOTkFY&#10;b78Hs9/Wh9Zefl7XU24+N19K3d+lyTOIiOf4B8NVn9WhYqfaH8kG0SuYLZY5owry5QLEFcgyLlfz&#10;kKYPIKtS/q9Q/QJQSwMEFAAAAAgAh07iQATKPxFFAgAAlwQAAA4AAABkcnMvZTJvRG9jLnhtbK1U&#10;zW7UMBC+I/EOlu802WW3dKNmq9JqERJ/UuEBvI6zsbA9ZuzdpDwAvAEnLtx5rj4HY2dbVgWhHsgh&#10;8mTG33zzzUxOzwZr2E5h0OBqPjkqOVNOQqPdpuYf3q+enHAWonCNMOBUza9V4GfLx49Oe1+pKXRg&#10;GoWMQFyoel/zLkZfFUWQnbIiHIFXjpwtoBWRTNwUDYqe0K0ppmV5XPSAjUeQKgT6ejk6+R4RHwII&#10;baulugS5tcrFERWVEZFKCp32gS8z27ZVMr5t26AiMzWnSmN+UxI6r9O7WJ6KaoPCd1ruKYiHULhX&#10;kxXaUdI7qEsRBdui/gPKaokQoI1HEmwxFpIVoSom5T1trjrhVa6FpA7+TvTw/2Dlm907ZLqp+WzO&#10;mROWOn7z7evN9583P74w+kYC9T5UFHflKTIOz2GgscnFBv8K5MfAHFx0wm3UOSL0nRINEZykm8XB&#10;1REnJJB1/xoaSiS2ETLQ0KJN6pEejNCpOdd3zVFDZDKlLE8W5ZRISvI9nS7mx5lcIarb2x5DfKHA&#10;snSoOVLzM7rYvQoxsRHVbUhKFsDoZqWNyQZu1hcG2U7QoKzykwu4F2Yc62u+mBOPf0OU+fkbhNWR&#10;9sdoW/OTwyDjEqLKM7vnm9RLgo3SxWE97LuxhuaadEQY55m2mQ4d4GfOeprlmodPW4GKM/PSUS8W&#10;k9ksDX82ZvNnUzLw0LM+9AgnCarmkbPxeBHHhdl61JuOMt12/5z6t9JZ2kR1ZLXvOs1rVny/W2kh&#10;Du0c9ft/sv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rnUWtkAAAAKAQAADwAAAAAAAAABACAA&#10;AAAiAAAAZHJzL2Rvd25yZXYueG1sUEsBAhQAFAAAAAgAh07iQATKPxFFAgAAlwQAAA4AAAAAAAAA&#10;AQAgAAAAKAEAAGRycy9lMm9Eb2MueG1sUEsFBgAAAAAGAAYAWQEAAN8FAAAAAA==&#10;">
                <v:path/>
                <v:fill on="t" focussize="0,0"/>
                <v:stroke/>
                <v:imagedata o:title=""/>
                <o:lock v:ext="edit" grouping="f" rotation="f" text="f" aspectratio="f"/>
                <v:textbox style="mso-fit-shape-to-text:t;">
                  <w:txbxContent>
                    <w:p>
                      <w:pPr>
                        <w:spacing w:line="360" w:lineRule="exact"/>
                        <w:jc w:val="center"/>
                        <w:rPr>
                          <w:sz w:val="24"/>
                        </w:rPr>
                      </w:pPr>
                      <w:r>
                        <w:rPr>
                          <w:sz w:val="24"/>
                        </w:rPr>
                        <w:t>0-4级生效</w:t>
                      </w:r>
                    </w:p>
                  </w:txbxContent>
                </v:textbox>
              </v:shape>
            </w:pict>
          </mc:Fallback>
        </mc:AlternateContent>
      </w:r>
    </w:p>
    <w:p>
      <w:pPr>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60" w:lineRule="exact"/>
        <w:jc w:val="left"/>
        <w:rPr>
          <w:rFonts w:hint="default" w:ascii="Times New Roman" w:hAnsi="Times New Roman" w:eastAsia="黑体" w:cs="Times New Roman"/>
          <w:sz w:val="32"/>
          <w:szCs w:val="32"/>
        </w:rPr>
        <w:sectPr>
          <w:pgSz w:w="11906" w:h="16838"/>
          <w:pgMar w:top="1134" w:right="1134" w:bottom="1134" w:left="1134" w:header="0" w:footer="850" w:gutter="0"/>
          <w:pgNumType w:fmt="numberInDash"/>
          <w:cols w:space="0" w:num="1"/>
          <w:rtlGutter w:val="0"/>
          <w:docGrid w:linePitch="312" w:charSpace="0"/>
        </w:sectPr>
      </w:pPr>
    </w:p>
    <w:p>
      <w:pPr>
        <w:spacing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spacing w:line="240" w:lineRule="exact"/>
        <w:jc w:val="left"/>
        <w:rPr>
          <w:rFonts w:hint="default" w:ascii="Times New Roman" w:hAnsi="Times New Roman" w:eastAsia="黑体" w:cs="Times New Roman"/>
          <w:sz w:val="32"/>
          <w:szCs w:val="32"/>
          <w:lang w:val="en-US" w:eastAsia="zh-CN"/>
        </w:rPr>
      </w:pPr>
    </w:p>
    <w:p>
      <w:pPr>
        <w:spacing w:line="6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44"/>
          <w:szCs w:val="44"/>
        </w:rPr>
        <w:t>天津市电子病历系统应用水平分级评价</w:t>
      </w:r>
      <w:r>
        <w:rPr>
          <w:rFonts w:hint="default" w:ascii="Times New Roman" w:hAnsi="Times New Roman" w:eastAsia="方正小标宋简体" w:cs="Times New Roman"/>
          <w:sz w:val="44"/>
          <w:szCs w:val="44"/>
          <w:lang w:eastAsia="zh-CN"/>
        </w:rPr>
        <w:t>确认</w:t>
      </w:r>
      <w:r>
        <w:rPr>
          <w:rFonts w:hint="default" w:ascii="Times New Roman" w:hAnsi="Times New Roman" w:eastAsia="方正小标宋简体" w:cs="Times New Roman"/>
          <w:sz w:val="44"/>
          <w:szCs w:val="44"/>
        </w:rPr>
        <w:t>表</w:t>
      </w:r>
    </w:p>
    <w:p>
      <w:pPr>
        <w:spacing w:line="240" w:lineRule="exact"/>
        <w:jc w:val="left"/>
        <w:rPr>
          <w:rFonts w:hint="default" w:ascii="Times New Roman" w:hAnsi="Times New Roman" w:eastAsia="黑体" w:cs="Times New Roman"/>
          <w:sz w:val="32"/>
          <w:szCs w:val="32"/>
        </w:rPr>
      </w:pPr>
    </w:p>
    <w:tbl>
      <w:tblPr>
        <w:tblStyle w:val="3"/>
        <w:tblW w:w="51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4"/>
        <w:gridCol w:w="3339"/>
        <w:gridCol w:w="2464"/>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956"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申报医疗机构</w:t>
            </w:r>
          </w:p>
        </w:tc>
        <w:tc>
          <w:tcPr>
            <w:tcW w:w="4044" w:type="pct"/>
            <w:gridSpan w:val="3"/>
            <w:tcBorders>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956"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申报等级</w:t>
            </w:r>
          </w:p>
        </w:tc>
        <w:tc>
          <w:tcPr>
            <w:tcW w:w="1633" w:type="pct"/>
            <w:noWrap w:val="0"/>
            <w:vAlign w:val="center"/>
          </w:tcPr>
          <w:p>
            <w:pPr>
              <w:spacing w:line="400" w:lineRule="exact"/>
              <w:jc w:val="center"/>
              <w:rPr>
                <w:rFonts w:hint="default" w:ascii="Times New Roman" w:hAnsi="Times New Roman" w:eastAsia="仿宋_GB2312" w:cs="Times New Roman"/>
                <w:sz w:val="24"/>
              </w:rPr>
            </w:pPr>
          </w:p>
        </w:tc>
        <w:tc>
          <w:tcPr>
            <w:tcW w:w="1205"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申报分数</w:t>
            </w:r>
          </w:p>
        </w:tc>
        <w:tc>
          <w:tcPr>
            <w:tcW w:w="1206" w:type="pct"/>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8" w:hRule="atLeast"/>
          <w:jc w:val="center"/>
        </w:trPr>
        <w:tc>
          <w:tcPr>
            <w:tcW w:w="956" w:type="pct"/>
            <w:tcBorders>
              <w:bottom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医疗机构</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确认意见</w:t>
            </w:r>
          </w:p>
        </w:tc>
        <w:tc>
          <w:tcPr>
            <w:tcW w:w="4044" w:type="pct"/>
            <w:gridSpan w:val="3"/>
            <w:tcBorders>
              <w:bottom w:val="single" w:color="auto" w:sz="4" w:space="0"/>
            </w:tcBorders>
            <w:noWrap w:val="0"/>
            <w:vAlign w:val="top"/>
          </w:tcPr>
          <w:p>
            <w:pPr>
              <w:spacing w:line="5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关于印发电子病历系统应用水平分级评价管理办法（试行）及评价标准（试行）的通知</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国卫办医函〔2018〕1079号</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《市卫生健康委关于印发天津市电子病历信息化建设工作方案的通知》（津卫医政〔2019〕37号）</w:t>
            </w:r>
            <w:r>
              <w:rPr>
                <w:rFonts w:hint="default" w:ascii="Times New Roman" w:hAnsi="Times New Roman" w:eastAsia="仿宋_GB2312" w:cs="Times New Roman"/>
                <w:sz w:val="24"/>
                <w:szCs w:val="24"/>
                <w:lang w:eastAsia="zh-CN"/>
              </w:rPr>
              <w:t>等</w:t>
            </w:r>
            <w:r>
              <w:rPr>
                <w:rFonts w:hint="default" w:ascii="Times New Roman" w:hAnsi="Times New Roman" w:eastAsia="仿宋_GB2312" w:cs="Times New Roman"/>
                <w:sz w:val="24"/>
                <w:szCs w:val="24"/>
              </w:rPr>
              <w:t>要求，我机构已登录国家卫生健康委医院管理研究所</w:t>
            </w:r>
            <w:r>
              <w:rPr>
                <w:rFonts w:hint="default" w:ascii="Times New Roman" w:hAnsi="Times New Roman" w:eastAsia="仿宋_GB2312" w:cs="Times New Roman"/>
                <w:color w:val="auto"/>
                <w:sz w:val="24"/>
                <w:szCs w:val="24"/>
              </w:rPr>
              <w:t>电子病历分级评价平台</w:t>
            </w:r>
            <w:r>
              <w:rPr>
                <w:rFonts w:hint="default" w:ascii="Times New Roman" w:hAnsi="Times New Roman" w:eastAsia="仿宋_GB2312" w:cs="Times New Roman"/>
                <w:sz w:val="24"/>
                <w:szCs w:val="24"/>
              </w:rPr>
              <w:t>（http</w:t>
            </w:r>
            <w:r>
              <w:rPr>
                <w:rFonts w:hint="eastAsia" w:eastAsia="仿宋_GB2312" w:cs="Times New Roman"/>
                <w:sz w:val="24"/>
                <w:szCs w:val="24"/>
                <w:lang w:val="en-US" w:eastAsia="zh-CN"/>
              </w:rPr>
              <w:t>s</w:t>
            </w:r>
            <w:r>
              <w:rPr>
                <w:rFonts w:hint="default" w:ascii="Times New Roman" w:hAnsi="Times New Roman" w:eastAsia="仿宋_GB2312" w:cs="Times New Roman"/>
                <w:sz w:val="24"/>
                <w:szCs w:val="24"/>
              </w:rPr>
              <w:t>://sjzx.niha.org.cn），对</w:t>
            </w:r>
            <w:r>
              <w:rPr>
                <w:rFonts w:hint="default" w:ascii="Times New Roman" w:hAnsi="Times New Roman" w:eastAsia="仿宋_GB2312" w:cs="Times New Roman"/>
                <w:sz w:val="24"/>
                <w:szCs w:val="24"/>
                <w:lang w:eastAsia="zh-CN"/>
              </w:rPr>
              <w:t>本</w:t>
            </w:r>
            <w:r>
              <w:rPr>
                <w:rFonts w:hint="default" w:ascii="Times New Roman" w:hAnsi="Times New Roman" w:eastAsia="仿宋_GB2312" w:cs="Times New Roman"/>
                <w:sz w:val="24"/>
                <w:szCs w:val="24"/>
              </w:rPr>
              <w:t>年度电子病历系统应用水平进行自评，报送数据客观真实，现予确认。</w:t>
            </w:r>
          </w:p>
          <w:p>
            <w:pPr>
              <w:spacing w:line="400" w:lineRule="exact"/>
              <w:jc w:val="center"/>
              <w:rPr>
                <w:rFonts w:hint="default" w:ascii="Times New Roman" w:hAnsi="Times New Roman" w:eastAsia="仿宋_GB2312" w:cs="Times New Roman"/>
                <w:sz w:val="24"/>
              </w:rPr>
            </w:pPr>
          </w:p>
          <w:p>
            <w:pPr>
              <w:spacing w:line="400" w:lineRule="exact"/>
              <w:jc w:val="center"/>
              <w:rPr>
                <w:rFonts w:hint="default" w:ascii="Times New Roman" w:hAnsi="Times New Roman" w:eastAsia="仿宋_GB2312" w:cs="Times New Roman"/>
                <w:sz w:val="24"/>
              </w:rPr>
            </w:pPr>
          </w:p>
          <w:p>
            <w:pPr>
              <w:spacing w:line="400" w:lineRule="exact"/>
              <w:ind w:firstLine="1440" w:firstLineChars="600"/>
              <w:jc w:val="both"/>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val="en-US" w:eastAsia="zh-CN"/>
              </w:rPr>
              <w:t xml:space="preserve">         </w:t>
            </w:r>
            <w:r>
              <w:rPr>
                <w:rFonts w:hint="default" w:ascii="Times New Roman" w:hAnsi="Times New Roman" w:eastAsia="仿宋_GB2312" w:cs="Times New Roman"/>
                <w:sz w:val="24"/>
                <w:szCs w:val="22"/>
              </w:rPr>
              <w:t>医疗机构主要负责同志（签字）：</w:t>
            </w:r>
          </w:p>
          <w:p>
            <w:pPr>
              <w:spacing w:line="560" w:lineRule="exact"/>
              <w:ind w:firstLine="560" w:firstLineChars="200"/>
              <w:jc w:val="center"/>
              <w:rPr>
                <w:rFonts w:hint="default" w:ascii="Times New Roman" w:hAnsi="Times New Roman" w:eastAsia="仿宋_GB2312" w:cs="Times New Roman"/>
                <w:sz w:val="28"/>
                <w:szCs w:val="28"/>
              </w:rPr>
            </w:pPr>
          </w:p>
          <w:p>
            <w:pPr>
              <w:spacing w:line="400" w:lineRule="exact"/>
              <w:jc w:val="both"/>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医疗机构</w:t>
            </w:r>
            <w:r>
              <w:rPr>
                <w:rFonts w:hint="default" w:ascii="Times New Roman" w:hAnsi="Times New Roman" w:eastAsia="仿宋_GB2312" w:cs="Times New Roman"/>
                <w:sz w:val="24"/>
                <w:lang w:eastAsia="zh-CN"/>
              </w:rPr>
              <w:t>盖</w:t>
            </w:r>
            <w:r>
              <w:rPr>
                <w:rFonts w:hint="default" w:ascii="Times New Roman" w:hAnsi="Times New Roman" w:eastAsia="仿宋_GB2312" w:cs="Times New Roman"/>
                <w:sz w:val="24"/>
              </w:rPr>
              <w:t>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956" w:type="pct"/>
            <w:tcBorders>
              <w:top w:val="single" w:color="auto" w:sz="4" w:space="0"/>
              <w:bottom w:val="single" w:color="auto" w:sz="4" w:space="0"/>
            </w:tcBorders>
            <w:noWrap w:val="0"/>
            <w:vAlign w:val="center"/>
          </w:tcPr>
          <w:p>
            <w:pPr>
              <w:spacing w:line="4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区卫生健康委</w:t>
            </w:r>
          </w:p>
          <w:p>
            <w:pPr>
              <w:spacing w:line="4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意见</w:t>
            </w:r>
          </w:p>
        </w:tc>
        <w:tc>
          <w:tcPr>
            <w:tcW w:w="4044" w:type="pct"/>
            <w:gridSpan w:val="3"/>
            <w:tcBorders>
              <w:top w:val="single" w:color="auto" w:sz="4" w:space="0"/>
              <w:bottom w:val="single" w:color="auto" w:sz="4" w:space="0"/>
            </w:tcBorders>
            <w:noWrap w:val="0"/>
            <w:vAlign w:val="top"/>
          </w:tcPr>
          <w:p>
            <w:pPr>
              <w:spacing w:line="400" w:lineRule="exact"/>
              <w:jc w:val="center"/>
              <w:rPr>
                <w:rFonts w:hint="default" w:ascii="Times New Roman" w:hAnsi="Times New Roman" w:eastAsia="仿宋_GB2312" w:cs="Times New Roman"/>
                <w:sz w:val="24"/>
              </w:rPr>
            </w:pPr>
          </w:p>
          <w:p>
            <w:pPr>
              <w:spacing w:line="400" w:lineRule="exact"/>
              <w:jc w:val="center"/>
              <w:rPr>
                <w:rFonts w:hint="default" w:ascii="Times New Roman" w:hAnsi="Times New Roman" w:eastAsia="仿宋_GB2312" w:cs="Times New Roman"/>
                <w:sz w:val="24"/>
              </w:rPr>
            </w:pP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盖章</w:t>
            </w:r>
            <w:r>
              <w:rPr>
                <w:rFonts w:hint="default" w:ascii="Times New Roman" w:hAnsi="Times New Roman" w:eastAsia="仿宋_GB2312" w:cs="Times New Roman"/>
                <w:sz w:val="24"/>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956" w:type="pct"/>
            <w:tcBorders>
              <w:top w:val="single" w:color="auto" w:sz="4" w:space="0"/>
            </w:tcBorders>
            <w:noWrap w:val="0"/>
            <w:vAlign w:val="center"/>
          </w:tcPr>
          <w:p>
            <w:pPr>
              <w:spacing w:line="4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市卫生健康委</w:t>
            </w:r>
          </w:p>
          <w:p>
            <w:pPr>
              <w:spacing w:line="4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意见</w:t>
            </w:r>
          </w:p>
        </w:tc>
        <w:tc>
          <w:tcPr>
            <w:tcW w:w="4044" w:type="pct"/>
            <w:gridSpan w:val="3"/>
            <w:tcBorders>
              <w:top w:val="single" w:color="auto" w:sz="4" w:space="0"/>
            </w:tcBorders>
            <w:noWrap w:val="0"/>
            <w:vAlign w:val="top"/>
          </w:tcPr>
          <w:p>
            <w:pPr>
              <w:spacing w:line="400" w:lineRule="exact"/>
              <w:jc w:val="center"/>
              <w:rPr>
                <w:rFonts w:hint="default" w:ascii="Times New Roman" w:hAnsi="Times New Roman" w:eastAsia="仿宋_GB2312" w:cs="Times New Roman"/>
                <w:sz w:val="24"/>
              </w:rPr>
            </w:pPr>
          </w:p>
          <w:p>
            <w:pPr>
              <w:spacing w:line="400" w:lineRule="exact"/>
              <w:jc w:val="center"/>
              <w:rPr>
                <w:rFonts w:hint="default" w:ascii="Times New Roman" w:hAnsi="Times New Roman" w:eastAsia="仿宋_GB2312" w:cs="Times New Roman"/>
                <w:sz w:val="24"/>
              </w:rPr>
            </w:pP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盖</w:t>
            </w:r>
            <w:r>
              <w:rPr>
                <w:rFonts w:hint="default" w:ascii="Times New Roman" w:hAnsi="Times New Roman" w:eastAsia="仿宋_GB2312" w:cs="Times New Roman"/>
                <w:sz w:val="24"/>
              </w:rPr>
              <w:t>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956"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c>
          <w:tcPr>
            <w:tcW w:w="4044" w:type="pct"/>
            <w:gridSpan w:val="3"/>
            <w:noWrap w:val="0"/>
            <w:vAlign w:val="center"/>
          </w:tcPr>
          <w:p>
            <w:pPr>
              <w:spacing w:line="400" w:lineRule="exact"/>
              <w:jc w:val="center"/>
              <w:rPr>
                <w:rFonts w:hint="default" w:ascii="Times New Roman" w:hAnsi="Times New Roman" w:eastAsia="仿宋_GB2312" w:cs="Times New Roman"/>
                <w:sz w:val="24"/>
              </w:rPr>
            </w:pPr>
          </w:p>
        </w:tc>
      </w:tr>
    </w:tbl>
    <w:p>
      <w:pPr>
        <w:spacing w:line="400" w:lineRule="exact"/>
        <w:jc w:val="left"/>
        <w:rPr>
          <w:rFonts w:hint="default" w:ascii="Times New Roman" w:hAnsi="Times New Roman" w:eastAsia="楷体_GB2312" w:cs="Times New Roman"/>
          <w:sz w:val="44"/>
          <w:szCs w:val="44"/>
        </w:rPr>
      </w:pPr>
      <w:r>
        <w:rPr>
          <w:rFonts w:hint="default" w:ascii="Times New Roman" w:hAnsi="Times New Roman" w:eastAsia="楷体_GB2312" w:cs="Times New Roman"/>
          <w:sz w:val="24"/>
        </w:rPr>
        <w:t>注：二级及以下医疗机构需填写“区卫生健康委意见”一栏。</w:t>
      </w:r>
    </w:p>
    <w:p>
      <w:pPr>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240" w:lineRule="exact"/>
        <w:jc w:val="left"/>
        <w:rPr>
          <w:rFonts w:hint="default" w:ascii="Times New Roman" w:hAnsi="Times New Roman" w:eastAsia="黑体" w:cs="Times New Roman"/>
          <w:sz w:val="32"/>
          <w:szCs w:val="32"/>
        </w:rPr>
      </w:pP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天津市电子病历系统应用水平分级评价表</w:t>
      </w:r>
    </w:p>
    <w:p>
      <w:pPr>
        <w:spacing w:line="240" w:lineRule="exact"/>
        <w:jc w:val="left"/>
        <w:rPr>
          <w:rFonts w:hint="default" w:ascii="Times New Roman" w:hAnsi="Times New Roman" w:eastAsia="黑体" w:cs="Times New Roman"/>
          <w:sz w:val="32"/>
          <w:szCs w:val="32"/>
        </w:rPr>
      </w:pPr>
    </w:p>
    <w:tbl>
      <w:tblPr>
        <w:tblStyle w:val="3"/>
        <w:tblW w:w="51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3"/>
        <w:gridCol w:w="2906"/>
        <w:gridCol w:w="2800"/>
        <w:gridCol w:w="2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55"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申报医疗机构</w:t>
            </w:r>
          </w:p>
        </w:tc>
        <w:tc>
          <w:tcPr>
            <w:tcW w:w="4044" w:type="pct"/>
            <w:gridSpan w:val="3"/>
            <w:tcBorders>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55"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申报等级</w:t>
            </w:r>
          </w:p>
        </w:tc>
        <w:tc>
          <w:tcPr>
            <w:tcW w:w="1421" w:type="pct"/>
            <w:noWrap w:val="0"/>
            <w:vAlign w:val="center"/>
          </w:tcPr>
          <w:p>
            <w:pPr>
              <w:spacing w:line="400" w:lineRule="exact"/>
              <w:jc w:val="center"/>
              <w:rPr>
                <w:rFonts w:hint="default" w:ascii="Times New Roman" w:hAnsi="Times New Roman" w:eastAsia="仿宋_GB2312" w:cs="Times New Roman"/>
                <w:sz w:val="24"/>
              </w:rPr>
            </w:pPr>
          </w:p>
        </w:tc>
        <w:tc>
          <w:tcPr>
            <w:tcW w:w="1369"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申报分数</w:t>
            </w:r>
          </w:p>
        </w:tc>
        <w:tc>
          <w:tcPr>
            <w:tcW w:w="1254" w:type="pct"/>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jc w:val="center"/>
        </w:trPr>
        <w:tc>
          <w:tcPr>
            <w:tcW w:w="955" w:type="pct"/>
            <w:vMerge w:val="restar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天津市电子病历信息化建设工作评价组意见</w:t>
            </w:r>
          </w:p>
        </w:tc>
        <w:tc>
          <w:tcPr>
            <w:tcW w:w="4044" w:type="pct"/>
            <w:gridSpan w:val="3"/>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55" w:type="pct"/>
            <w:vMerge w:val="continue"/>
            <w:noWrap w:val="0"/>
            <w:vAlign w:val="center"/>
          </w:tcPr>
          <w:p>
            <w:pPr>
              <w:spacing w:line="400" w:lineRule="exact"/>
              <w:jc w:val="center"/>
              <w:rPr>
                <w:rFonts w:hint="default" w:ascii="Times New Roman" w:hAnsi="Times New Roman" w:eastAsia="仿宋_GB2312" w:cs="Times New Roman"/>
                <w:sz w:val="24"/>
              </w:rPr>
            </w:pPr>
          </w:p>
        </w:tc>
        <w:tc>
          <w:tcPr>
            <w:tcW w:w="1421"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专家姓名</w:t>
            </w:r>
          </w:p>
        </w:tc>
        <w:tc>
          <w:tcPr>
            <w:tcW w:w="1369"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所在单位</w:t>
            </w:r>
          </w:p>
        </w:tc>
        <w:tc>
          <w:tcPr>
            <w:tcW w:w="1254"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55" w:type="pct"/>
            <w:vMerge w:val="continue"/>
            <w:noWrap w:val="0"/>
            <w:vAlign w:val="center"/>
          </w:tcPr>
          <w:p>
            <w:pPr>
              <w:spacing w:line="400" w:lineRule="exact"/>
              <w:jc w:val="center"/>
              <w:rPr>
                <w:rFonts w:hint="default" w:ascii="Times New Roman" w:hAnsi="Times New Roman" w:eastAsia="仿宋_GB2312" w:cs="Times New Roman"/>
                <w:sz w:val="24"/>
              </w:rPr>
            </w:pPr>
          </w:p>
        </w:tc>
        <w:tc>
          <w:tcPr>
            <w:tcW w:w="1421" w:type="pct"/>
            <w:noWrap w:val="0"/>
            <w:vAlign w:val="center"/>
          </w:tcPr>
          <w:p>
            <w:pPr>
              <w:spacing w:line="400" w:lineRule="exact"/>
              <w:jc w:val="center"/>
              <w:rPr>
                <w:rFonts w:hint="default" w:ascii="Times New Roman" w:hAnsi="Times New Roman" w:eastAsia="仿宋_GB2312" w:cs="Times New Roman"/>
                <w:sz w:val="24"/>
              </w:rPr>
            </w:pPr>
          </w:p>
        </w:tc>
        <w:tc>
          <w:tcPr>
            <w:tcW w:w="1369" w:type="pct"/>
            <w:noWrap w:val="0"/>
            <w:vAlign w:val="center"/>
          </w:tcPr>
          <w:p>
            <w:pPr>
              <w:spacing w:line="400" w:lineRule="exact"/>
              <w:jc w:val="center"/>
              <w:rPr>
                <w:rFonts w:hint="default" w:ascii="Times New Roman" w:hAnsi="Times New Roman" w:eastAsia="仿宋_GB2312" w:cs="Times New Roman"/>
                <w:sz w:val="24"/>
              </w:rPr>
            </w:pPr>
          </w:p>
        </w:tc>
        <w:tc>
          <w:tcPr>
            <w:tcW w:w="1254" w:type="pct"/>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55" w:type="pct"/>
            <w:vMerge w:val="continue"/>
            <w:noWrap w:val="0"/>
            <w:vAlign w:val="center"/>
          </w:tcPr>
          <w:p>
            <w:pPr>
              <w:spacing w:line="400" w:lineRule="exact"/>
              <w:jc w:val="center"/>
              <w:rPr>
                <w:rFonts w:hint="default" w:ascii="Times New Roman" w:hAnsi="Times New Roman" w:eastAsia="仿宋_GB2312" w:cs="Times New Roman"/>
                <w:sz w:val="24"/>
              </w:rPr>
            </w:pPr>
          </w:p>
        </w:tc>
        <w:tc>
          <w:tcPr>
            <w:tcW w:w="1421" w:type="pct"/>
            <w:noWrap w:val="0"/>
            <w:vAlign w:val="center"/>
          </w:tcPr>
          <w:p>
            <w:pPr>
              <w:spacing w:line="400" w:lineRule="exact"/>
              <w:jc w:val="center"/>
              <w:rPr>
                <w:rFonts w:hint="default" w:ascii="Times New Roman" w:hAnsi="Times New Roman" w:eastAsia="仿宋_GB2312" w:cs="Times New Roman"/>
                <w:sz w:val="24"/>
              </w:rPr>
            </w:pPr>
          </w:p>
        </w:tc>
        <w:tc>
          <w:tcPr>
            <w:tcW w:w="1369" w:type="pct"/>
            <w:noWrap w:val="0"/>
            <w:vAlign w:val="center"/>
          </w:tcPr>
          <w:p>
            <w:pPr>
              <w:spacing w:line="400" w:lineRule="exact"/>
              <w:jc w:val="center"/>
              <w:rPr>
                <w:rFonts w:hint="default" w:ascii="Times New Roman" w:hAnsi="Times New Roman" w:eastAsia="仿宋_GB2312" w:cs="Times New Roman"/>
                <w:sz w:val="24"/>
              </w:rPr>
            </w:pPr>
          </w:p>
        </w:tc>
        <w:tc>
          <w:tcPr>
            <w:tcW w:w="1254" w:type="pct"/>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55" w:type="pct"/>
            <w:vMerge w:val="continue"/>
            <w:noWrap w:val="0"/>
            <w:vAlign w:val="center"/>
          </w:tcPr>
          <w:p>
            <w:pPr>
              <w:spacing w:line="400" w:lineRule="exact"/>
              <w:jc w:val="center"/>
              <w:rPr>
                <w:rFonts w:hint="default" w:ascii="Times New Roman" w:hAnsi="Times New Roman" w:eastAsia="仿宋_GB2312" w:cs="Times New Roman"/>
                <w:sz w:val="24"/>
              </w:rPr>
            </w:pPr>
          </w:p>
        </w:tc>
        <w:tc>
          <w:tcPr>
            <w:tcW w:w="1421" w:type="pct"/>
            <w:noWrap w:val="0"/>
            <w:vAlign w:val="center"/>
          </w:tcPr>
          <w:p>
            <w:pPr>
              <w:spacing w:line="400" w:lineRule="exact"/>
              <w:jc w:val="center"/>
              <w:rPr>
                <w:rFonts w:hint="default" w:ascii="Times New Roman" w:hAnsi="Times New Roman" w:eastAsia="仿宋_GB2312" w:cs="Times New Roman"/>
                <w:sz w:val="24"/>
              </w:rPr>
            </w:pPr>
          </w:p>
        </w:tc>
        <w:tc>
          <w:tcPr>
            <w:tcW w:w="1369" w:type="pct"/>
            <w:noWrap w:val="0"/>
            <w:vAlign w:val="center"/>
          </w:tcPr>
          <w:p>
            <w:pPr>
              <w:spacing w:line="400" w:lineRule="exact"/>
              <w:jc w:val="center"/>
              <w:rPr>
                <w:rFonts w:hint="default" w:ascii="Times New Roman" w:hAnsi="Times New Roman" w:eastAsia="仿宋_GB2312" w:cs="Times New Roman"/>
                <w:sz w:val="24"/>
              </w:rPr>
            </w:pPr>
          </w:p>
        </w:tc>
        <w:tc>
          <w:tcPr>
            <w:tcW w:w="1254" w:type="pct"/>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atLeast"/>
          <w:jc w:val="center"/>
        </w:trPr>
        <w:tc>
          <w:tcPr>
            <w:tcW w:w="955"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区卫生健康委</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tc>
        <w:tc>
          <w:tcPr>
            <w:tcW w:w="4044" w:type="pct"/>
            <w:gridSpan w:val="3"/>
            <w:noWrap w:val="0"/>
            <w:vAlign w:val="center"/>
          </w:tcPr>
          <w:p>
            <w:pPr>
              <w:spacing w:line="400" w:lineRule="exact"/>
              <w:jc w:val="center"/>
              <w:rPr>
                <w:rFonts w:hint="default" w:ascii="Times New Roman" w:hAnsi="Times New Roman" w:eastAsia="仿宋_GB2312" w:cs="Times New Roman"/>
                <w:sz w:val="24"/>
              </w:rPr>
            </w:pPr>
          </w:p>
          <w:p>
            <w:pPr>
              <w:spacing w:line="400" w:lineRule="exact"/>
              <w:jc w:val="left"/>
              <w:rPr>
                <w:rFonts w:hint="default" w:ascii="Times New Roman" w:hAnsi="Times New Roman" w:eastAsia="仿宋_GB2312" w:cs="Times New Roman"/>
                <w:sz w:val="24"/>
              </w:rPr>
            </w:pPr>
          </w:p>
          <w:p>
            <w:pPr>
              <w:spacing w:line="400" w:lineRule="exact"/>
              <w:jc w:val="left"/>
              <w:rPr>
                <w:rFonts w:hint="default" w:ascii="Times New Roman" w:hAnsi="Times New Roman" w:eastAsia="仿宋_GB2312" w:cs="Times New Roman"/>
                <w:sz w:val="24"/>
              </w:rPr>
            </w:pPr>
          </w:p>
          <w:p>
            <w:pPr>
              <w:spacing w:line="400" w:lineRule="exact"/>
              <w:ind w:firstLine="2760" w:firstLineChars="115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atLeast"/>
          <w:jc w:val="center"/>
        </w:trPr>
        <w:tc>
          <w:tcPr>
            <w:tcW w:w="955"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市卫生健康委</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tc>
        <w:tc>
          <w:tcPr>
            <w:tcW w:w="4044" w:type="pct"/>
            <w:gridSpan w:val="3"/>
            <w:noWrap w:val="0"/>
            <w:vAlign w:val="center"/>
          </w:tcPr>
          <w:p>
            <w:pPr>
              <w:spacing w:line="400" w:lineRule="exact"/>
              <w:jc w:val="center"/>
              <w:rPr>
                <w:rFonts w:hint="default" w:ascii="Times New Roman" w:hAnsi="Times New Roman" w:eastAsia="仿宋_GB2312" w:cs="Times New Roman"/>
                <w:sz w:val="24"/>
              </w:rPr>
            </w:pPr>
          </w:p>
          <w:p>
            <w:pPr>
              <w:spacing w:line="400" w:lineRule="exact"/>
              <w:jc w:val="center"/>
              <w:rPr>
                <w:rFonts w:hint="default" w:ascii="Times New Roman" w:hAnsi="Times New Roman" w:eastAsia="仿宋_GB2312" w:cs="Times New Roman"/>
                <w:sz w:val="24"/>
              </w:rPr>
            </w:pPr>
          </w:p>
          <w:p>
            <w:pPr>
              <w:spacing w:line="400" w:lineRule="exact"/>
              <w:jc w:val="center"/>
              <w:rPr>
                <w:rFonts w:hint="default" w:ascii="Times New Roman" w:hAnsi="Times New Roman" w:eastAsia="仿宋_GB2312" w:cs="Times New Roman"/>
                <w:sz w:val="24"/>
              </w:rPr>
            </w:pPr>
          </w:p>
          <w:p>
            <w:pPr>
              <w:spacing w:line="400" w:lineRule="exact"/>
              <w:jc w:val="center"/>
              <w:rPr>
                <w:rFonts w:hint="default" w:ascii="Times New Roman" w:hAnsi="Times New Roman" w:eastAsia="仿宋_GB2312" w:cs="Times New Roman"/>
                <w:sz w:val="24"/>
              </w:rPr>
            </w:pP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55"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c>
          <w:tcPr>
            <w:tcW w:w="4044" w:type="pct"/>
            <w:gridSpan w:val="3"/>
            <w:noWrap w:val="0"/>
            <w:vAlign w:val="center"/>
          </w:tcPr>
          <w:p>
            <w:pPr>
              <w:spacing w:line="400" w:lineRule="exact"/>
              <w:jc w:val="center"/>
              <w:rPr>
                <w:rFonts w:hint="default" w:ascii="Times New Roman" w:hAnsi="Times New Roman" w:eastAsia="仿宋_GB2312" w:cs="Times New Roman"/>
                <w:sz w:val="24"/>
              </w:rPr>
            </w:pPr>
          </w:p>
        </w:tc>
      </w:tr>
    </w:tbl>
    <w:p>
      <w:pPr>
        <w:spacing w:line="400" w:lineRule="exact"/>
        <w:jc w:val="left"/>
        <w:rPr>
          <w:rFonts w:hint="default" w:ascii="Times New Roman" w:hAnsi="Times New Roman" w:eastAsia="楷体_GB2312" w:cs="Times New Roman"/>
          <w:sz w:val="44"/>
          <w:szCs w:val="44"/>
        </w:rPr>
      </w:pPr>
      <w:r>
        <w:rPr>
          <w:rFonts w:hint="default" w:ascii="Times New Roman" w:hAnsi="Times New Roman" w:eastAsia="楷体_GB2312" w:cs="Times New Roman"/>
          <w:sz w:val="24"/>
        </w:rPr>
        <w:t>注：二级及以下医疗机构需填写“区卫生健康委意见”一栏。</w:t>
      </w:r>
    </w:p>
    <w:p>
      <w:pPr>
        <w:rPr>
          <w:rFonts w:hint="default" w:ascii="Times New Roman" w:hAnsi="Times New Roman" w:cs="Times New Roman"/>
          <w:color w:val="000000"/>
          <w:szCs w:val="21"/>
        </w:rPr>
      </w:pPr>
    </w:p>
    <w:p>
      <w:pPr>
        <w:rPr>
          <w:rFonts w:hint="default" w:ascii="Times New Roman" w:hAnsi="Times New Roman" w:eastAsia="仿宋_GB2312" w:cs="Times New Roman"/>
          <w:sz w:val="32"/>
          <w:szCs w:val="32"/>
        </w:rPr>
        <w:sectPr>
          <w:footerReference r:id="rId4" w:type="default"/>
          <w:footerReference r:id="rId5" w:type="even"/>
          <w:pgSz w:w="11906" w:h="16838"/>
          <w:pgMar w:top="1134" w:right="1134" w:bottom="1134" w:left="1134" w:header="0" w:footer="850" w:gutter="0"/>
          <w:pgNumType w:fmt="numberInDash"/>
          <w:cols w:space="0" w:num="1"/>
          <w:rtlGutter w:val="0"/>
          <w:docGrid w:linePitch="579" w:charSpace="0"/>
        </w:sectPr>
      </w:pPr>
    </w:p>
    <w:p>
      <w:pPr>
        <w:tabs>
          <w:tab w:val="left" w:pos="5040"/>
        </w:tabs>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93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spacing w:line="280" w:lineRule="exact"/>
                            <w:jc w:val="center"/>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2BZx8o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2BZx8oBAACbAwAADgAAAAAAAAABACAAAAAeAQAAZHJzL2Uyb0Rv&#10;Yy54bWxQSwUGAAAAAAYABgBZAQAAWgUAAAAA&#10;">
              <v:path/>
              <v:fill on="f" focussize="0,0"/>
              <v:stroke on="f"/>
              <v:imagedata o:title=""/>
              <o:lock v:ext="edit" aspectratio="f"/>
              <v:textbox inset="0mm,0mm,0mm,0mm" style="mso-fit-shape-to-text:t;">
                <w:txbxContent>
                  <w:p>
                    <w:pPr>
                      <w:pStyle w:val="2"/>
                      <w:spacing w:line="280" w:lineRule="exact"/>
                      <w:jc w:val="center"/>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52BD9"/>
    <w:rsid w:val="04152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2021-06-30T23:35:00Z</dcterms:created>
  <dc:creator>雨熹 Cisia</dc:creator>
  <cp:lastModifiedBy>雨熹 Cisia</cp:lastModifiedBy>
  <dcterms:modified xsi:type="dcterms:W3CDTF">2021-06-30T23:37:14Z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