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rPr>
      </w:pPr>
      <w:r>
        <w:rPr>
          <w:rFonts w:hint="eastAsia" w:ascii="黑体" w:hAnsi="黑体" w:eastAsia="黑体" w:cs="黑体"/>
          <w:sz w:val="32"/>
          <w:szCs w:val="32"/>
          <w:lang w:val="en-US" w:eastAsia="zh-CN"/>
        </w:rPr>
        <w:t>附件2</w:t>
      </w:r>
    </w:p>
    <w:p>
      <w:pPr>
        <w:spacing w:line="0" w:lineRule="atLeast"/>
        <w:jc w:val="both"/>
      </w:pPr>
    </w:p>
    <w:p>
      <w:pPr>
        <w:spacing w:line="0" w:lineRule="atLeast"/>
        <w:jc w:val="both"/>
      </w:pPr>
    </w:p>
    <w:p>
      <w:pPr>
        <w:spacing w:line="0" w:lineRule="atLeast"/>
        <w:jc w:val="both"/>
      </w:pPr>
    </w:p>
    <w:p>
      <w:pPr>
        <w:spacing w:line="0" w:lineRule="atLeast"/>
        <w:jc w:val="both"/>
        <w:rPr>
          <w:rFonts w:ascii="楷体" w:hAnsi="楷体" w:eastAsia="楷体"/>
          <w:b/>
          <w:sz w:val="32"/>
          <w:szCs w:val="32"/>
        </w:rPr>
      </w:pPr>
      <w:r>
        <w:drawing>
          <wp:anchor distT="0" distB="0" distL="114300" distR="114300" simplePos="0" relativeHeight="251659264" behindDoc="1" locked="0" layoutInCell="1" allowOverlap="1">
            <wp:simplePos x="0" y="0"/>
            <wp:positionH relativeFrom="column">
              <wp:posOffset>4267200</wp:posOffset>
            </wp:positionH>
            <wp:positionV relativeFrom="paragraph">
              <wp:posOffset>53975</wp:posOffset>
            </wp:positionV>
            <wp:extent cx="1322705" cy="160020"/>
            <wp:effectExtent l="0" t="0" r="3175" b="7620"/>
            <wp:wrapThrough wrapText="bothSides">
              <wp:wrapPolygon>
                <wp:start x="0" y="0"/>
                <wp:lineTo x="0" y="19714"/>
                <wp:lineTo x="21403" y="19714"/>
                <wp:lineTo x="21403" y="0"/>
                <wp:lineTo x="0" y="0"/>
              </wp:wrapPolygon>
            </wp:wrapThrough>
            <wp:docPr id="20"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图片 2"/>
                    <pic:cNvPicPr>
                      <a:picLocks noChangeAspect="true"/>
                    </pic:cNvPicPr>
                  </pic:nvPicPr>
                  <pic:blipFill>
                    <a:blip r:embed="rId4"/>
                    <a:srcRect t="35193" r="41245" b="42804"/>
                    <a:stretch>
                      <a:fillRect/>
                    </a:stretch>
                  </pic:blipFill>
                  <pic:spPr>
                    <a:xfrm>
                      <a:off x="0" y="0"/>
                      <a:ext cx="1322705" cy="160020"/>
                    </a:xfrm>
                    <a:prstGeom prst="rect">
                      <a:avLst/>
                    </a:prstGeom>
                    <a:noFill/>
                    <a:ln>
                      <a:noFill/>
                    </a:ln>
                  </pic:spPr>
                </pic:pic>
              </a:graphicData>
            </a:graphic>
          </wp:anchor>
        </w:drawing>
      </w:r>
    </w:p>
    <w:p>
      <w:pPr>
        <w:spacing w:line="0" w:lineRule="atLeast"/>
        <w:jc w:val="both"/>
        <w:rPr>
          <w:rFonts w:ascii="楷体" w:hAnsi="楷体" w:eastAsia="楷体"/>
          <w:b/>
          <w:sz w:val="32"/>
          <w:szCs w:val="32"/>
        </w:rPr>
      </w:pPr>
      <w:r>
        <w:rPr>
          <w:rFonts w:hint="eastAsia" w:ascii="楷体" w:hAnsi="楷体" w:eastAsia="楷体"/>
          <w:b/>
          <w:sz w:val="32"/>
          <w:szCs w:val="32"/>
        </w:rPr>
        <w:t>北京市医疗门诊费用结算单(电子)</w:t>
      </w:r>
    </w:p>
    <w:p>
      <w:pPr>
        <w:spacing w:line="0" w:lineRule="atLeast"/>
        <w:jc w:val="both"/>
        <w:rPr>
          <w:rFonts w:ascii="楷体" w:hAnsi="楷体" w:eastAsia="楷体"/>
          <w:sz w:val="18"/>
          <w:szCs w:val="18"/>
        </w:rPr>
      </w:pPr>
      <w:r>
        <w:rPr>
          <w:rFonts w:hint="eastAsia" w:ascii="楷体" w:hAnsi="楷体" w:eastAsia="楷体"/>
          <w:sz w:val="18"/>
          <w:szCs w:val="18"/>
        </w:rPr>
        <w:t xml:space="preserve">姓名：       </w:t>
      </w:r>
      <w:r>
        <w:rPr>
          <w:rFonts w:ascii="楷体" w:hAnsi="楷体" w:eastAsia="楷体"/>
          <w:sz w:val="18"/>
          <w:szCs w:val="18"/>
        </w:rPr>
        <w:t xml:space="preserve">      </w:t>
      </w:r>
      <w:r>
        <w:rPr>
          <w:rFonts w:hint="eastAsia" w:ascii="楷体" w:hAnsi="楷体" w:eastAsia="楷体"/>
          <w:sz w:val="18"/>
          <w:szCs w:val="18"/>
        </w:rPr>
        <w:t xml:space="preserve">          </w:t>
      </w:r>
      <w:r>
        <w:rPr>
          <w:rFonts w:ascii="楷体" w:hAnsi="楷体" w:eastAsia="楷体"/>
          <w:sz w:val="18"/>
          <w:szCs w:val="18"/>
        </w:rPr>
        <w:t xml:space="preserve"> </w:t>
      </w:r>
      <w:r>
        <w:rPr>
          <w:rFonts w:hint="eastAsia" w:ascii="楷体" w:hAnsi="楷体" w:eastAsia="楷体"/>
          <w:sz w:val="18"/>
          <w:szCs w:val="18"/>
        </w:rPr>
        <w:t xml:space="preserve">性别:                          医保类型:  </w:t>
      </w:r>
    </w:p>
    <w:p>
      <w:pPr>
        <w:spacing w:line="0" w:lineRule="atLeast"/>
        <w:jc w:val="both"/>
        <w:rPr>
          <w:rFonts w:ascii="楷体" w:hAnsi="楷体" w:eastAsia="楷体"/>
          <w:sz w:val="18"/>
          <w:szCs w:val="18"/>
        </w:rPr>
      </w:pPr>
      <w:r>
        <w:rPr>
          <w:rFonts w:hint="eastAsia" w:ascii="楷体" w:hAnsi="楷体" w:eastAsia="楷体"/>
          <w:sz w:val="18"/>
          <w:szCs w:val="18"/>
        </w:rPr>
        <w:t xml:space="preserve">社会保障号：       </w:t>
      </w:r>
      <w:r>
        <w:rPr>
          <w:rFonts w:ascii="楷体" w:hAnsi="楷体" w:eastAsia="楷体"/>
          <w:sz w:val="18"/>
          <w:szCs w:val="18"/>
        </w:rPr>
        <w:t xml:space="preserve">   </w:t>
      </w:r>
      <w:r>
        <w:rPr>
          <w:rFonts w:hint="eastAsia" w:ascii="楷体" w:hAnsi="楷体" w:eastAsia="楷体"/>
          <w:sz w:val="18"/>
          <w:szCs w:val="18"/>
        </w:rPr>
        <w:t xml:space="preserve">      </w:t>
      </w:r>
      <w:r>
        <w:rPr>
          <w:rFonts w:ascii="楷体" w:hAnsi="楷体" w:eastAsia="楷体"/>
          <w:sz w:val="18"/>
          <w:szCs w:val="18"/>
        </w:rPr>
        <w:t xml:space="preserve">  </w:t>
      </w:r>
      <w:r>
        <w:rPr>
          <w:rFonts w:hint="eastAsia" w:ascii="楷体" w:hAnsi="楷体" w:eastAsia="楷体"/>
          <w:sz w:val="18"/>
          <w:szCs w:val="18"/>
        </w:rPr>
        <w:t>医保编号：</w:t>
      </w:r>
      <w:r>
        <w:rPr>
          <w:rFonts w:ascii="楷体" w:hAnsi="楷体" w:eastAsia="楷体"/>
          <w:sz w:val="18"/>
          <w:szCs w:val="18"/>
        </w:rPr>
        <w:t xml:space="preserve">                     </w:t>
      </w:r>
      <w:r>
        <w:rPr>
          <w:rFonts w:hint="eastAsia" w:ascii="楷体" w:hAnsi="楷体" w:eastAsia="楷体"/>
          <w:sz w:val="18"/>
          <w:szCs w:val="18"/>
        </w:rPr>
        <w:t>就诊日期:</w:t>
      </w:r>
    </w:p>
    <w:p>
      <w:pPr>
        <w:spacing w:line="0" w:lineRule="atLeast"/>
        <w:jc w:val="both"/>
        <w:rPr>
          <w:rFonts w:ascii="楷体" w:hAnsi="楷体" w:eastAsia="楷体"/>
          <w:sz w:val="18"/>
          <w:szCs w:val="18"/>
        </w:rPr>
      </w:pPr>
      <w:r>
        <w:rPr>
          <w:rFonts w:hint="eastAsia" w:ascii="楷体" w:hAnsi="楷体" w:eastAsia="楷体"/>
          <w:sz w:val="18"/>
          <w:szCs w:val="18"/>
        </w:rPr>
        <w:t xml:space="preserve">门诊交易流水号：           </w:t>
      </w:r>
      <w:r>
        <w:rPr>
          <w:rFonts w:ascii="楷体" w:hAnsi="楷体" w:eastAsia="楷体"/>
          <w:sz w:val="18"/>
          <w:szCs w:val="18"/>
        </w:rPr>
        <w:t xml:space="preserve">   </w:t>
      </w:r>
      <w:r>
        <w:rPr>
          <w:rFonts w:hint="eastAsia" w:ascii="楷体" w:hAnsi="楷体" w:eastAsia="楷体"/>
          <w:sz w:val="18"/>
          <w:szCs w:val="18"/>
        </w:rPr>
        <w:t xml:space="preserve">是否已实时结算：  </w:t>
      </w:r>
      <w:r>
        <w:rPr>
          <w:rFonts w:ascii="楷体" w:hAnsi="楷体" w:eastAsia="楷体"/>
          <w:sz w:val="18"/>
          <w:szCs w:val="18"/>
        </w:rPr>
        <w:t xml:space="preserve">     </w:t>
      </w:r>
      <w:r>
        <w:rPr>
          <w:rFonts w:hint="eastAsia" w:ascii="楷体" w:hAnsi="楷体" w:eastAsia="楷体"/>
          <w:sz w:val="18"/>
          <w:szCs w:val="18"/>
        </w:rPr>
        <w:t xml:space="preserve">       </w:t>
      </w:r>
    </w:p>
    <w:p>
      <w:pPr>
        <w:spacing w:line="0" w:lineRule="atLeast"/>
        <w:jc w:val="both"/>
        <w:rPr>
          <w:rFonts w:ascii="楷体" w:hAnsi="楷体" w:eastAsia="楷体"/>
          <w:sz w:val="18"/>
          <w:szCs w:val="18"/>
        </w:rPr>
      </w:pPr>
      <w: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76835</wp:posOffset>
                </wp:positionV>
                <wp:extent cx="5629275" cy="9525"/>
                <wp:effectExtent l="0" t="0" r="0" b="0"/>
                <wp:wrapNone/>
                <wp:docPr id="81045425" name="直接连接符 81045425"/>
                <wp:cNvGraphicFramePr/>
                <a:graphic xmlns:a="http://schemas.openxmlformats.org/drawingml/2006/main">
                  <a:graphicData uri="http://schemas.microsoft.com/office/word/2010/wordprocessingShape">
                    <wps:wsp>
                      <wps:cNvCnPr/>
                      <wps:spPr>
                        <a:xfrm flipV="true">
                          <a:off x="1165860" y="2493645"/>
                          <a:ext cx="5629275" cy="9525"/>
                        </a:xfrm>
                        <a:prstGeom prst="line">
                          <a:avLst/>
                        </a:prstGeom>
                        <a:noFill/>
                        <a:ln w="12700" cap="flat" cmpd="sng" algn="ctr">
                          <a:solidFill>
                            <a:srgbClr val="4472C4"/>
                          </a:solidFill>
                          <a:prstDash val="dash"/>
                          <a:miter lim="800000"/>
                        </a:ln>
                        <a:effectLst/>
                      </wps:spPr>
                      <wps:bodyPr/>
                    </wps:wsp>
                  </a:graphicData>
                </a:graphic>
              </wp:anchor>
            </w:drawing>
          </mc:Choice>
          <mc:Fallback>
            <w:pict>
              <v:line id="_x0000_s1026" o:spid="_x0000_s1026" o:spt="20" style="position:absolute;left:0pt;flip:y;margin-left:2.55pt;margin-top:6.05pt;height:0.75pt;width:443.25pt;z-index:251660288;mso-width-relative:page;mso-height-relative:page;" filled="f" stroked="t" coordsize="21600,21600" o:gfxdata="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flWM2dQAAAAHAQAADwAAAAAAAAABACAAAAA4AAAAZHJz&#10;L2Rvd25yZXYueG1sUEsBAhQAFAAAAAgAh07iQDiFFrXyAQAAmwMAAA4AAAAAAAAAAQAgAAAAOQEA&#10;AGRycy9lMm9Eb2MueG1sUEsFBgAAAAAGAAYAWQEAAJ0FAAAAAA==&#10;">
                <v:fill on="f" focussize="0,0"/>
                <v:stroke weight="1pt" color="#4472C4" miterlimit="8" joinstyle="miter" dashstyle="dash"/>
                <v:imagedata o:title=""/>
                <o:lock v:ext="edit" aspectratio="f"/>
              </v:line>
            </w:pict>
          </mc:Fallback>
        </mc:AlternateContent>
      </w:r>
    </w:p>
    <w:p>
      <w:pPr>
        <w:spacing w:line="0" w:lineRule="atLeast"/>
        <w:jc w:val="both"/>
        <w:rPr>
          <w:rFonts w:ascii="楷体" w:hAnsi="楷体" w:eastAsia="楷体"/>
          <w:b/>
          <w:bCs/>
          <w:sz w:val="18"/>
          <w:szCs w:val="18"/>
        </w:rPr>
      </w:pPr>
      <w:r>
        <w:rPr>
          <w:rFonts w:hint="eastAsia" w:ascii="楷体" w:hAnsi="楷体" w:eastAsia="楷体"/>
          <w:b/>
          <w:bCs/>
          <w:sz w:val="18"/>
          <w:szCs w:val="18"/>
        </w:rPr>
        <w:t>财政（税务）电子票据信息：</w:t>
      </w:r>
    </w:p>
    <w:p>
      <w:pPr>
        <w:spacing w:line="0" w:lineRule="atLeast"/>
        <w:jc w:val="both"/>
        <w:rPr>
          <w:rFonts w:ascii="楷体" w:hAnsi="楷体" w:eastAsia="楷体"/>
          <w:sz w:val="18"/>
          <w:szCs w:val="18"/>
        </w:rPr>
      </w:pPr>
      <w:r>
        <w:rPr>
          <w:rFonts w:hint="eastAsia" w:ascii="楷体" w:hAnsi="楷体" w:eastAsia="楷体"/>
          <w:sz w:val="18"/>
          <w:szCs w:val="18"/>
        </w:rPr>
        <w:t>票据代码：                              票据号码：                     校验码：</w:t>
      </w:r>
    </w:p>
    <w:p>
      <w:pPr>
        <w:spacing w:line="0" w:lineRule="atLeast"/>
        <w:jc w:val="both"/>
        <w:rPr>
          <w:rFonts w:ascii="楷体" w:hAnsi="楷体" w:eastAsia="楷体"/>
          <w:sz w:val="18"/>
          <w:szCs w:val="18"/>
        </w:rPr>
      </w:pPr>
      <w:r>
        <w:rPr>
          <w:rFonts w:hint="eastAsia" w:ascii="楷体" w:hAnsi="楷体" w:eastAsia="楷体"/>
          <w:sz w:val="18"/>
          <w:szCs w:val="18"/>
        </w:rPr>
        <w:t xml:space="preserve">开票日期：                                                           </w:t>
      </w:r>
    </w:p>
    <w:p>
      <w:pPr>
        <w:spacing w:line="0" w:lineRule="atLeast"/>
        <w:ind w:right="900"/>
        <w:jc w:val="both"/>
        <w:rPr>
          <w:rFonts w:hint="eastAsia" w:ascii="楷体" w:hAnsi="楷体" w:eastAsia="楷体"/>
          <w:sz w:val="18"/>
          <w:szCs w:val="18"/>
        </w:rPr>
      </w:pPr>
    </w:p>
    <w:tbl>
      <w:tblPr>
        <w:tblStyle w:val="4"/>
        <w:tblpPr w:leftFromText="180" w:rightFromText="180" w:vertAnchor="text" w:horzAnchor="page" w:tblpXSpec="center" w:tblpY="387"/>
        <w:tblOverlap w:val="never"/>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18"/>
        <w:gridCol w:w="1843"/>
        <w:gridCol w:w="1985"/>
        <w:gridCol w:w="115"/>
        <w:gridCol w:w="2153"/>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99" w:hRule="atLeast"/>
          <w:jc w:val="center"/>
        </w:trPr>
        <w:tc>
          <w:tcPr>
            <w:tcW w:w="9123" w:type="dxa"/>
            <w:gridSpan w:val="6"/>
            <w:tcBorders>
              <w:bottom w:val="single" w:color="auto" w:sz="4" w:space="0"/>
            </w:tcBorders>
            <w:noWrap w:val="0"/>
            <w:vAlign w:val="top"/>
          </w:tcPr>
          <w:p>
            <w:pPr>
              <w:jc w:val="both"/>
              <w:rPr>
                <w:rFonts w:ascii="楷体" w:hAnsi="楷体" w:eastAsia="楷体"/>
                <w:kern w:val="0"/>
                <w:szCs w:val="21"/>
              </w:rPr>
            </w:pPr>
            <w:r>
              <w:rPr>
                <w:rFonts w:hint="eastAsia" w:ascii="楷体" w:hAnsi="楷体" w:eastAsia="楷体"/>
                <w:b/>
                <w:bCs/>
                <w:kern w:val="0"/>
                <w:szCs w:val="21"/>
              </w:rPr>
              <w:t>总金额：</w:t>
            </w:r>
            <w:r>
              <w:rPr>
                <w:rFonts w:hint="eastAsia" w:ascii="楷体" w:hAnsi="楷体" w:eastAsia="楷体"/>
                <w:kern w:val="0"/>
                <w:szCs w:val="21"/>
              </w:rPr>
              <w:t>（大写）                                           （小写）：</w:t>
            </w:r>
          </w:p>
          <w:p>
            <w:pPr>
              <w:jc w:val="both"/>
              <w:rPr>
                <w:rFonts w:ascii="楷体" w:hAnsi="楷体" w:eastAsia="楷体"/>
                <w:b/>
                <w:bCs/>
                <w:kern w:val="0"/>
                <w:sz w:val="18"/>
                <w:szCs w:val="18"/>
              </w:rPr>
            </w:pPr>
            <w:r>
              <w:rPr>
                <w:rFonts w:hint="eastAsia" w:ascii="楷体" w:hAnsi="楷体" w:eastAsia="楷体"/>
                <w:kern w:val="0"/>
                <w:szCs w:val="21"/>
              </w:rPr>
              <w:t>（本次生育保险范围内金额：                     本次生育保险范围外金额：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22" w:hRule="atLeast"/>
          <w:jc w:val="center"/>
        </w:trPr>
        <w:tc>
          <w:tcPr>
            <w:tcW w:w="4446" w:type="dxa"/>
            <w:gridSpan w:val="3"/>
            <w:tcBorders>
              <w:bottom w:val="single" w:color="auto" w:sz="4" w:space="0"/>
            </w:tcBorders>
            <w:noWrap w:val="0"/>
            <w:vAlign w:val="top"/>
          </w:tcPr>
          <w:p>
            <w:pPr>
              <w:jc w:val="both"/>
              <w:rPr>
                <w:rFonts w:ascii="楷体" w:hAnsi="楷体" w:eastAsia="楷体"/>
                <w:b/>
                <w:bCs/>
                <w:kern w:val="0"/>
                <w:szCs w:val="21"/>
              </w:rPr>
            </w:pPr>
            <w:r>
              <w:rPr>
                <w:rFonts w:hint="eastAsia" w:ascii="楷体" w:hAnsi="楷体" w:eastAsia="楷体"/>
                <w:b/>
                <w:bCs/>
                <w:kern w:val="0"/>
                <w:szCs w:val="21"/>
              </w:rPr>
              <w:t xml:space="preserve">基金支付：               </w:t>
            </w:r>
          </w:p>
        </w:tc>
        <w:tc>
          <w:tcPr>
            <w:tcW w:w="4677" w:type="dxa"/>
            <w:gridSpan w:val="3"/>
            <w:tcBorders>
              <w:bottom w:val="single" w:color="auto" w:sz="4" w:space="0"/>
            </w:tcBorders>
            <w:noWrap w:val="0"/>
            <w:vAlign w:val="top"/>
          </w:tcPr>
          <w:p>
            <w:pPr>
              <w:jc w:val="both"/>
              <w:rPr>
                <w:rFonts w:ascii="楷体" w:hAnsi="楷体" w:eastAsia="楷体"/>
                <w:b/>
                <w:bCs/>
                <w:kern w:val="0"/>
                <w:szCs w:val="21"/>
              </w:rPr>
            </w:pPr>
            <w:r>
              <w:rPr>
                <w:rFonts w:hint="eastAsia" w:ascii="楷体" w:hAnsi="楷体" w:eastAsia="楷体"/>
                <w:b/>
                <w:bCs/>
                <w:kern w:val="0"/>
                <w:szCs w:val="21"/>
              </w:rPr>
              <w:t>个人支付：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22" w:hRule="atLeast"/>
          <w:jc w:val="center"/>
        </w:trPr>
        <w:tc>
          <w:tcPr>
            <w:tcW w:w="618" w:type="dxa"/>
            <w:tcBorders>
              <w:bottom w:val="single" w:color="auto" w:sz="4" w:space="0"/>
            </w:tcBorders>
            <w:noWrap w:val="0"/>
            <w:vAlign w:val="top"/>
          </w:tcPr>
          <w:p>
            <w:pPr>
              <w:jc w:val="both"/>
              <w:rPr>
                <w:rFonts w:hint="eastAsia" w:ascii="楷体" w:hAnsi="楷体" w:eastAsia="楷体"/>
                <w:bCs/>
                <w:kern w:val="0"/>
                <w:szCs w:val="21"/>
              </w:rPr>
            </w:pPr>
            <w:r>
              <w:rPr>
                <w:rFonts w:hint="eastAsia" w:ascii="楷体" w:hAnsi="楷体" w:eastAsia="楷体"/>
                <w:bCs/>
                <w:kern w:val="0"/>
                <w:szCs w:val="21"/>
              </w:rPr>
              <w:t>其中</w:t>
            </w:r>
          </w:p>
        </w:tc>
        <w:tc>
          <w:tcPr>
            <w:tcW w:w="1843" w:type="dxa"/>
            <w:tcBorders>
              <w:bottom w:val="single" w:color="auto" w:sz="4" w:space="0"/>
            </w:tcBorders>
            <w:noWrap w:val="0"/>
            <w:vAlign w:val="top"/>
          </w:tcPr>
          <w:p>
            <w:pPr>
              <w:jc w:val="both"/>
              <w:rPr>
                <w:rFonts w:hint="eastAsia" w:ascii="楷体" w:hAnsi="楷体" w:eastAsia="楷体"/>
                <w:bCs/>
                <w:kern w:val="0"/>
                <w:szCs w:val="21"/>
              </w:rPr>
            </w:pPr>
            <w:r>
              <w:rPr>
                <w:rFonts w:hint="eastAsia" w:ascii="楷体" w:hAnsi="楷体" w:eastAsia="楷体"/>
                <w:bCs/>
                <w:kern w:val="0"/>
                <w:szCs w:val="21"/>
              </w:rPr>
              <w:t>生育保险基金支付</w:t>
            </w:r>
          </w:p>
        </w:tc>
        <w:tc>
          <w:tcPr>
            <w:tcW w:w="1985" w:type="dxa"/>
            <w:tcBorders>
              <w:bottom w:val="single" w:color="auto" w:sz="4" w:space="0"/>
            </w:tcBorders>
            <w:noWrap w:val="0"/>
            <w:vAlign w:val="top"/>
          </w:tcPr>
          <w:p>
            <w:pPr>
              <w:jc w:val="both"/>
              <w:rPr>
                <w:rFonts w:hint="eastAsia" w:ascii="楷体" w:hAnsi="楷体" w:eastAsia="楷体"/>
                <w:bCs/>
                <w:kern w:val="0"/>
                <w:szCs w:val="21"/>
              </w:rPr>
            </w:pPr>
          </w:p>
        </w:tc>
        <w:tc>
          <w:tcPr>
            <w:tcW w:w="2268" w:type="dxa"/>
            <w:gridSpan w:val="2"/>
            <w:tcBorders>
              <w:bottom w:val="single" w:color="auto" w:sz="4" w:space="0"/>
            </w:tcBorders>
            <w:noWrap w:val="0"/>
            <w:vAlign w:val="top"/>
          </w:tcPr>
          <w:p>
            <w:pPr>
              <w:jc w:val="both"/>
              <w:rPr>
                <w:rFonts w:hint="eastAsia" w:ascii="楷体" w:hAnsi="楷体" w:eastAsia="楷体"/>
                <w:bCs/>
                <w:kern w:val="0"/>
                <w:szCs w:val="21"/>
              </w:rPr>
            </w:pPr>
            <w:r>
              <w:rPr>
                <w:rFonts w:hint="eastAsia" w:ascii="楷体" w:hAnsi="楷体" w:eastAsia="楷体"/>
                <w:bCs/>
                <w:kern w:val="0"/>
                <w:szCs w:val="21"/>
              </w:rPr>
              <w:t>个人自付：</w:t>
            </w:r>
          </w:p>
        </w:tc>
        <w:tc>
          <w:tcPr>
            <w:tcW w:w="2409" w:type="dxa"/>
            <w:tcBorders>
              <w:bottom w:val="single" w:color="auto" w:sz="4" w:space="0"/>
            </w:tcBorders>
            <w:noWrap w:val="0"/>
            <w:vAlign w:val="top"/>
          </w:tcPr>
          <w:p>
            <w:pPr>
              <w:jc w:val="both"/>
              <w:rPr>
                <w:rFonts w:hint="eastAsia" w:ascii="楷体" w:hAnsi="楷体" w:eastAsia="楷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22" w:hRule="atLeast"/>
          <w:jc w:val="center"/>
        </w:trPr>
        <w:tc>
          <w:tcPr>
            <w:tcW w:w="4446" w:type="dxa"/>
            <w:gridSpan w:val="3"/>
            <w:tcBorders>
              <w:bottom w:val="single" w:color="auto" w:sz="4" w:space="0"/>
            </w:tcBorders>
            <w:noWrap w:val="0"/>
            <w:vAlign w:val="top"/>
          </w:tcPr>
          <w:p>
            <w:pPr>
              <w:jc w:val="both"/>
              <w:rPr>
                <w:rFonts w:hint="eastAsia" w:ascii="楷体" w:hAnsi="楷体" w:eastAsia="楷体"/>
                <w:b/>
                <w:bCs/>
                <w:kern w:val="0"/>
                <w:szCs w:val="21"/>
              </w:rPr>
            </w:pPr>
          </w:p>
        </w:tc>
        <w:tc>
          <w:tcPr>
            <w:tcW w:w="2268" w:type="dxa"/>
            <w:gridSpan w:val="2"/>
            <w:tcBorders>
              <w:bottom w:val="single" w:color="auto" w:sz="4" w:space="0"/>
            </w:tcBorders>
            <w:noWrap w:val="0"/>
            <w:vAlign w:val="top"/>
          </w:tcPr>
          <w:p>
            <w:pPr>
              <w:jc w:val="both"/>
              <w:rPr>
                <w:rFonts w:hint="eastAsia" w:ascii="楷体" w:hAnsi="楷体" w:eastAsia="楷体"/>
                <w:bCs/>
                <w:kern w:val="0"/>
                <w:szCs w:val="21"/>
              </w:rPr>
            </w:pPr>
            <w:r>
              <w:rPr>
                <w:rFonts w:hint="eastAsia" w:ascii="楷体" w:hAnsi="楷体" w:eastAsia="楷体"/>
                <w:bCs/>
                <w:kern w:val="0"/>
                <w:szCs w:val="21"/>
              </w:rPr>
              <w:t>个人自费：</w:t>
            </w:r>
          </w:p>
        </w:tc>
        <w:tc>
          <w:tcPr>
            <w:tcW w:w="2409" w:type="dxa"/>
            <w:tcBorders>
              <w:bottom w:val="single" w:color="auto" w:sz="4" w:space="0"/>
            </w:tcBorders>
            <w:noWrap w:val="0"/>
            <w:vAlign w:val="top"/>
          </w:tcPr>
          <w:p>
            <w:pPr>
              <w:jc w:val="both"/>
              <w:rPr>
                <w:rFonts w:hint="eastAsia" w:ascii="楷体" w:hAnsi="楷体" w:eastAsia="楷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22" w:hRule="atLeast"/>
          <w:jc w:val="center"/>
        </w:trPr>
        <w:tc>
          <w:tcPr>
            <w:tcW w:w="9123" w:type="dxa"/>
            <w:gridSpan w:val="6"/>
            <w:tcBorders>
              <w:bottom w:val="single" w:color="auto" w:sz="4" w:space="0"/>
            </w:tcBorders>
            <w:noWrap w:val="0"/>
            <w:vAlign w:val="top"/>
          </w:tcPr>
          <w:p>
            <w:pPr>
              <w:jc w:val="both"/>
              <w:rPr>
                <w:rFonts w:hint="eastAsia" w:ascii="楷体" w:hAnsi="楷体" w:eastAsia="楷体"/>
                <w:kern w:val="0"/>
                <w:szCs w:val="21"/>
              </w:rPr>
            </w:pPr>
            <w:r>
              <w:rPr>
                <w:rFonts w:hint="eastAsia" w:ascii="楷体" w:hAnsi="楷体" w:eastAsia="楷体"/>
                <w:b/>
                <w:bCs/>
                <w:kern w:val="0"/>
                <w:szCs w:val="21"/>
              </w:rPr>
              <w:t>周期内生育保险累计支付情况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22" w:hRule="atLeast"/>
          <w:jc w:val="center"/>
        </w:trPr>
        <w:tc>
          <w:tcPr>
            <w:tcW w:w="4561" w:type="dxa"/>
            <w:gridSpan w:val="4"/>
            <w:tcBorders>
              <w:bottom w:val="single" w:color="auto" w:sz="4" w:space="0"/>
            </w:tcBorders>
            <w:noWrap w:val="0"/>
            <w:vAlign w:val="top"/>
          </w:tcPr>
          <w:p>
            <w:pPr>
              <w:jc w:val="both"/>
              <w:rPr>
                <w:rFonts w:hint="eastAsia" w:ascii="楷体" w:hAnsi="楷体" w:eastAsia="楷体"/>
                <w:kern w:val="0"/>
                <w:szCs w:val="21"/>
              </w:rPr>
            </w:pPr>
            <w:r>
              <w:rPr>
                <w:rFonts w:hint="eastAsia" w:ascii="楷体" w:hAnsi="楷体" w:eastAsia="楷体"/>
                <w:kern w:val="0"/>
                <w:szCs w:val="21"/>
              </w:rPr>
              <w:t>周期内生育保险范围内：</w:t>
            </w:r>
          </w:p>
        </w:tc>
        <w:tc>
          <w:tcPr>
            <w:tcW w:w="4562" w:type="dxa"/>
            <w:gridSpan w:val="2"/>
            <w:tcBorders>
              <w:bottom w:val="single" w:color="auto" w:sz="4" w:space="0"/>
            </w:tcBorders>
            <w:noWrap w:val="0"/>
            <w:vAlign w:val="top"/>
          </w:tcPr>
          <w:p>
            <w:pPr>
              <w:jc w:val="both"/>
              <w:rPr>
                <w:rFonts w:hint="eastAsia" w:ascii="楷体" w:hAnsi="楷体" w:eastAsia="楷体"/>
                <w:kern w:val="0"/>
                <w:szCs w:val="21"/>
              </w:rPr>
            </w:pPr>
            <w:r>
              <w:rPr>
                <w:rFonts w:hint="eastAsia" w:ascii="楷体" w:hAnsi="楷体" w:eastAsia="楷体"/>
                <w:kern w:val="0"/>
                <w:szCs w:val="21"/>
              </w:rPr>
              <w:t>周期内生育基金支付：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22" w:hRule="atLeast"/>
          <w:jc w:val="center"/>
        </w:trPr>
        <w:tc>
          <w:tcPr>
            <w:tcW w:w="9123" w:type="dxa"/>
            <w:gridSpan w:val="6"/>
            <w:tcBorders>
              <w:bottom w:val="single" w:color="auto" w:sz="4" w:space="0"/>
            </w:tcBorders>
            <w:noWrap w:val="0"/>
            <w:vAlign w:val="top"/>
          </w:tcPr>
          <w:p>
            <w:pPr>
              <w:jc w:val="both"/>
              <w:rPr>
                <w:rFonts w:hint="eastAsia" w:ascii="楷体" w:hAnsi="楷体" w:eastAsia="楷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72" w:hRule="atLeast"/>
          <w:jc w:val="center"/>
        </w:trPr>
        <w:tc>
          <w:tcPr>
            <w:tcW w:w="9123" w:type="dxa"/>
            <w:gridSpan w:val="6"/>
            <w:noWrap w:val="0"/>
            <w:vAlign w:val="top"/>
          </w:tcPr>
          <w:p>
            <w:pPr>
              <w:jc w:val="both"/>
              <w:rPr>
                <w:rFonts w:ascii="楷体" w:hAnsi="楷体" w:eastAsia="楷体"/>
                <w:kern w:val="0"/>
                <w:sz w:val="24"/>
              </w:rPr>
            </w:pPr>
            <w:r>
              <w:rPr>
                <w:rFonts w:hint="eastAsia" w:ascii="楷体" w:hAnsi="楷体" w:eastAsia="楷体"/>
                <w:kern w:val="0"/>
                <w:sz w:val="24"/>
              </w:rPr>
              <w:t>注：</w:t>
            </w:r>
          </w:p>
          <w:p>
            <w:pPr>
              <w:ind w:firstLine="210" w:firstLineChars="100"/>
              <w:jc w:val="both"/>
              <w:rPr>
                <w:rFonts w:ascii="楷体" w:hAnsi="楷体" w:eastAsia="楷体"/>
                <w:kern w:val="0"/>
                <w:szCs w:val="21"/>
              </w:rPr>
            </w:pPr>
            <w:r>
              <w:rPr>
                <w:rFonts w:hint="eastAsia" w:ascii="楷体" w:hAnsi="楷体" w:eastAsia="楷体"/>
                <w:kern w:val="0"/>
                <w:szCs w:val="21"/>
              </w:rPr>
              <w:t>1.总金额=本次生育保险范围内金额+本次生育保险范围外金额=基金支付+个人支付；</w:t>
            </w:r>
          </w:p>
          <w:p>
            <w:pPr>
              <w:ind w:left="420" w:leftChars="100" w:hanging="210" w:hangingChars="100"/>
              <w:jc w:val="both"/>
              <w:rPr>
                <w:rFonts w:ascii="楷体" w:hAnsi="楷体" w:eastAsia="楷体"/>
                <w:kern w:val="0"/>
                <w:szCs w:val="21"/>
              </w:rPr>
            </w:pPr>
            <w:r>
              <w:rPr>
                <w:rFonts w:hint="eastAsia" w:ascii="楷体" w:hAnsi="楷体" w:eastAsia="楷体"/>
                <w:kern w:val="0"/>
                <w:szCs w:val="21"/>
              </w:rPr>
              <w:t>2.个人支付金额指生育保险不予支付的金额。个人支付=个人自付+个人自费。</w:t>
            </w:r>
          </w:p>
          <w:p>
            <w:pPr>
              <w:ind w:left="420" w:leftChars="100" w:hanging="210" w:hangingChars="100"/>
              <w:jc w:val="both"/>
              <w:rPr>
                <w:rFonts w:hint="eastAsia" w:ascii="楷体" w:hAnsi="楷体" w:eastAsia="楷体"/>
                <w:kern w:val="0"/>
                <w:szCs w:val="21"/>
              </w:rPr>
            </w:pPr>
            <w:r>
              <w:rPr>
                <w:rFonts w:ascii="楷体" w:hAnsi="楷体" w:eastAsia="楷体"/>
                <w:kern w:val="0"/>
                <w:szCs w:val="21"/>
              </w:rPr>
              <w:t>3.</w:t>
            </w:r>
            <w:r>
              <w:rPr>
                <w:rFonts w:hint="eastAsia" w:ascii="楷体" w:hAnsi="楷体" w:eastAsia="楷体"/>
                <w:kern w:val="0"/>
                <w:szCs w:val="21"/>
              </w:rPr>
              <w:t>周期内生育保险累计支付情况是指截止本次费用结算，该参保人在本次妊娠周期内生育保险范围内累计金额和本次妊娠周期内生育基金累计支付金额。</w:t>
            </w:r>
          </w:p>
          <w:p>
            <w:pPr>
              <w:ind w:firstLine="180" w:firstLineChars="100"/>
              <w:jc w:val="both"/>
              <w:rPr>
                <w:rFonts w:ascii="楷体" w:hAnsi="楷体" w:eastAsia="楷体"/>
                <w:kern w:val="0"/>
                <w:sz w:val="18"/>
                <w:szCs w:val="18"/>
              </w:rPr>
            </w:pPr>
          </w:p>
        </w:tc>
      </w:tr>
    </w:tbl>
    <w:p>
      <w:pPr>
        <w:jc w:val="both"/>
        <w:rPr>
          <w:rFonts w:hint="eastAsia"/>
        </w:rPr>
      </w:pPr>
      <w:bookmarkStart w:id="0" w:name="_GoBack"/>
      <w:bookmarkEnd w:id="0"/>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7D20DD"/>
    <w:rsid w:val="0BEF4EAC"/>
    <w:rsid w:val="0FEF0904"/>
    <w:rsid w:val="15EADF48"/>
    <w:rsid w:val="17EB2974"/>
    <w:rsid w:val="1DF78F61"/>
    <w:rsid w:val="1DFF1768"/>
    <w:rsid w:val="1E2A3F44"/>
    <w:rsid w:val="1E5EC3D3"/>
    <w:rsid w:val="1ED7F42C"/>
    <w:rsid w:val="1F9B3BAC"/>
    <w:rsid w:val="1FBE02F6"/>
    <w:rsid w:val="1FF3688A"/>
    <w:rsid w:val="1FFEF4D1"/>
    <w:rsid w:val="1FFF6AEE"/>
    <w:rsid w:val="27AF5866"/>
    <w:rsid w:val="287D770B"/>
    <w:rsid w:val="2B5B60C2"/>
    <w:rsid w:val="2F3DB830"/>
    <w:rsid w:val="2FAF2B3A"/>
    <w:rsid w:val="33F654EA"/>
    <w:rsid w:val="33FC807A"/>
    <w:rsid w:val="34FEE194"/>
    <w:rsid w:val="35FFDB3D"/>
    <w:rsid w:val="37F7DBA2"/>
    <w:rsid w:val="3B7BAA6D"/>
    <w:rsid w:val="3BFFE2DD"/>
    <w:rsid w:val="3DFFD08D"/>
    <w:rsid w:val="3FFAE8F6"/>
    <w:rsid w:val="3FFFF1A4"/>
    <w:rsid w:val="44BF23D9"/>
    <w:rsid w:val="4AFD413A"/>
    <w:rsid w:val="4D5F129D"/>
    <w:rsid w:val="4E7DB9FF"/>
    <w:rsid w:val="4FBE6D21"/>
    <w:rsid w:val="4FFF380C"/>
    <w:rsid w:val="4FFFED1F"/>
    <w:rsid w:val="51B629E3"/>
    <w:rsid w:val="53FFD2F2"/>
    <w:rsid w:val="53FFD40D"/>
    <w:rsid w:val="55DB5CDF"/>
    <w:rsid w:val="567FBEAD"/>
    <w:rsid w:val="57BE7A56"/>
    <w:rsid w:val="57FF2D94"/>
    <w:rsid w:val="5BEC9B4C"/>
    <w:rsid w:val="5BFF88E0"/>
    <w:rsid w:val="5D8EF947"/>
    <w:rsid w:val="5DFCE2C8"/>
    <w:rsid w:val="5EF78131"/>
    <w:rsid w:val="5F5D2BA7"/>
    <w:rsid w:val="5F9D6C2A"/>
    <w:rsid w:val="5FFEBB87"/>
    <w:rsid w:val="60784610"/>
    <w:rsid w:val="61F3FEDE"/>
    <w:rsid w:val="62CD2B3B"/>
    <w:rsid w:val="62F69EF3"/>
    <w:rsid w:val="643F3A2C"/>
    <w:rsid w:val="65DD6610"/>
    <w:rsid w:val="679BDD5D"/>
    <w:rsid w:val="67BEB512"/>
    <w:rsid w:val="687E3C1E"/>
    <w:rsid w:val="6B170922"/>
    <w:rsid w:val="6B2912B3"/>
    <w:rsid w:val="6EB77240"/>
    <w:rsid w:val="6EDE63F6"/>
    <w:rsid w:val="6F79C53D"/>
    <w:rsid w:val="6F7AAF37"/>
    <w:rsid w:val="6F7B53C6"/>
    <w:rsid w:val="6FAEFF83"/>
    <w:rsid w:val="6FDB07BD"/>
    <w:rsid w:val="6FF47FEC"/>
    <w:rsid w:val="6FFF6EBA"/>
    <w:rsid w:val="70E7CA64"/>
    <w:rsid w:val="713BF8B8"/>
    <w:rsid w:val="717FB510"/>
    <w:rsid w:val="71F951D1"/>
    <w:rsid w:val="72F7BB38"/>
    <w:rsid w:val="731FC38B"/>
    <w:rsid w:val="737CA1BA"/>
    <w:rsid w:val="74DF0D3F"/>
    <w:rsid w:val="7593313A"/>
    <w:rsid w:val="76BE2364"/>
    <w:rsid w:val="76BEA484"/>
    <w:rsid w:val="76ECA1C7"/>
    <w:rsid w:val="76FBC2D3"/>
    <w:rsid w:val="775165E4"/>
    <w:rsid w:val="777AD0EE"/>
    <w:rsid w:val="77BF9ABB"/>
    <w:rsid w:val="77BFA782"/>
    <w:rsid w:val="77DD6C4F"/>
    <w:rsid w:val="77DFA0CC"/>
    <w:rsid w:val="77EDE9A2"/>
    <w:rsid w:val="77EF2401"/>
    <w:rsid w:val="77F7F946"/>
    <w:rsid w:val="79ADD4D7"/>
    <w:rsid w:val="79BB836E"/>
    <w:rsid w:val="7B3DB571"/>
    <w:rsid w:val="7B7BDA5E"/>
    <w:rsid w:val="7BBFFF72"/>
    <w:rsid w:val="7BDD3BB5"/>
    <w:rsid w:val="7BEFFEA4"/>
    <w:rsid w:val="7CFFB622"/>
    <w:rsid w:val="7DCCF684"/>
    <w:rsid w:val="7DDBBD00"/>
    <w:rsid w:val="7DDD63D4"/>
    <w:rsid w:val="7DEE8134"/>
    <w:rsid w:val="7DEF685D"/>
    <w:rsid w:val="7DF2CA90"/>
    <w:rsid w:val="7DFF8A7D"/>
    <w:rsid w:val="7DFF9F7E"/>
    <w:rsid w:val="7DFFE965"/>
    <w:rsid w:val="7E3EA5F4"/>
    <w:rsid w:val="7EDFE038"/>
    <w:rsid w:val="7EEFB2E6"/>
    <w:rsid w:val="7EF2ED50"/>
    <w:rsid w:val="7EF51421"/>
    <w:rsid w:val="7F1FD6A5"/>
    <w:rsid w:val="7F5638B4"/>
    <w:rsid w:val="7F5F4086"/>
    <w:rsid w:val="7F6F3752"/>
    <w:rsid w:val="7F7A5705"/>
    <w:rsid w:val="7F7ECB14"/>
    <w:rsid w:val="7FAF822F"/>
    <w:rsid w:val="7FBF83B4"/>
    <w:rsid w:val="7FC5B747"/>
    <w:rsid w:val="7FCF1A1E"/>
    <w:rsid w:val="7FD104FE"/>
    <w:rsid w:val="7FD120D2"/>
    <w:rsid w:val="7FD65B3E"/>
    <w:rsid w:val="7FD754B1"/>
    <w:rsid w:val="7FD7894B"/>
    <w:rsid w:val="7FD7A0DF"/>
    <w:rsid w:val="7FDD81A0"/>
    <w:rsid w:val="7FDF8CA3"/>
    <w:rsid w:val="7FDFF7BA"/>
    <w:rsid w:val="7FE334FC"/>
    <w:rsid w:val="7FE8C528"/>
    <w:rsid w:val="7FEE0071"/>
    <w:rsid w:val="7FF2AEB4"/>
    <w:rsid w:val="7FFB150A"/>
    <w:rsid w:val="7FFEF7DD"/>
    <w:rsid w:val="7FFF66FE"/>
    <w:rsid w:val="8F5DD6E7"/>
    <w:rsid w:val="8F99717E"/>
    <w:rsid w:val="976BD7CA"/>
    <w:rsid w:val="97E8B9CD"/>
    <w:rsid w:val="97FA1EBA"/>
    <w:rsid w:val="98B699F7"/>
    <w:rsid w:val="9CBF9962"/>
    <w:rsid w:val="A369591F"/>
    <w:rsid w:val="A5F3A193"/>
    <w:rsid w:val="A777DB64"/>
    <w:rsid w:val="A7BF7AAF"/>
    <w:rsid w:val="ADAB7667"/>
    <w:rsid w:val="AEF69CE1"/>
    <w:rsid w:val="AEFBBB2B"/>
    <w:rsid w:val="AFDF95A0"/>
    <w:rsid w:val="B5E37B7F"/>
    <w:rsid w:val="B9FEE4B1"/>
    <w:rsid w:val="BACE1860"/>
    <w:rsid w:val="BCFA38EB"/>
    <w:rsid w:val="BDE6A268"/>
    <w:rsid w:val="BDE782DB"/>
    <w:rsid w:val="BDFF47A2"/>
    <w:rsid w:val="BEE32EF6"/>
    <w:rsid w:val="BEFB6FE6"/>
    <w:rsid w:val="BFAB97E4"/>
    <w:rsid w:val="BFBDC9A5"/>
    <w:rsid w:val="BFEBF470"/>
    <w:rsid w:val="C32F9A25"/>
    <w:rsid w:val="C37C16E4"/>
    <w:rsid w:val="C7DFF279"/>
    <w:rsid w:val="C7F7E7FB"/>
    <w:rsid w:val="CC7F1068"/>
    <w:rsid w:val="CFEFC27B"/>
    <w:rsid w:val="D75C8EC4"/>
    <w:rsid w:val="D7DB0FE7"/>
    <w:rsid w:val="D97E1865"/>
    <w:rsid w:val="D9BFA22F"/>
    <w:rsid w:val="DB6BA5D9"/>
    <w:rsid w:val="DBEB3D69"/>
    <w:rsid w:val="DBFB1B26"/>
    <w:rsid w:val="DCBD9EB1"/>
    <w:rsid w:val="DCF0CE50"/>
    <w:rsid w:val="DD5B8C6D"/>
    <w:rsid w:val="DDDBCFA3"/>
    <w:rsid w:val="DE9F427A"/>
    <w:rsid w:val="DF7D49EC"/>
    <w:rsid w:val="DF7D8083"/>
    <w:rsid w:val="DF9DD503"/>
    <w:rsid w:val="DFBAC340"/>
    <w:rsid w:val="DFBF98E1"/>
    <w:rsid w:val="DFCF7774"/>
    <w:rsid w:val="DFD363A6"/>
    <w:rsid w:val="DFDBD6A8"/>
    <w:rsid w:val="DFEBA22A"/>
    <w:rsid w:val="DFF89DBD"/>
    <w:rsid w:val="E27F8FC8"/>
    <w:rsid w:val="E2FE9E68"/>
    <w:rsid w:val="E57F3DEE"/>
    <w:rsid w:val="E5DF2AE1"/>
    <w:rsid w:val="E7FFF3F7"/>
    <w:rsid w:val="EDE12EDB"/>
    <w:rsid w:val="EDE5F6A5"/>
    <w:rsid w:val="EDF96A28"/>
    <w:rsid w:val="EDFF260B"/>
    <w:rsid w:val="EE751F2C"/>
    <w:rsid w:val="EF1D9BDE"/>
    <w:rsid w:val="EF37F5DB"/>
    <w:rsid w:val="EF5FCCDD"/>
    <w:rsid w:val="EF62E652"/>
    <w:rsid w:val="EF924700"/>
    <w:rsid w:val="EFBDEC0F"/>
    <w:rsid w:val="EFFD5DEE"/>
    <w:rsid w:val="EFFF730E"/>
    <w:rsid w:val="EFFFAAB7"/>
    <w:rsid w:val="F123B2CD"/>
    <w:rsid w:val="F1B9EF2B"/>
    <w:rsid w:val="F34F1CC5"/>
    <w:rsid w:val="F3B6F500"/>
    <w:rsid w:val="F3DF9F5D"/>
    <w:rsid w:val="F3E89E2D"/>
    <w:rsid w:val="F3F58922"/>
    <w:rsid w:val="F3FAD24F"/>
    <w:rsid w:val="F3FFE91F"/>
    <w:rsid w:val="F4EE5745"/>
    <w:rsid w:val="F56D712E"/>
    <w:rsid w:val="F56F0D44"/>
    <w:rsid w:val="F59F9567"/>
    <w:rsid w:val="F5F9C203"/>
    <w:rsid w:val="F67FE2D3"/>
    <w:rsid w:val="F6D339E3"/>
    <w:rsid w:val="F6FB193A"/>
    <w:rsid w:val="F77F9614"/>
    <w:rsid w:val="F78A4FF6"/>
    <w:rsid w:val="F7A7F8EF"/>
    <w:rsid w:val="F7F73CC4"/>
    <w:rsid w:val="F7F756F4"/>
    <w:rsid w:val="F7FB83FB"/>
    <w:rsid w:val="F936C24A"/>
    <w:rsid w:val="F9FDF781"/>
    <w:rsid w:val="FA75C731"/>
    <w:rsid w:val="FA7A21A6"/>
    <w:rsid w:val="FAFBB6A8"/>
    <w:rsid w:val="FB7D20DD"/>
    <w:rsid w:val="FB975CE9"/>
    <w:rsid w:val="FBA53174"/>
    <w:rsid w:val="FBABA3A6"/>
    <w:rsid w:val="FBDC0E22"/>
    <w:rsid w:val="FBF76695"/>
    <w:rsid w:val="FBFD15E8"/>
    <w:rsid w:val="FBFEBE0E"/>
    <w:rsid w:val="FC7F1856"/>
    <w:rsid w:val="FCFE996F"/>
    <w:rsid w:val="FD62B032"/>
    <w:rsid w:val="FDCCA238"/>
    <w:rsid w:val="FDD59E40"/>
    <w:rsid w:val="FDDF558C"/>
    <w:rsid w:val="FDFBD0CE"/>
    <w:rsid w:val="FDFE87E9"/>
    <w:rsid w:val="FDFFB5F7"/>
    <w:rsid w:val="FDFFFB27"/>
    <w:rsid w:val="FE1D3530"/>
    <w:rsid w:val="FE6C4BD0"/>
    <w:rsid w:val="FE6FEE79"/>
    <w:rsid w:val="FE7F524F"/>
    <w:rsid w:val="FEDCCE06"/>
    <w:rsid w:val="FEE7498C"/>
    <w:rsid w:val="FEFBF855"/>
    <w:rsid w:val="FEFE54D9"/>
    <w:rsid w:val="FF3BEB5D"/>
    <w:rsid w:val="FF3FA0E1"/>
    <w:rsid w:val="FF5ECD1A"/>
    <w:rsid w:val="FF5F0694"/>
    <w:rsid w:val="FF6E6EBF"/>
    <w:rsid w:val="FF7F5F52"/>
    <w:rsid w:val="FF7FC830"/>
    <w:rsid w:val="FF90BF9F"/>
    <w:rsid w:val="FFEA51AE"/>
    <w:rsid w:val="FFF783D5"/>
    <w:rsid w:val="FFFB3585"/>
    <w:rsid w:val="FFFBEAB2"/>
    <w:rsid w:val="FFFC3DDE"/>
    <w:rsid w:val="FFFE13EC"/>
    <w:rsid w:val="FFFF3CD6"/>
    <w:rsid w:val="FFFF6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hint="eastAsia" w:ascii="宋体" w:hAnsi="Courier New"/>
      <w:sz w:val="28"/>
      <w:szCs w:val="24"/>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2025-06-19T16:54:00Z</dcterms:created>
  <dc:creator>孟楠</dc:creator>
  <cp:lastModifiedBy>孟楠</cp:lastModifiedBy>
  <dcterms:modified xsi:type="dcterms:W3CDTF">2025-06-19T16:58:43Z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