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bidi w:val="0"/>
        <w:adjustRightInd/>
        <w:snapToGrid/>
        <w:spacing w:line="560" w:lineRule="exact"/>
        <w:textAlignment w:val="auto"/>
        <w:rPr>
          <w:rFonts w:hint="eastAsia" w:ascii="黑体" w:hAnsi="黑体" w:eastAsia="黑体" w:cs="黑体"/>
          <w:szCs w:val="32"/>
        </w:rPr>
      </w:pPr>
      <w:r>
        <w:rPr>
          <w:rFonts w:hint="eastAsia" w:ascii="黑体" w:hAnsi="黑体" w:eastAsia="黑体" w:cs="黑体"/>
          <w:szCs w:val="32"/>
        </w:rPr>
        <w:t>附件1</w:t>
      </w:r>
    </w:p>
    <w:p>
      <w:pPr>
        <w:keepNext w:val="0"/>
        <w:keepLines w:val="0"/>
        <w:pageBreakBefore w:val="0"/>
        <w:widowControl w:val="0"/>
        <w:kinsoku/>
        <w:overflowPunct/>
        <w:topLinePunct w:val="0"/>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定点医药机构相关人员承诺书</w:t>
      </w:r>
    </w:p>
    <w:p>
      <w:pPr>
        <w:keepNext w:val="0"/>
        <w:keepLines w:val="0"/>
        <w:pageBreakBefore w:val="0"/>
        <w:widowControl w:val="0"/>
        <w:kinsoku/>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Cs w:val="32"/>
        </w:rPr>
      </w:pPr>
    </w:p>
    <w:p>
      <w:pPr>
        <w:keepNext w:val="0"/>
        <w:keepLines w:val="0"/>
        <w:pageBreakBefore w:val="0"/>
        <w:widowControl w:val="0"/>
        <w:kinsoku/>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本人</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，身份证号码</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w:t>
      </w:r>
    </w:p>
    <w:p>
      <w:pPr>
        <w:keepNext w:val="0"/>
        <w:keepLines w:val="0"/>
        <w:pageBreakBefore w:val="0"/>
        <w:widowControl w:val="0"/>
        <w:kinsoku/>
        <w:overflowPunct/>
        <w:topLinePunct w:val="0"/>
        <w:bidi w:val="0"/>
        <w:adjustRightInd/>
        <w:snapToGrid/>
        <w:spacing w:line="560" w:lineRule="exact"/>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严格遵守相关法律法规规定，认真落实定点医药机构相关人员医保支付资格管理要求，履职尽责，郑重作出以下承诺：</w:t>
      </w:r>
    </w:p>
    <w:p>
      <w:pPr>
        <w:keepNext w:val="0"/>
        <w:keepLines w:val="0"/>
        <w:pageBreakBefore w:val="0"/>
        <w:widowControl w:val="0"/>
        <w:kinsoku/>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1.严格遵守《中华人民共和国医师法》、《医疗保障基金使用监督管理条例》(</w:t>
      </w:r>
      <w:r>
        <w:rPr>
          <w:rFonts w:hint="eastAsia" w:ascii="仿宋_GB2312" w:hAnsi="仿宋_GB2312" w:eastAsia="仿宋_GB2312" w:cs="仿宋_GB2312"/>
          <w:szCs w:val="32"/>
          <w:lang w:val="en-US" w:eastAsia="zh-CN"/>
        </w:rPr>
        <w:t>国务院</w:t>
      </w:r>
      <w:r>
        <w:rPr>
          <w:rFonts w:hint="eastAsia" w:ascii="仿宋_GB2312" w:hAnsi="仿宋_GB2312" w:eastAsia="仿宋_GB2312" w:cs="仿宋_GB2312"/>
          <w:szCs w:val="32"/>
        </w:rPr>
        <w:t>令第735号)、《医疗机构医疗保障定点管理暂行办法》(国家医疗保障局令第2号)、《零售药店医疗保障定点管理暂行办法》(国家医疗保障局令第3号)等法律法规和政策规定；</w:t>
      </w:r>
    </w:p>
    <w:p>
      <w:pPr>
        <w:keepNext w:val="0"/>
        <w:keepLines w:val="0"/>
        <w:pageBreakBefore w:val="0"/>
        <w:widowControl w:val="0"/>
        <w:kinsoku/>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2.严格执行医疗保障政策，诚信履行医保服务协议，坚决维护医保基金安全；</w:t>
      </w:r>
    </w:p>
    <w:p>
      <w:pPr>
        <w:keepNext w:val="0"/>
        <w:keepLines w:val="0"/>
        <w:pageBreakBefore w:val="0"/>
        <w:widowControl w:val="0"/>
        <w:kinsoku/>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3.确保提供的所有资料或信息均合法、真实、有效，并对所提供资料的真实性负责；</w:t>
      </w:r>
    </w:p>
    <w:p>
      <w:pPr>
        <w:keepNext w:val="0"/>
        <w:keepLines w:val="0"/>
        <w:pageBreakBefore w:val="0"/>
        <w:widowControl w:val="0"/>
        <w:kinsoku/>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4.自愿接受医保专业知识培训；</w:t>
      </w:r>
    </w:p>
    <w:p>
      <w:pPr>
        <w:keepNext w:val="0"/>
        <w:keepLines w:val="0"/>
        <w:pageBreakBefore w:val="0"/>
        <w:widowControl w:val="0"/>
        <w:kinsoku/>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5.自愿接受医疗保障行政部门和医疗保障经办机构依法依规开展的监督检查；</w:t>
      </w:r>
    </w:p>
    <w:p>
      <w:pPr>
        <w:keepNext w:val="0"/>
        <w:keepLines w:val="0"/>
        <w:pageBreakBefore w:val="0"/>
        <w:widowControl w:val="0"/>
        <w:kinsoku/>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6.自觉接受其他行政部门、行业组织、社会公众、新闻舆论的监督；</w:t>
      </w:r>
    </w:p>
    <w:p>
      <w:pPr>
        <w:keepNext w:val="0"/>
        <w:keepLines w:val="0"/>
        <w:pageBreakBefore w:val="0"/>
        <w:widowControl w:val="0"/>
        <w:kinsoku/>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7.发生违反医保法律法规、政策规定及服务协议相关行为，依照相关规定接受医疗保障部门给予的记分与处理，并依法依规承担相应责任。</w:t>
      </w:r>
    </w:p>
    <w:p>
      <w:pPr>
        <w:keepNext w:val="0"/>
        <w:keepLines w:val="0"/>
        <w:pageBreakBefore w:val="0"/>
        <w:widowControl w:val="0"/>
        <w:kinsoku/>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若违反上述承诺，自愿接受处理。</w:t>
      </w:r>
    </w:p>
    <w:p>
      <w:pPr>
        <w:keepNext w:val="0"/>
        <w:keepLines w:val="0"/>
        <w:pageBreakBefore w:val="0"/>
        <w:widowControl w:val="0"/>
        <w:kinsoku/>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Cs w:val="32"/>
        </w:rPr>
      </w:pPr>
    </w:p>
    <w:p>
      <w:pPr>
        <w:keepNext w:val="0"/>
        <w:keepLines w:val="0"/>
        <w:pageBreakBefore w:val="0"/>
        <w:widowControl w:val="0"/>
        <w:kinsoku/>
        <w:wordWrap w:val="0"/>
        <w:overflowPunct/>
        <w:topLinePunct w:val="0"/>
        <w:bidi w:val="0"/>
        <w:adjustRightInd/>
        <w:snapToGrid/>
        <w:spacing w:line="560" w:lineRule="exact"/>
        <w:ind w:firstLine="640" w:firstLineChars="200"/>
        <w:jc w:val="right"/>
        <w:textAlignment w:val="auto"/>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rPr>
        <w:t>承诺人（签字）：</w:t>
      </w:r>
      <w:r>
        <w:rPr>
          <w:rFonts w:hint="eastAsia" w:ascii="仿宋_GB2312" w:hAnsi="仿宋_GB2312" w:eastAsia="仿宋_GB2312" w:cs="仿宋_GB2312"/>
          <w:szCs w:val="32"/>
          <w:lang w:val="en-US" w:eastAsia="zh-CN"/>
        </w:rPr>
        <w:t xml:space="preserve">          </w:t>
      </w:r>
    </w:p>
    <w:p>
      <w:pPr>
        <w:keepNext w:val="0"/>
        <w:keepLines w:val="0"/>
        <w:pageBreakBefore w:val="0"/>
        <w:widowControl w:val="0"/>
        <w:kinsoku/>
        <w:wordWrap w:val="0"/>
        <w:overflowPunct/>
        <w:topLinePunct w:val="0"/>
        <w:bidi w:val="0"/>
        <w:adjustRightInd/>
        <w:snapToGrid/>
        <w:spacing w:line="560" w:lineRule="exact"/>
        <w:ind w:firstLine="640" w:firstLineChars="200"/>
        <w:jc w:val="right"/>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rPr>
        <w:t>单位（盖章）：</w:t>
      </w:r>
      <w:r>
        <w:rPr>
          <w:rFonts w:hint="eastAsia" w:ascii="仿宋_GB2312" w:hAnsi="仿宋_GB2312" w:eastAsia="仿宋_GB2312" w:cs="仿宋_GB2312"/>
          <w:szCs w:val="32"/>
          <w:lang w:val="en-US" w:eastAsia="zh-CN"/>
        </w:rPr>
        <w:t xml:space="preserve">          </w:t>
      </w:r>
    </w:p>
    <w:p>
      <w:pPr>
        <w:keepNext w:val="0"/>
        <w:keepLines w:val="0"/>
        <w:pageBreakBefore w:val="0"/>
        <w:widowControl w:val="0"/>
        <w:kinsoku/>
        <w:wordWrap w:val="0"/>
        <w:overflowPunct/>
        <w:topLinePunct w:val="0"/>
        <w:bidi w:val="0"/>
        <w:adjustRightInd/>
        <w:snapToGrid/>
        <w:spacing w:line="560" w:lineRule="exact"/>
        <w:ind w:firstLine="640" w:firstLineChars="200"/>
        <w:jc w:val="right"/>
        <w:textAlignment w:val="auto"/>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rPr>
        <w:t>年   月   日</w:t>
      </w:r>
      <w:r>
        <w:rPr>
          <w:rFonts w:hint="eastAsia" w:ascii="仿宋_GB2312" w:hAnsi="仿宋_GB2312" w:eastAsia="仿宋_GB2312" w:cs="仿宋_GB2312"/>
          <w:szCs w:val="32"/>
          <w:lang w:val="en-US" w:eastAsia="zh-CN"/>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A5761C"/>
    <w:rsid w:val="58A57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99"/>
    <w:rPr>
      <w:sz w:val="30"/>
    </w:rPr>
  </w:style>
  <w:style w:type="paragraph" w:styleId="3">
    <w:name w:val="footer"/>
    <w:basedOn w:val="1"/>
    <w:qFormat/>
    <w:uiPriority w:val="0"/>
    <w:pPr>
      <w:tabs>
        <w:tab w:val="center" w:pos="4153"/>
        <w:tab w:val="right" w:pos="8306"/>
      </w:tabs>
      <w:snapToGrid w:val="0"/>
      <w:jc w:val="left"/>
    </w:pPr>
    <w:rPr>
      <w:sz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2025-03-12T03:01:00Z</dcterms:created>
  <dc:creator>Lenovo</dc:creator>
  <cp:lastModifiedBy>Lenovo</cp:lastModifiedBy>
  <dcterms:modified xsi:type="dcterms:W3CDTF">2025-03-12T03:05:47Z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C8D04C236CC142489CCFD6A9780609B9</vt:lpwstr>
  </property>
</Properties>
</file>