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2F" w:rsidRDefault="0068472F" w:rsidP="0068472F">
      <w:pPr>
        <w:pStyle w:val="a5"/>
        <w:widowControl/>
        <w:spacing w:beforeAutospacing="0" w:afterAutospacing="0" w:line="600" w:lineRule="exact"/>
        <w:rPr>
          <w:rFonts w:ascii="黑体" w:eastAsia="黑体" w:hAnsi="黑体" w:cs="黑体"/>
          <w:sz w:val="32"/>
          <w:szCs w:val="32"/>
        </w:rPr>
      </w:pPr>
      <w:r>
        <w:rPr>
          <w:rFonts w:ascii="黑体" w:eastAsia="黑体" w:hAnsi="黑体" w:cs="黑体" w:hint="eastAsia"/>
          <w:sz w:val="32"/>
          <w:szCs w:val="32"/>
        </w:rPr>
        <w:t>附件</w:t>
      </w:r>
    </w:p>
    <w:p w:rsidR="0068472F" w:rsidRDefault="0068472F" w:rsidP="0068472F">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新疆维吾尔自治区抗菌药物临床应用</w:t>
      </w:r>
    </w:p>
    <w:p w:rsidR="0068472F" w:rsidRDefault="0068472F" w:rsidP="0068472F">
      <w:pPr>
        <w:spacing w:line="500" w:lineRule="exact"/>
        <w:jc w:val="center"/>
        <w:rPr>
          <w:rFonts w:ascii="仿宋" w:eastAsia="仿宋" w:hAnsi="仿宋" w:cs="仿宋"/>
          <w:sz w:val="44"/>
          <w:szCs w:val="44"/>
        </w:rPr>
      </w:pPr>
      <w:r>
        <w:rPr>
          <w:rFonts w:ascii="方正小标宋简体" w:eastAsia="方正小标宋简体" w:hAnsi="方正小标宋简体" w:cs="方正小标宋简体" w:hint="eastAsia"/>
          <w:sz w:val="44"/>
          <w:szCs w:val="44"/>
        </w:rPr>
        <w:t xml:space="preserve"> 分级管理目录（2022年版）</w:t>
      </w:r>
    </w:p>
    <w:p w:rsidR="0068472F" w:rsidRDefault="0068472F" w:rsidP="0068472F"/>
    <w:p w:rsidR="0068472F" w:rsidRDefault="0068472F" w:rsidP="0068472F"/>
    <w:tbl>
      <w:tblPr>
        <w:tblStyle w:val="TableNormal"/>
        <w:tblpPr w:leftFromText="180" w:rightFromText="180" w:vertAnchor="text" w:horzAnchor="page" w:tblpX="1527" w:tblpY="221"/>
        <w:tblOverlap w:val="never"/>
        <w:tblW w:w="877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83"/>
        <w:gridCol w:w="859"/>
        <w:gridCol w:w="1773"/>
        <w:gridCol w:w="2470"/>
        <w:gridCol w:w="1985"/>
      </w:tblGrid>
      <w:tr w:rsidR="0068472F" w:rsidTr="00AA3A17">
        <w:trPr>
          <w:trHeight w:val="320"/>
        </w:trPr>
        <w:tc>
          <w:tcPr>
            <w:tcW w:w="1683" w:type="dxa"/>
            <w:tcBorders>
              <w:tl2br w:val="nil"/>
              <w:tr2bl w:val="nil"/>
            </w:tcBorders>
            <w:vAlign w:val="center"/>
          </w:tcPr>
          <w:p w:rsidR="0068472F" w:rsidRDefault="0068472F" w:rsidP="00AA3A17">
            <w:pPr>
              <w:spacing w:before="80" w:line="219" w:lineRule="auto"/>
              <w:ind w:firstLine="635"/>
              <w:rPr>
                <w:rFonts w:ascii="黑体" w:eastAsia="黑体" w:hAnsi="黑体" w:cs="黑体"/>
                <w:szCs w:val="20"/>
              </w:rPr>
            </w:pPr>
            <w:r>
              <w:rPr>
                <w:rFonts w:ascii="黑体" w:eastAsia="黑体" w:hAnsi="黑体" w:cs="黑体" w:hint="eastAsia"/>
                <w:spacing w:val="-3"/>
                <w:szCs w:val="20"/>
              </w:rPr>
              <w:t>分类</w:t>
            </w:r>
          </w:p>
        </w:tc>
        <w:tc>
          <w:tcPr>
            <w:tcW w:w="859" w:type="dxa"/>
            <w:tcBorders>
              <w:tl2br w:val="nil"/>
              <w:tr2bl w:val="nil"/>
            </w:tcBorders>
          </w:tcPr>
          <w:p w:rsidR="0068472F" w:rsidRDefault="0068472F" w:rsidP="00AA3A17">
            <w:pPr>
              <w:spacing w:before="60" w:line="220" w:lineRule="auto"/>
              <w:ind w:firstLine="222"/>
              <w:rPr>
                <w:rFonts w:eastAsia="黑体"/>
                <w:szCs w:val="20"/>
              </w:rPr>
            </w:pPr>
            <w:r>
              <w:rPr>
                <w:rFonts w:eastAsia="黑体"/>
                <w:spacing w:val="7"/>
                <w:szCs w:val="20"/>
              </w:rPr>
              <w:t>品种</w:t>
            </w:r>
          </w:p>
        </w:tc>
        <w:tc>
          <w:tcPr>
            <w:tcW w:w="1773" w:type="dxa"/>
            <w:tcBorders>
              <w:tl2br w:val="nil"/>
              <w:tr2bl w:val="nil"/>
            </w:tcBorders>
          </w:tcPr>
          <w:p w:rsidR="0068472F" w:rsidRDefault="0068472F" w:rsidP="00AA3A17">
            <w:pPr>
              <w:spacing w:before="60" w:line="219" w:lineRule="auto"/>
              <w:ind w:firstLine="383"/>
              <w:rPr>
                <w:rFonts w:ascii="黑体" w:eastAsia="黑体" w:hAnsi="黑体" w:cs="黑体"/>
                <w:szCs w:val="20"/>
              </w:rPr>
            </w:pPr>
            <w:r>
              <w:rPr>
                <w:rFonts w:ascii="黑体" w:eastAsia="黑体" w:hAnsi="黑体" w:cs="黑体" w:hint="eastAsia"/>
                <w:spacing w:val="-6"/>
                <w:szCs w:val="20"/>
              </w:rPr>
              <w:t>非限制使用级</w:t>
            </w:r>
          </w:p>
        </w:tc>
        <w:tc>
          <w:tcPr>
            <w:tcW w:w="2470" w:type="dxa"/>
            <w:tcBorders>
              <w:tl2br w:val="nil"/>
              <w:tr2bl w:val="nil"/>
            </w:tcBorders>
          </w:tcPr>
          <w:p w:rsidR="0068472F" w:rsidRDefault="0068472F" w:rsidP="00AA3A17">
            <w:pPr>
              <w:spacing w:before="60" w:line="219" w:lineRule="auto"/>
              <w:ind w:firstLine="555"/>
              <w:rPr>
                <w:rFonts w:ascii="黑体" w:eastAsia="黑体" w:hAnsi="黑体" w:cs="黑体"/>
                <w:szCs w:val="20"/>
              </w:rPr>
            </w:pPr>
            <w:r>
              <w:rPr>
                <w:rFonts w:ascii="黑体" w:eastAsia="黑体" w:hAnsi="黑体" w:cs="黑体" w:hint="eastAsia"/>
                <w:spacing w:val="2"/>
                <w:szCs w:val="20"/>
              </w:rPr>
              <w:t>限制使用级</w:t>
            </w:r>
          </w:p>
        </w:tc>
        <w:tc>
          <w:tcPr>
            <w:tcW w:w="1985" w:type="dxa"/>
            <w:tcBorders>
              <w:tl2br w:val="nil"/>
              <w:tr2bl w:val="nil"/>
            </w:tcBorders>
          </w:tcPr>
          <w:p w:rsidR="0068472F" w:rsidRDefault="0068472F" w:rsidP="00AA3A17">
            <w:pPr>
              <w:spacing w:before="70" w:line="219" w:lineRule="auto"/>
              <w:ind w:firstLine="558"/>
              <w:rPr>
                <w:rFonts w:ascii="黑体" w:eastAsia="黑体" w:hAnsi="黑体" w:cs="黑体"/>
                <w:szCs w:val="20"/>
              </w:rPr>
            </w:pPr>
            <w:r>
              <w:rPr>
                <w:rFonts w:ascii="黑体" w:eastAsia="黑体" w:hAnsi="黑体" w:cs="黑体" w:hint="eastAsia"/>
                <w:spacing w:val="2"/>
                <w:szCs w:val="20"/>
              </w:rPr>
              <w:t>特殊使用级</w:t>
            </w:r>
          </w:p>
        </w:tc>
      </w:tr>
      <w:tr w:rsidR="0068472F" w:rsidTr="00AA3A17">
        <w:trPr>
          <w:trHeight w:val="345"/>
        </w:trPr>
        <w:tc>
          <w:tcPr>
            <w:tcW w:w="1683" w:type="dxa"/>
            <w:vMerge w:val="restart"/>
            <w:tcBorders>
              <w:tl2br w:val="nil"/>
              <w:tr2bl w:val="nil"/>
            </w:tcBorders>
            <w:vAlign w:val="center"/>
          </w:tcPr>
          <w:p w:rsidR="0068472F" w:rsidRDefault="0068472F" w:rsidP="00AA3A17">
            <w:pPr>
              <w:spacing w:before="65" w:line="219" w:lineRule="auto"/>
              <w:ind w:firstLineChars="100" w:firstLine="196"/>
              <w:rPr>
                <w:rFonts w:ascii="黑体" w:eastAsia="黑体" w:hAnsi="黑体" w:cs="黑体"/>
                <w:szCs w:val="20"/>
              </w:rPr>
            </w:pPr>
            <w:r>
              <w:rPr>
                <w:rFonts w:ascii="黑体" w:eastAsia="黑体" w:hAnsi="黑体" w:cs="黑体" w:hint="eastAsia"/>
                <w:spacing w:val="-2"/>
                <w:szCs w:val="20"/>
              </w:rPr>
              <w:t>广谱青霉素</w:t>
            </w:r>
          </w:p>
        </w:tc>
        <w:tc>
          <w:tcPr>
            <w:tcW w:w="859" w:type="dxa"/>
            <w:vMerge w:val="restart"/>
            <w:tcBorders>
              <w:tl2br w:val="nil"/>
              <w:tr2bl w:val="nil"/>
            </w:tcBorders>
          </w:tcPr>
          <w:p w:rsidR="0068472F" w:rsidRDefault="0068472F" w:rsidP="00AA3A17">
            <w:pPr>
              <w:spacing w:line="381" w:lineRule="auto"/>
            </w:pPr>
          </w:p>
          <w:p w:rsidR="0068472F" w:rsidRDefault="0068472F" w:rsidP="00AA3A17">
            <w:pPr>
              <w:spacing w:before="65" w:line="184" w:lineRule="auto"/>
              <w:ind w:firstLine="372"/>
              <w:rPr>
                <w:szCs w:val="20"/>
              </w:rPr>
            </w:pPr>
            <w:r>
              <w:rPr>
                <w:szCs w:val="20"/>
              </w:rPr>
              <w:t>5</w:t>
            </w:r>
          </w:p>
        </w:tc>
        <w:tc>
          <w:tcPr>
            <w:tcW w:w="1773" w:type="dxa"/>
            <w:tcBorders>
              <w:tl2br w:val="nil"/>
              <w:tr2bl w:val="nil"/>
            </w:tcBorders>
            <w:vAlign w:val="center"/>
          </w:tcPr>
          <w:p w:rsidR="0068472F" w:rsidRDefault="0068472F" w:rsidP="00AA3A17">
            <w:pPr>
              <w:spacing w:before="65"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1"/>
                <w:szCs w:val="20"/>
              </w:rPr>
              <w:t>阿莫西林</w:t>
            </w:r>
          </w:p>
        </w:tc>
        <w:tc>
          <w:tcPr>
            <w:tcW w:w="2470" w:type="dxa"/>
            <w:tcBorders>
              <w:tl2br w:val="nil"/>
              <w:tr2bl w:val="nil"/>
            </w:tcBorders>
            <w:vAlign w:val="center"/>
          </w:tcPr>
          <w:p w:rsidR="0068472F" w:rsidRDefault="0068472F" w:rsidP="00AA3A17">
            <w:pPr>
              <w:spacing w:before="65"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1"/>
                <w:szCs w:val="20"/>
              </w:rPr>
              <w:t>阿洛西林</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73"/>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65"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2"/>
                <w:szCs w:val="20"/>
              </w:rPr>
              <w:t>氨</w:t>
            </w:r>
            <w:proofErr w:type="gramStart"/>
            <w:r>
              <w:rPr>
                <w:rFonts w:ascii="仿宋_GB2312" w:eastAsia="仿宋_GB2312" w:hAnsi="仿宋_GB2312" w:cs="仿宋_GB2312" w:hint="eastAsia"/>
                <w:spacing w:val="-2"/>
                <w:szCs w:val="20"/>
              </w:rPr>
              <w:t>苄</w:t>
            </w:r>
            <w:proofErr w:type="gramEnd"/>
            <w:r>
              <w:rPr>
                <w:rFonts w:ascii="仿宋_GB2312" w:eastAsia="仿宋_GB2312" w:hAnsi="仿宋_GB2312" w:cs="仿宋_GB2312" w:hint="eastAsia"/>
                <w:spacing w:val="-2"/>
                <w:szCs w:val="20"/>
              </w:rPr>
              <w:t>西林</w:t>
            </w:r>
          </w:p>
        </w:tc>
        <w:tc>
          <w:tcPr>
            <w:tcW w:w="2470" w:type="dxa"/>
            <w:tcBorders>
              <w:tl2br w:val="nil"/>
              <w:tr2bl w:val="nil"/>
            </w:tcBorders>
            <w:vAlign w:val="center"/>
          </w:tcPr>
          <w:p w:rsidR="0068472F" w:rsidRDefault="0068472F" w:rsidP="00AA3A17">
            <w:pPr>
              <w:ind w:firstLineChars="300" w:firstLine="606"/>
              <w:rPr>
                <w:rFonts w:ascii="仿宋_GB2312" w:eastAsia="仿宋_GB2312" w:hAnsi="仿宋_GB2312" w:cs="仿宋_GB2312"/>
              </w:rPr>
            </w:pPr>
            <w:r>
              <w:rPr>
                <w:rFonts w:ascii="仿宋_GB2312" w:eastAsia="仿宋_GB2312" w:hAnsi="仿宋_GB2312" w:cs="仿宋_GB2312" w:hint="eastAsia"/>
                <w:spacing w:val="1"/>
                <w:szCs w:val="20"/>
              </w:rPr>
              <w:t>美洛西林</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66" w:line="219" w:lineRule="auto"/>
              <w:ind w:firstLine="583"/>
              <w:rPr>
                <w:rFonts w:ascii="仿宋_GB2312" w:eastAsia="仿宋_GB2312" w:hAnsi="仿宋_GB2312" w:cs="仿宋_GB2312"/>
                <w:szCs w:val="20"/>
              </w:rPr>
            </w:pPr>
            <w:proofErr w:type="gramStart"/>
            <w:r>
              <w:rPr>
                <w:rFonts w:ascii="仿宋_GB2312" w:eastAsia="仿宋_GB2312" w:hAnsi="仿宋_GB2312" w:cs="仿宋_GB2312" w:hint="eastAsia"/>
                <w:spacing w:val="1"/>
                <w:szCs w:val="20"/>
              </w:rPr>
              <w:t>哌</w:t>
            </w:r>
            <w:proofErr w:type="gramEnd"/>
            <w:r>
              <w:rPr>
                <w:rFonts w:ascii="仿宋_GB2312" w:eastAsia="仿宋_GB2312" w:hAnsi="仿宋_GB2312" w:cs="仿宋_GB2312" w:hint="eastAsia"/>
                <w:spacing w:val="1"/>
                <w:szCs w:val="20"/>
              </w:rPr>
              <w:t>拉西林</w:t>
            </w: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4"/>
        </w:trPr>
        <w:tc>
          <w:tcPr>
            <w:tcW w:w="1683" w:type="dxa"/>
            <w:vMerge w:val="restart"/>
            <w:tcBorders>
              <w:tl2br w:val="nil"/>
              <w:tr2bl w:val="nil"/>
            </w:tcBorders>
            <w:vAlign w:val="center"/>
          </w:tcPr>
          <w:p w:rsidR="0068472F" w:rsidRDefault="0068472F" w:rsidP="00AA3A17">
            <w:pPr>
              <w:spacing w:before="115" w:line="248" w:lineRule="auto"/>
              <w:ind w:left="335" w:right="144" w:hanging="200"/>
              <w:rPr>
                <w:rFonts w:ascii="黑体" w:eastAsia="黑体" w:hAnsi="黑体" w:cs="黑体"/>
                <w:szCs w:val="20"/>
              </w:rPr>
            </w:pPr>
            <w:r>
              <w:rPr>
                <w:rFonts w:ascii="黑体" w:eastAsia="黑体" w:hAnsi="黑体" w:cs="黑体" w:hint="eastAsia"/>
                <w:spacing w:val="-1"/>
                <w:szCs w:val="20"/>
              </w:rPr>
              <w:t>对青霉素酶不稳</w:t>
            </w:r>
            <w:r>
              <w:rPr>
                <w:rFonts w:ascii="黑体" w:eastAsia="黑体" w:hAnsi="黑体" w:cs="黑体" w:hint="eastAsia"/>
                <w:szCs w:val="20"/>
              </w:rPr>
              <w:t xml:space="preserve"> </w:t>
            </w:r>
            <w:r>
              <w:rPr>
                <w:rFonts w:ascii="黑体" w:eastAsia="黑体" w:hAnsi="黑体" w:cs="黑体" w:hint="eastAsia"/>
                <w:spacing w:val="1"/>
                <w:szCs w:val="20"/>
              </w:rPr>
              <w:t>定的青霉素</w:t>
            </w:r>
          </w:p>
        </w:tc>
        <w:tc>
          <w:tcPr>
            <w:tcW w:w="859" w:type="dxa"/>
            <w:vMerge w:val="restart"/>
            <w:tcBorders>
              <w:tl2br w:val="nil"/>
              <w:tr2bl w:val="nil"/>
            </w:tcBorders>
          </w:tcPr>
          <w:p w:rsidR="0068472F" w:rsidRDefault="0068472F" w:rsidP="00AA3A17">
            <w:pPr>
              <w:spacing w:before="279" w:line="184" w:lineRule="auto"/>
              <w:ind w:firstLine="372"/>
              <w:rPr>
                <w:szCs w:val="20"/>
              </w:rPr>
            </w:pPr>
            <w:r>
              <w:rPr>
                <w:szCs w:val="20"/>
              </w:rPr>
              <w:t>2</w:t>
            </w:r>
          </w:p>
        </w:tc>
        <w:tc>
          <w:tcPr>
            <w:tcW w:w="1773" w:type="dxa"/>
            <w:tcBorders>
              <w:tl2br w:val="nil"/>
              <w:tr2bl w:val="nil"/>
            </w:tcBorders>
            <w:vAlign w:val="center"/>
          </w:tcPr>
          <w:p w:rsidR="0068472F" w:rsidRDefault="0068472F" w:rsidP="00AA3A17">
            <w:pPr>
              <w:spacing w:before="65" w:line="219" w:lineRule="auto"/>
              <w:ind w:firstLine="683"/>
              <w:rPr>
                <w:rFonts w:ascii="仿宋_GB2312" w:eastAsia="仿宋_GB2312" w:hAnsi="仿宋_GB2312" w:cs="仿宋_GB2312"/>
                <w:szCs w:val="20"/>
              </w:rPr>
            </w:pPr>
            <w:r>
              <w:rPr>
                <w:rFonts w:ascii="仿宋_GB2312" w:eastAsia="仿宋_GB2312" w:hAnsi="仿宋_GB2312" w:cs="仿宋_GB2312" w:hint="eastAsia"/>
                <w:spacing w:val="-2"/>
                <w:szCs w:val="20"/>
              </w:rPr>
              <w:t>青霉素</w:t>
            </w: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90"/>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76" w:line="219" w:lineRule="auto"/>
              <w:ind w:firstLine="483"/>
              <w:rPr>
                <w:rFonts w:ascii="仿宋_GB2312" w:eastAsia="仿宋_GB2312" w:hAnsi="仿宋_GB2312" w:cs="仿宋_GB2312"/>
                <w:szCs w:val="20"/>
              </w:rPr>
            </w:pPr>
            <w:proofErr w:type="gramStart"/>
            <w:r>
              <w:rPr>
                <w:rFonts w:ascii="仿宋_GB2312" w:eastAsia="仿宋_GB2312" w:hAnsi="仿宋_GB2312" w:cs="仿宋_GB2312" w:hint="eastAsia"/>
                <w:spacing w:val="-2"/>
                <w:szCs w:val="20"/>
              </w:rPr>
              <w:t>苄</w:t>
            </w:r>
            <w:proofErr w:type="gramEnd"/>
            <w:r>
              <w:rPr>
                <w:rFonts w:ascii="仿宋_GB2312" w:eastAsia="仿宋_GB2312" w:hAnsi="仿宋_GB2312" w:cs="仿宋_GB2312" w:hint="eastAsia"/>
                <w:spacing w:val="-2"/>
                <w:szCs w:val="20"/>
              </w:rPr>
              <w:t>星青霉素</w:t>
            </w: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35"/>
        </w:trPr>
        <w:tc>
          <w:tcPr>
            <w:tcW w:w="1683" w:type="dxa"/>
            <w:vMerge w:val="restart"/>
            <w:tcBorders>
              <w:tl2br w:val="nil"/>
              <w:tr2bl w:val="nil"/>
            </w:tcBorders>
            <w:vAlign w:val="center"/>
          </w:tcPr>
          <w:p w:rsidR="0068472F" w:rsidRDefault="0068472F" w:rsidP="00AA3A17">
            <w:pPr>
              <w:spacing w:before="87" w:line="257" w:lineRule="auto"/>
              <w:ind w:left="434" w:right="124" w:hanging="299"/>
              <w:rPr>
                <w:rFonts w:ascii="黑体" w:eastAsia="黑体" w:hAnsi="黑体" w:cs="黑体"/>
                <w:szCs w:val="20"/>
              </w:rPr>
            </w:pPr>
            <w:r>
              <w:rPr>
                <w:rFonts w:ascii="黑体" w:eastAsia="黑体" w:hAnsi="黑体" w:cs="黑体" w:hint="eastAsia"/>
                <w:spacing w:val="1"/>
                <w:szCs w:val="20"/>
              </w:rPr>
              <w:t>对青霉素酶稳定</w:t>
            </w:r>
            <w:r>
              <w:rPr>
                <w:rFonts w:ascii="黑体" w:eastAsia="黑体" w:hAnsi="黑体" w:cs="黑体" w:hint="eastAsia"/>
                <w:spacing w:val="6"/>
                <w:szCs w:val="20"/>
              </w:rPr>
              <w:t xml:space="preserve"> </w:t>
            </w:r>
            <w:r>
              <w:rPr>
                <w:rFonts w:ascii="黑体" w:eastAsia="黑体" w:hAnsi="黑体" w:cs="黑体" w:hint="eastAsia"/>
                <w:spacing w:val="2"/>
                <w:szCs w:val="20"/>
              </w:rPr>
              <w:t>的青霉素</w:t>
            </w:r>
          </w:p>
        </w:tc>
        <w:tc>
          <w:tcPr>
            <w:tcW w:w="859" w:type="dxa"/>
            <w:vMerge w:val="restart"/>
            <w:tcBorders>
              <w:tl2br w:val="nil"/>
              <w:tr2bl w:val="nil"/>
            </w:tcBorders>
          </w:tcPr>
          <w:p w:rsidR="0068472F" w:rsidRDefault="0068472F" w:rsidP="00AA3A17">
            <w:pPr>
              <w:spacing w:before="280" w:line="184" w:lineRule="auto"/>
              <w:ind w:firstLine="372"/>
              <w:rPr>
                <w:szCs w:val="20"/>
              </w:rPr>
            </w:pPr>
            <w:r>
              <w:rPr>
                <w:szCs w:val="20"/>
              </w:rPr>
              <w:t>3</w:t>
            </w:r>
          </w:p>
        </w:tc>
        <w:tc>
          <w:tcPr>
            <w:tcW w:w="1773" w:type="dxa"/>
            <w:tcBorders>
              <w:tl2br w:val="nil"/>
              <w:tr2bl w:val="nil"/>
            </w:tcBorders>
            <w:vAlign w:val="center"/>
          </w:tcPr>
          <w:p w:rsidR="0068472F" w:rsidRDefault="0068472F" w:rsidP="00AA3A17">
            <w:pPr>
              <w:spacing w:before="66"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2"/>
                <w:szCs w:val="20"/>
              </w:rPr>
              <w:t>苯</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西林</w:t>
            </w:r>
          </w:p>
        </w:tc>
        <w:tc>
          <w:tcPr>
            <w:tcW w:w="2470" w:type="dxa"/>
            <w:tcBorders>
              <w:tl2br w:val="nil"/>
              <w:tr2bl w:val="nil"/>
            </w:tcBorders>
            <w:vAlign w:val="center"/>
          </w:tcPr>
          <w:p w:rsidR="0068472F" w:rsidRDefault="0068472F" w:rsidP="00AA3A17">
            <w:pPr>
              <w:spacing w:before="65" w:line="219" w:lineRule="auto"/>
              <w:ind w:firstLine="583"/>
              <w:rPr>
                <w:rFonts w:ascii="仿宋_GB2312" w:eastAsia="仿宋_GB2312" w:hAnsi="仿宋_GB2312" w:cs="仿宋_GB2312"/>
                <w:spacing w:val="-2"/>
                <w:szCs w:val="20"/>
              </w:rPr>
            </w:pPr>
            <w:r>
              <w:rPr>
                <w:rFonts w:ascii="仿宋_GB2312" w:eastAsia="仿宋_GB2312" w:hAnsi="仿宋_GB2312" w:cs="仿宋_GB2312" w:hint="eastAsia"/>
                <w:spacing w:val="-2"/>
                <w:szCs w:val="20"/>
              </w:rPr>
              <w:t>氟氯西林（口服）</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5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77"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3"/>
                <w:szCs w:val="20"/>
              </w:rPr>
              <w:t>氯唑西林</w:t>
            </w:r>
          </w:p>
        </w:tc>
        <w:tc>
          <w:tcPr>
            <w:tcW w:w="2470" w:type="dxa"/>
            <w:tcBorders>
              <w:tl2br w:val="nil"/>
              <w:tr2bl w:val="nil"/>
            </w:tcBorders>
            <w:vAlign w:val="center"/>
          </w:tcPr>
          <w:p w:rsidR="0068472F" w:rsidRDefault="0068472F" w:rsidP="00AA3A17">
            <w:pPr>
              <w:spacing w:before="65" w:line="219" w:lineRule="auto"/>
              <w:ind w:firstLine="583"/>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90"/>
        </w:trPr>
        <w:tc>
          <w:tcPr>
            <w:tcW w:w="1683" w:type="dxa"/>
            <w:vMerge w:val="restart"/>
            <w:tcBorders>
              <w:tl2br w:val="nil"/>
              <w:tr2bl w:val="nil"/>
            </w:tcBorders>
            <w:vAlign w:val="center"/>
          </w:tcPr>
          <w:p w:rsidR="0068472F" w:rsidRDefault="0068472F" w:rsidP="00AA3A17">
            <w:pPr>
              <w:spacing w:before="65" w:line="219" w:lineRule="auto"/>
              <w:ind w:firstLineChars="100" w:firstLine="196"/>
              <w:rPr>
                <w:rFonts w:ascii="黑体" w:eastAsia="黑体" w:hAnsi="黑体" w:cs="黑体"/>
                <w:szCs w:val="20"/>
              </w:rPr>
            </w:pPr>
            <w:proofErr w:type="gramStart"/>
            <w:r>
              <w:rPr>
                <w:rFonts w:ascii="黑体" w:eastAsia="黑体" w:hAnsi="黑体" w:cs="黑体" w:hint="eastAsia"/>
                <w:spacing w:val="-2"/>
                <w:szCs w:val="20"/>
              </w:rPr>
              <w:t>青霉素类复制剂</w:t>
            </w:r>
            <w:proofErr w:type="gramEnd"/>
          </w:p>
        </w:tc>
        <w:tc>
          <w:tcPr>
            <w:tcW w:w="859" w:type="dxa"/>
            <w:vMerge w:val="restart"/>
            <w:tcBorders>
              <w:tl2br w:val="nil"/>
              <w:tr2bl w:val="nil"/>
            </w:tcBorders>
            <w:vAlign w:val="center"/>
          </w:tcPr>
          <w:p w:rsidR="0068472F" w:rsidRDefault="0068472F" w:rsidP="00AA3A17">
            <w:pPr>
              <w:spacing w:before="65" w:line="181" w:lineRule="auto"/>
              <w:ind w:firstLineChars="200" w:firstLine="400"/>
              <w:rPr>
                <w:szCs w:val="20"/>
              </w:rPr>
            </w:pPr>
            <w:r>
              <w:rPr>
                <w:szCs w:val="20"/>
              </w:rPr>
              <w:t>6</w:t>
            </w:r>
          </w:p>
        </w:tc>
        <w:tc>
          <w:tcPr>
            <w:tcW w:w="1773" w:type="dxa"/>
            <w:tcBorders>
              <w:tl2br w:val="nil"/>
              <w:tr2bl w:val="nil"/>
            </w:tcBorders>
            <w:vAlign w:val="center"/>
          </w:tcPr>
          <w:p w:rsidR="0068472F" w:rsidRDefault="0068472F" w:rsidP="00AA3A17">
            <w:pPr>
              <w:spacing w:before="67" w:line="219" w:lineRule="auto"/>
              <w:jc w:val="center"/>
              <w:rPr>
                <w:rFonts w:ascii="仿宋_GB2312" w:eastAsia="仿宋_GB2312" w:hAnsi="仿宋_GB2312" w:cs="仿宋_GB2312"/>
                <w:szCs w:val="20"/>
              </w:rPr>
            </w:pPr>
            <w:r>
              <w:rPr>
                <w:rFonts w:ascii="仿宋_GB2312" w:eastAsia="仿宋_GB2312" w:hAnsi="仿宋_GB2312" w:cs="仿宋_GB2312" w:hint="eastAsia"/>
                <w:szCs w:val="20"/>
              </w:rPr>
              <w:t>阿莫西林/克拉维酸</w:t>
            </w:r>
          </w:p>
        </w:tc>
        <w:tc>
          <w:tcPr>
            <w:tcW w:w="2470" w:type="dxa"/>
            <w:tcBorders>
              <w:tl2br w:val="nil"/>
              <w:tr2bl w:val="nil"/>
            </w:tcBorders>
            <w:vAlign w:val="center"/>
          </w:tcPr>
          <w:p w:rsidR="0068472F" w:rsidRDefault="0068472F" w:rsidP="00AA3A17">
            <w:pPr>
              <w:spacing w:before="67" w:line="219" w:lineRule="auto"/>
              <w:ind w:firstLineChars="245" w:firstLine="485"/>
              <w:rPr>
                <w:rFonts w:ascii="仿宋_GB2312" w:eastAsia="仿宋_GB2312" w:hAnsi="仿宋_GB2312" w:cs="仿宋_GB2312"/>
                <w:szCs w:val="20"/>
              </w:rPr>
            </w:pPr>
            <w:r>
              <w:rPr>
                <w:rFonts w:ascii="仿宋_GB2312" w:eastAsia="仿宋_GB2312" w:hAnsi="仿宋_GB2312" w:cs="仿宋_GB2312" w:hint="eastAsia"/>
                <w:spacing w:val="-1"/>
                <w:szCs w:val="20"/>
              </w:rPr>
              <w:t>氨</w:t>
            </w:r>
            <w:proofErr w:type="gramStart"/>
            <w:r>
              <w:rPr>
                <w:rFonts w:ascii="仿宋_GB2312" w:eastAsia="仿宋_GB2312" w:hAnsi="仿宋_GB2312" w:cs="仿宋_GB2312" w:hint="eastAsia"/>
                <w:spacing w:val="-1"/>
                <w:szCs w:val="20"/>
              </w:rPr>
              <w:t>苄</w:t>
            </w:r>
            <w:proofErr w:type="gramEnd"/>
            <w:r>
              <w:rPr>
                <w:rFonts w:ascii="仿宋_GB2312" w:eastAsia="仿宋_GB2312" w:hAnsi="仿宋_GB2312" w:cs="仿宋_GB2312" w:hint="eastAsia"/>
                <w:spacing w:val="-1"/>
                <w:szCs w:val="20"/>
              </w:rPr>
              <w:t>西林/</w:t>
            </w:r>
            <w:proofErr w:type="gramStart"/>
            <w:r>
              <w:rPr>
                <w:rFonts w:ascii="仿宋_GB2312" w:eastAsia="仿宋_GB2312" w:hAnsi="仿宋_GB2312" w:cs="仿宋_GB2312" w:hint="eastAsia"/>
                <w:spacing w:val="-1"/>
                <w:szCs w:val="20"/>
              </w:rPr>
              <w:t>舒巴坦</w:t>
            </w:r>
            <w:proofErr w:type="gramEnd"/>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5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77" w:line="219" w:lineRule="auto"/>
              <w:ind w:firstLine="205"/>
              <w:jc w:val="center"/>
              <w:rPr>
                <w:rFonts w:ascii="仿宋_GB2312" w:eastAsia="仿宋_GB2312" w:hAnsi="仿宋_GB2312" w:cs="仿宋_GB2312"/>
                <w:szCs w:val="20"/>
              </w:rPr>
            </w:pPr>
            <w:proofErr w:type="gramStart"/>
            <w:r>
              <w:rPr>
                <w:rFonts w:ascii="仿宋_GB2312" w:eastAsia="仿宋_GB2312" w:hAnsi="仿宋_GB2312" w:cs="仿宋_GB2312" w:hint="eastAsia"/>
                <w:szCs w:val="20"/>
              </w:rPr>
              <w:t>替卡西林</w:t>
            </w:r>
            <w:proofErr w:type="gramEnd"/>
            <w:r>
              <w:rPr>
                <w:rFonts w:ascii="仿宋_GB2312" w:eastAsia="仿宋_GB2312" w:hAnsi="仿宋_GB2312" w:cs="仿宋_GB2312" w:hint="eastAsia"/>
                <w:szCs w:val="20"/>
              </w:rPr>
              <w:t>/克拉维酸</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614"/>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57" w:line="257" w:lineRule="auto"/>
              <w:ind w:left="405" w:right="203" w:hanging="200"/>
              <w:jc w:val="center"/>
              <w:rPr>
                <w:rFonts w:ascii="仿宋_GB2312" w:eastAsia="仿宋_GB2312" w:hAnsi="仿宋_GB2312" w:cs="仿宋_GB2312"/>
                <w:szCs w:val="20"/>
              </w:rPr>
            </w:pPr>
            <w:proofErr w:type="gramStart"/>
            <w:r>
              <w:rPr>
                <w:rFonts w:ascii="仿宋_GB2312" w:eastAsia="仿宋_GB2312" w:hAnsi="仿宋_GB2312" w:cs="仿宋_GB2312" w:hint="eastAsia"/>
                <w:szCs w:val="20"/>
              </w:rPr>
              <w:t>哌</w:t>
            </w:r>
            <w:proofErr w:type="gramEnd"/>
            <w:r>
              <w:rPr>
                <w:rFonts w:ascii="仿宋_GB2312" w:eastAsia="仿宋_GB2312" w:hAnsi="仿宋_GB2312" w:cs="仿宋_GB2312" w:hint="eastAsia"/>
                <w:szCs w:val="20"/>
              </w:rPr>
              <w:t>拉西林/他</w:t>
            </w:r>
            <w:proofErr w:type="gramStart"/>
            <w:r>
              <w:rPr>
                <w:rFonts w:ascii="仿宋_GB2312" w:eastAsia="仿宋_GB2312" w:hAnsi="仿宋_GB2312" w:cs="仿宋_GB2312" w:hint="eastAsia"/>
                <w:szCs w:val="20"/>
              </w:rPr>
              <w:t>唑</w:t>
            </w:r>
            <w:proofErr w:type="gramEnd"/>
            <w:r>
              <w:rPr>
                <w:rFonts w:ascii="仿宋_GB2312" w:eastAsia="仿宋_GB2312" w:hAnsi="仿宋_GB2312" w:cs="仿宋_GB2312" w:hint="eastAsia"/>
                <w:szCs w:val="20"/>
              </w:rPr>
              <w:t>巴坦</w:t>
            </w:r>
            <w:r>
              <w:rPr>
                <w:rFonts w:ascii="仿宋_GB2312" w:eastAsia="仿宋_GB2312" w:hAnsi="仿宋_GB2312" w:cs="仿宋_GB2312" w:hint="eastAsia"/>
                <w:spacing w:val="8"/>
                <w:szCs w:val="20"/>
              </w:rPr>
              <w:t xml:space="preserve"> </w:t>
            </w:r>
            <w:r>
              <w:rPr>
                <w:rFonts w:ascii="仿宋_GB2312" w:eastAsia="仿宋_GB2312" w:hAnsi="仿宋_GB2312" w:cs="仿宋_GB2312" w:hint="eastAsia"/>
                <w:spacing w:val="-5"/>
                <w:szCs w:val="20"/>
              </w:rPr>
              <w:t>(8:1复方配比)</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6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78" w:line="219" w:lineRule="auto"/>
              <w:ind w:firstLine="305"/>
              <w:jc w:val="center"/>
              <w:rPr>
                <w:rFonts w:ascii="仿宋_GB2312" w:eastAsia="仿宋_GB2312" w:hAnsi="仿宋_GB2312" w:cs="仿宋_GB2312"/>
                <w:szCs w:val="20"/>
              </w:rPr>
            </w:pPr>
            <w:r>
              <w:rPr>
                <w:rFonts w:ascii="仿宋_GB2312" w:eastAsia="仿宋_GB2312" w:hAnsi="仿宋_GB2312" w:cs="仿宋_GB2312" w:hint="eastAsia"/>
                <w:spacing w:val="-1"/>
                <w:szCs w:val="20"/>
              </w:rPr>
              <w:t>氨</w:t>
            </w:r>
            <w:proofErr w:type="gramStart"/>
            <w:r>
              <w:rPr>
                <w:rFonts w:ascii="仿宋_GB2312" w:eastAsia="仿宋_GB2312" w:hAnsi="仿宋_GB2312" w:cs="仿宋_GB2312" w:hint="eastAsia"/>
                <w:spacing w:val="-1"/>
                <w:szCs w:val="20"/>
              </w:rPr>
              <w:t>苄</w:t>
            </w:r>
            <w:proofErr w:type="gramEnd"/>
            <w:r>
              <w:rPr>
                <w:rFonts w:ascii="仿宋_GB2312" w:eastAsia="仿宋_GB2312" w:hAnsi="仿宋_GB2312" w:cs="仿宋_GB2312" w:hint="eastAsia"/>
                <w:spacing w:val="-1"/>
                <w:szCs w:val="20"/>
              </w:rPr>
              <w:t>西林/丙</w:t>
            </w:r>
            <w:proofErr w:type="gramStart"/>
            <w:r>
              <w:rPr>
                <w:rFonts w:ascii="仿宋_GB2312" w:eastAsia="仿宋_GB2312" w:hAnsi="仿宋_GB2312" w:cs="仿宋_GB2312" w:hint="eastAsia"/>
                <w:spacing w:val="-1"/>
                <w:szCs w:val="20"/>
              </w:rPr>
              <w:t>磺</w:t>
            </w:r>
            <w:proofErr w:type="gramEnd"/>
            <w:r>
              <w:rPr>
                <w:rFonts w:ascii="仿宋_GB2312" w:eastAsia="仿宋_GB2312" w:hAnsi="仿宋_GB2312" w:cs="仿宋_GB2312" w:hint="eastAsia"/>
                <w:spacing w:val="-1"/>
                <w:szCs w:val="20"/>
              </w:rPr>
              <w:t>舒</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659"/>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78" w:line="219" w:lineRule="auto"/>
              <w:jc w:val="center"/>
              <w:rPr>
                <w:rFonts w:ascii="仿宋_GB2312" w:eastAsia="仿宋_GB2312" w:hAnsi="仿宋_GB2312" w:cs="仿宋_GB2312"/>
                <w:spacing w:val="-1"/>
                <w:szCs w:val="20"/>
              </w:rPr>
            </w:pPr>
          </w:p>
        </w:tc>
        <w:tc>
          <w:tcPr>
            <w:tcW w:w="1985" w:type="dxa"/>
            <w:tcBorders>
              <w:tl2br w:val="nil"/>
              <w:tr2bl w:val="nil"/>
            </w:tcBorders>
            <w:vAlign w:val="center"/>
          </w:tcPr>
          <w:p w:rsidR="0068472F" w:rsidRDefault="0068472F" w:rsidP="00AA3A17">
            <w:pPr>
              <w:spacing w:before="57" w:line="257" w:lineRule="auto"/>
              <w:ind w:left="405" w:right="203" w:hanging="200"/>
              <w:jc w:val="center"/>
              <w:rPr>
                <w:rFonts w:ascii="仿宋_GB2312" w:eastAsia="仿宋_GB2312" w:hAnsi="仿宋_GB2312" w:cs="仿宋_GB2312"/>
                <w:szCs w:val="20"/>
              </w:rPr>
            </w:pPr>
            <w:proofErr w:type="gramStart"/>
            <w:r>
              <w:rPr>
                <w:rFonts w:ascii="仿宋_GB2312" w:eastAsia="仿宋_GB2312" w:hAnsi="仿宋_GB2312" w:cs="仿宋_GB2312" w:hint="eastAsia"/>
                <w:szCs w:val="20"/>
              </w:rPr>
              <w:t>哌</w:t>
            </w:r>
            <w:proofErr w:type="gramEnd"/>
            <w:r>
              <w:rPr>
                <w:rFonts w:ascii="仿宋_GB2312" w:eastAsia="仿宋_GB2312" w:hAnsi="仿宋_GB2312" w:cs="仿宋_GB2312" w:hint="eastAsia"/>
                <w:szCs w:val="20"/>
              </w:rPr>
              <w:t>拉西林/</w:t>
            </w:r>
            <w:proofErr w:type="gramStart"/>
            <w:r>
              <w:rPr>
                <w:rFonts w:ascii="仿宋_GB2312" w:eastAsia="仿宋_GB2312" w:hAnsi="仿宋_GB2312" w:cs="仿宋_GB2312" w:hint="eastAsia"/>
                <w:szCs w:val="20"/>
              </w:rPr>
              <w:t>舒巴坦</w:t>
            </w:r>
            <w:proofErr w:type="gramEnd"/>
          </w:p>
          <w:p w:rsidR="0068472F" w:rsidRDefault="0068472F" w:rsidP="00AA3A17">
            <w:pPr>
              <w:spacing w:before="57" w:line="257" w:lineRule="auto"/>
              <w:ind w:leftChars="202" w:left="424" w:right="203" w:firstLineChars="103" w:firstLine="206"/>
              <w:jc w:val="center"/>
              <w:rPr>
                <w:rFonts w:ascii="仿宋_GB2312" w:eastAsia="仿宋_GB2312" w:hAnsi="仿宋_GB2312" w:cs="仿宋_GB2312"/>
              </w:rPr>
            </w:pPr>
            <w:r>
              <w:rPr>
                <w:rFonts w:ascii="仿宋_GB2312" w:eastAsia="仿宋_GB2312" w:hAnsi="仿宋_GB2312" w:cs="仿宋_GB2312" w:hint="eastAsia"/>
                <w:szCs w:val="20"/>
              </w:rPr>
              <w:t>（注射）</w:t>
            </w:r>
          </w:p>
        </w:tc>
      </w:tr>
      <w:tr w:rsidR="0068472F" w:rsidTr="00AA3A17">
        <w:trPr>
          <w:trHeight w:val="335"/>
        </w:trPr>
        <w:tc>
          <w:tcPr>
            <w:tcW w:w="1683" w:type="dxa"/>
            <w:vMerge w:val="restart"/>
            <w:tcBorders>
              <w:tl2br w:val="nil"/>
              <w:tr2bl w:val="nil"/>
            </w:tcBorders>
            <w:vAlign w:val="center"/>
          </w:tcPr>
          <w:p w:rsidR="0068472F" w:rsidRDefault="0068472F" w:rsidP="00AA3A17">
            <w:pPr>
              <w:spacing w:before="65" w:line="219" w:lineRule="auto"/>
              <w:ind w:firstLineChars="100" w:firstLine="198"/>
              <w:rPr>
                <w:rFonts w:ascii="黑体" w:eastAsia="黑体" w:hAnsi="黑体" w:cs="黑体"/>
                <w:szCs w:val="20"/>
              </w:rPr>
            </w:pPr>
            <w:r>
              <w:rPr>
                <w:rFonts w:ascii="黑体" w:eastAsia="黑体" w:hAnsi="黑体" w:cs="黑体" w:hint="eastAsia"/>
                <w:spacing w:val="-1"/>
                <w:szCs w:val="20"/>
              </w:rPr>
              <w:t>第一代头孢菌素</w:t>
            </w:r>
          </w:p>
        </w:tc>
        <w:tc>
          <w:tcPr>
            <w:tcW w:w="859" w:type="dxa"/>
            <w:vMerge w:val="restart"/>
            <w:tcBorders>
              <w:tl2br w:val="nil"/>
              <w:tr2bl w:val="nil"/>
            </w:tcBorders>
          </w:tcPr>
          <w:p w:rsidR="0068472F" w:rsidRDefault="0068472F" w:rsidP="00AA3A17">
            <w:pPr>
              <w:spacing w:line="281" w:lineRule="auto"/>
            </w:pPr>
          </w:p>
          <w:p w:rsidR="0068472F" w:rsidRDefault="0068472F" w:rsidP="00AA3A17">
            <w:pPr>
              <w:spacing w:line="282" w:lineRule="auto"/>
            </w:pPr>
          </w:p>
          <w:p w:rsidR="0068472F" w:rsidRDefault="0068472F" w:rsidP="00AA3A17">
            <w:pPr>
              <w:spacing w:before="65" w:line="184" w:lineRule="auto"/>
              <w:ind w:firstLine="372"/>
              <w:rPr>
                <w:szCs w:val="20"/>
              </w:rPr>
            </w:pPr>
            <w:r>
              <w:rPr>
                <w:szCs w:val="20"/>
              </w:rPr>
              <w:t>4</w:t>
            </w:r>
          </w:p>
        </w:tc>
        <w:tc>
          <w:tcPr>
            <w:tcW w:w="1773" w:type="dxa"/>
            <w:tcBorders>
              <w:tl2br w:val="nil"/>
              <w:tr2bl w:val="nil"/>
            </w:tcBorders>
            <w:vAlign w:val="center"/>
          </w:tcPr>
          <w:p w:rsidR="0068472F" w:rsidRDefault="0068472F" w:rsidP="00AA3A17">
            <w:pPr>
              <w:spacing w:before="68"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3"/>
                <w:szCs w:val="20"/>
              </w:rPr>
              <w:t>头</w:t>
            </w:r>
            <w:proofErr w:type="gramStart"/>
            <w:r>
              <w:rPr>
                <w:rFonts w:ascii="仿宋_GB2312" w:eastAsia="仿宋_GB2312" w:hAnsi="仿宋_GB2312" w:cs="仿宋_GB2312" w:hint="eastAsia"/>
                <w:spacing w:val="-3"/>
                <w:szCs w:val="20"/>
              </w:rPr>
              <w:t>孢</w:t>
            </w:r>
            <w:proofErr w:type="gramEnd"/>
            <w:r>
              <w:rPr>
                <w:rFonts w:ascii="仿宋_GB2312" w:eastAsia="仿宋_GB2312" w:hAnsi="仿宋_GB2312" w:cs="仿宋_GB2312" w:hint="eastAsia"/>
                <w:spacing w:val="-3"/>
                <w:szCs w:val="20"/>
              </w:rPr>
              <w:t>氨</w:t>
            </w:r>
            <w:proofErr w:type="gramStart"/>
            <w:r>
              <w:rPr>
                <w:rFonts w:ascii="仿宋_GB2312" w:eastAsia="仿宋_GB2312" w:hAnsi="仿宋_GB2312" w:cs="仿宋_GB2312" w:hint="eastAsia"/>
                <w:spacing w:val="-3"/>
                <w:szCs w:val="20"/>
              </w:rPr>
              <w:t>苄</w:t>
            </w:r>
            <w:proofErr w:type="gramEnd"/>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5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78"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3"/>
                <w:szCs w:val="20"/>
              </w:rPr>
              <w:t>头</w:t>
            </w:r>
            <w:proofErr w:type="gramStart"/>
            <w:r>
              <w:rPr>
                <w:rFonts w:ascii="仿宋_GB2312" w:eastAsia="仿宋_GB2312" w:hAnsi="仿宋_GB2312" w:cs="仿宋_GB2312" w:hint="eastAsia"/>
                <w:spacing w:val="-3"/>
                <w:szCs w:val="20"/>
              </w:rPr>
              <w:t>孢唑</w:t>
            </w:r>
            <w:proofErr w:type="gramEnd"/>
            <w:r>
              <w:rPr>
                <w:rFonts w:ascii="仿宋_GB2312" w:eastAsia="仿宋_GB2312" w:hAnsi="仿宋_GB2312" w:cs="仿宋_GB2312" w:hint="eastAsia"/>
                <w:spacing w:val="-3"/>
                <w:szCs w:val="20"/>
              </w:rPr>
              <w:t>林</w:t>
            </w: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5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78"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3"/>
                <w:szCs w:val="20"/>
              </w:rPr>
              <w:t>头</w:t>
            </w:r>
            <w:proofErr w:type="gramStart"/>
            <w:r>
              <w:rPr>
                <w:rFonts w:ascii="仿宋_GB2312" w:eastAsia="仿宋_GB2312" w:hAnsi="仿宋_GB2312" w:cs="仿宋_GB2312" w:hint="eastAsia"/>
                <w:spacing w:val="3"/>
                <w:szCs w:val="20"/>
              </w:rPr>
              <w:t>孢</w:t>
            </w:r>
            <w:proofErr w:type="gramEnd"/>
            <w:r>
              <w:rPr>
                <w:rFonts w:ascii="仿宋_GB2312" w:eastAsia="仿宋_GB2312" w:hAnsi="仿宋_GB2312" w:cs="仿宋_GB2312" w:hint="eastAsia"/>
                <w:spacing w:val="3"/>
                <w:szCs w:val="20"/>
              </w:rPr>
              <w:t>拉定</w:t>
            </w: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3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68" w:line="219" w:lineRule="auto"/>
              <w:ind w:firstLine="483"/>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羟氨</w:t>
            </w:r>
            <w:proofErr w:type="gramStart"/>
            <w:r>
              <w:rPr>
                <w:rFonts w:ascii="仿宋_GB2312" w:eastAsia="仿宋_GB2312" w:hAnsi="仿宋_GB2312" w:cs="仿宋_GB2312" w:hint="eastAsia"/>
                <w:spacing w:val="-2"/>
                <w:szCs w:val="20"/>
              </w:rPr>
              <w:t>苄</w:t>
            </w:r>
            <w:proofErr w:type="gramEnd"/>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55"/>
        </w:trPr>
        <w:tc>
          <w:tcPr>
            <w:tcW w:w="1683" w:type="dxa"/>
            <w:vMerge w:val="restart"/>
            <w:tcBorders>
              <w:tl2br w:val="nil"/>
              <w:tr2bl w:val="nil"/>
            </w:tcBorders>
            <w:vAlign w:val="center"/>
          </w:tcPr>
          <w:p w:rsidR="0068472F" w:rsidRDefault="0068472F" w:rsidP="00AA3A17">
            <w:pPr>
              <w:spacing w:before="65" w:line="219" w:lineRule="auto"/>
              <w:ind w:firstLineChars="100" w:firstLine="198"/>
              <w:rPr>
                <w:rFonts w:ascii="黑体" w:eastAsia="黑体" w:hAnsi="黑体" w:cs="黑体"/>
                <w:szCs w:val="20"/>
              </w:rPr>
            </w:pPr>
            <w:r>
              <w:rPr>
                <w:rFonts w:ascii="黑体" w:eastAsia="黑体" w:hAnsi="黑体" w:cs="黑体" w:hint="eastAsia"/>
                <w:spacing w:val="-1"/>
                <w:szCs w:val="20"/>
              </w:rPr>
              <w:t>第二代头孢菌素</w:t>
            </w:r>
          </w:p>
        </w:tc>
        <w:tc>
          <w:tcPr>
            <w:tcW w:w="859" w:type="dxa"/>
            <w:vMerge w:val="restart"/>
            <w:tcBorders>
              <w:tl2br w:val="nil"/>
              <w:tr2bl w:val="nil"/>
            </w:tcBorders>
          </w:tcPr>
          <w:p w:rsidR="0068472F" w:rsidRDefault="0068472F" w:rsidP="00AA3A17">
            <w:pPr>
              <w:spacing w:line="384" w:lineRule="auto"/>
            </w:pPr>
          </w:p>
          <w:p w:rsidR="0068472F" w:rsidRDefault="0068472F" w:rsidP="00AA3A17">
            <w:pPr>
              <w:spacing w:before="65" w:line="184" w:lineRule="auto"/>
              <w:ind w:firstLine="372"/>
              <w:rPr>
                <w:szCs w:val="20"/>
              </w:rPr>
            </w:pPr>
            <w:r>
              <w:rPr>
                <w:szCs w:val="20"/>
              </w:rPr>
              <w:t>4</w:t>
            </w:r>
          </w:p>
        </w:tc>
        <w:tc>
          <w:tcPr>
            <w:tcW w:w="1773" w:type="dxa"/>
            <w:tcBorders>
              <w:tl2br w:val="nil"/>
              <w:tr2bl w:val="nil"/>
            </w:tcBorders>
            <w:vAlign w:val="center"/>
          </w:tcPr>
          <w:p w:rsidR="0068472F" w:rsidRDefault="0068472F" w:rsidP="00AA3A17">
            <w:pPr>
              <w:spacing w:before="78" w:line="219" w:lineRule="auto"/>
              <w:ind w:firstLine="263"/>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孢呋</w:t>
            </w:r>
            <w:proofErr w:type="gramEnd"/>
            <w:r>
              <w:rPr>
                <w:rFonts w:ascii="仿宋_GB2312" w:eastAsia="仿宋_GB2312" w:hAnsi="仿宋_GB2312" w:cs="仿宋_GB2312" w:hint="eastAsia"/>
                <w:spacing w:val="-2"/>
                <w:szCs w:val="20"/>
              </w:rPr>
              <w:t>辛(酯)</w:t>
            </w:r>
          </w:p>
        </w:tc>
        <w:tc>
          <w:tcPr>
            <w:tcW w:w="2470" w:type="dxa"/>
            <w:tcBorders>
              <w:tl2br w:val="nil"/>
              <w:tr2bl w:val="nil"/>
            </w:tcBorders>
            <w:vAlign w:val="center"/>
          </w:tcPr>
          <w:p w:rsidR="0068472F" w:rsidRDefault="0068472F" w:rsidP="00AA3A17">
            <w:pPr>
              <w:spacing w:before="78"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孢替安</w:t>
            </w:r>
            <w:proofErr w:type="gramEnd"/>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68"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克</w:t>
            </w:r>
            <w:proofErr w:type="gramStart"/>
            <w:r>
              <w:rPr>
                <w:rFonts w:ascii="仿宋_GB2312" w:eastAsia="仿宋_GB2312" w:hAnsi="仿宋_GB2312" w:cs="仿宋_GB2312" w:hint="eastAsia"/>
                <w:spacing w:val="2"/>
                <w:szCs w:val="20"/>
              </w:rPr>
              <w:t>洛</w:t>
            </w:r>
            <w:proofErr w:type="gramEnd"/>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3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68"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丙烯</w:t>
            </w: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4"/>
        </w:trPr>
        <w:tc>
          <w:tcPr>
            <w:tcW w:w="1683" w:type="dxa"/>
            <w:vMerge w:val="restart"/>
            <w:tcBorders>
              <w:tl2br w:val="nil"/>
              <w:tr2bl w:val="nil"/>
            </w:tcBorders>
            <w:vAlign w:val="center"/>
          </w:tcPr>
          <w:p w:rsidR="0068472F" w:rsidRDefault="0068472F" w:rsidP="00AA3A17">
            <w:pPr>
              <w:spacing w:before="65" w:line="219" w:lineRule="auto"/>
              <w:ind w:firstLineChars="100" w:firstLine="198"/>
              <w:rPr>
                <w:rFonts w:ascii="黑体" w:eastAsia="黑体" w:hAnsi="黑体" w:cs="黑体"/>
                <w:szCs w:val="20"/>
              </w:rPr>
            </w:pPr>
            <w:r>
              <w:rPr>
                <w:rFonts w:ascii="黑体" w:eastAsia="黑体" w:hAnsi="黑体" w:cs="黑体" w:hint="eastAsia"/>
                <w:spacing w:val="-1"/>
                <w:szCs w:val="20"/>
              </w:rPr>
              <w:t>第三代头孢菌素</w:t>
            </w:r>
          </w:p>
        </w:tc>
        <w:tc>
          <w:tcPr>
            <w:tcW w:w="859" w:type="dxa"/>
            <w:vMerge w:val="restart"/>
            <w:tcBorders>
              <w:tl2br w:val="nil"/>
              <w:tr2bl w:val="nil"/>
            </w:tcBorders>
          </w:tcPr>
          <w:p w:rsidR="0068472F" w:rsidRDefault="0068472F" w:rsidP="00AA3A17">
            <w:pPr>
              <w:spacing w:line="247" w:lineRule="auto"/>
            </w:pPr>
          </w:p>
          <w:p w:rsidR="0068472F" w:rsidRDefault="0068472F" w:rsidP="00AA3A17">
            <w:pPr>
              <w:spacing w:line="248" w:lineRule="auto"/>
            </w:pPr>
          </w:p>
          <w:p w:rsidR="0068472F" w:rsidRDefault="0068472F" w:rsidP="00AA3A17">
            <w:pPr>
              <w:spacing w:line="248" w:lineRule="auto"/>
            </w:pPr>
          </w:p>
          <w:p w:rsidR="0068472F" w:rsidRDefault="0068472F" w:rsidP="00AA3A17">
            <w:pPr>
              <w:spacing w:before="65" w:line="181" w:lineRule="auto"/>
              <w:ind w:firstLine="372"/>
              <w:rPr>
                <w:szCs w:val="20"/>
              </w:rPr>
            </w:pPr>
            <w:r>
              <w:rPr>
                <w:szCs w:val="20"/>
              </w:rPr>
              <w:t>9</w:t>
            </w:r>
          </w:p>
        </w:tc>
        <w:tc>
          <w:tcPr>
            <w:tcW w:w="1773" w:type="dxa"/>
            <w:tcBorders>
              <w:tl2br w:val="nil"/>
              <w:tr2bl w:val="nil"/>
            </w:tcBorders>
            <w:vAlign w:val="center"/>
          </w:tcPr>
          <w:p w:rsidR="0068472F" w:rsidRDefault="0068472F" w:rsidP="00AA3A17">
            <w:pPr>
              <w:spacing w:before="68"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曲松</w:t>
            </w:r>
          </w:p>
        </w:tc>
        <w:tc>
          <w:tcPr>
            <w:tcW w:w="2470" w:type="dxa"/>
            <w:tcBorders>
              <w:tl2br w:val="nil"/>
              <w:tr2bl w:val="nil"/>
            </w:tcBorders>
            <w:vAlign w:val="center"/>
          </w:tcPr>
          <w:p w:rsidR="0068472F" w:rsidRDefault="0068472F" w:rsidP="00AA3A17">
            <w:pPr>
              <w:spacing w:before="68"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克</w:t>
            </w:r>
            <w:proofErr w:type="gramStart"/>
            <w:r>
              <w:rPr>
                <w:rFonts w:ascii="仿宋_GB2312" w:eastAsia="仿宋_GB2312" w:hAnsi="仿宋_GB2312" w:cs="仿宋_GB2312" w:hint="eastAsia"/>
                <w:spacing w:val="2"/>
                <w:szCs w:val="20"/>
              </w:rPr>
              <w:t>肟</w:t>
            </w:r>
            <w:proofErr w:type="gramEnd"/>
          </w:p>
        </w:tc>
        <w:tc>
          <w:tcPr>
            <w:tcW w:w="1985" w:type="dxa"/>
            <w:tcBorders>
              <w:tl2br w:val="nil"/>
              <w:tr2bl w:val="nil"/>
            </w:tcBorders>
            <w:vAlign w:val="center"/>
          </w:tcPr>
          <w:p w:rsidR="0068472F" w:rsidRDefault="0068472F" w:rsidP="00AA3A17">
            <w:pPr>
              <w:spacing w:before="68" w:line="219" w:lineRule="auto"/>
              <w:ind w:firstLineChars="100" w:firstLine="204"/>
              <w:rPr>
                <w:rFonts w:ascii="仿宋_GB2312" w:eastAsia="仿宋_GB2312" w:hAnsi="仿宋_GB2312" w:cs="仿宋_GB2312"/>
                <w:spacing w:val="2"/>
                <w:szCs w:val="20"/>
              </w:rPr>
            </w:pPr>
            <w:r>
              <w:rPr>
                <w:rFonts w:ascii="仿宋_GB2312" w:eastAsia="仿宋_GB2312" w:hAnsi="仿宋_GB2312" w:cs="仿宋_GB2312" w:hint="eastAsia"/>
                <w:spacing w:val="2"/>
                <w:szCs w:val="20"/>
              </w:rPr>
              <w:t>*头孢托</w:t>
            </w:r>
            <w:proofErr w:type="gramStart"/>
            <w:r>
              <w:rPr>
                <w:rFonts w:ascii="仿宋_GB2312" w:eastAsia="仿宋_GB2312" w:hAnsi="仿宋_GB2312" w:cs="仿宋_GB2312" w:hint="eastAsia"/>
                <w:spacing w:val="2"/>
                <w:szCs w:val="20"/>
              </w:rPr>
              <w:t>仑</w:t>
            </w:r>
            <w:proofErr w:type="gramEnd"/>
            <w:r>
              <w:rPr>
                <w:rFonts w:ascii="仿宋_GB2312" w:eastAsia="仿宋_GB2312" w:hAnsi="仿宋_GB2312" w:cs="仿宋_GB2312" w:hint="eastAsia"/>
                <w:spacing w:val="2"/>
                <w:szCs w:val="20"/>
              </w:rPr>
              <w:t>匹酯</w:t>
            </w:r>
          </w:p>
          <w:p w:rsidR="0068472F" w:rsidRDefault="0068472F" w:rsidP="00AA3A17">
            <w:pPr>
              <w:spacing w:before="68" w:line="219" w:lineRule="auto"/>
              <w:ind w:firstLineChars="300" w:firstLine="612"/>
              <w:rPr>
                <w:rFonts w:ascii="仿宋_GB2312" w:eastAsia="仿宋_GB2312" w:hAnsi="仿宋_GB2312" w:cs="仿宋_GB2312"/>
              </w:rPr>
            </w:pPr>
            <w:r>
              <w:rPr>
                <w:rFonts w:ascii="仿宋_GB2312" w:eastAsia="仿宋_GB2312" w:hAnsi="仿宋_GB2312" w:cs="仿宋_GB2312" w:hint="eastAsia"/>
                <w:spacing w:val="2"/>
                <w:szCs w:val="20"/>
              </w:rPr>
              <w:t>（口服）</w:t>
            </w:r>
          </w:p>
        </w:tc>
      </w:tr>
      <w:tr w:rsidR="0068472F" w:rsidTr="00AA3A17">
        <w:trPr>
          <w:trHeight w:val="35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spacing w:before="79" w:line="219" w:lineRule="auto"/>
              <w:ind w:firstLine="583"/>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孢噻肟</w:t>
            </w:r>
            <w:proofErr w:type="gramEnd"/>
          </w:p>
        </w:tc>
        <w:tc>
          <w:tcPr>
            <w:tcW w:w="2470" w:type="dxa"/>
            <w:tcBorders>
              <w:tl2br w:val="nil"/>
              <w:tr2bl w:val="nil"/>
            </w:tcBorders>
            <w:vAlign w:val="center"/>
          </w:tcPr>
          <w:p w:rsidR="0068472F" w:rsidRDefault="0068472F" w:rsidP="00AA3A17">
            <w:pPr>
              <w:spacing w:before="79"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3"/>
                <w:szCs w:val="20"/>
              </w:rPr>
              <w:t>头</w:t>
            </w:r>
            <w:proofErr w:type="gramStart"/>
            <w:r>
              <w:rPr>
                <w:rFonts w:ascii="仿宋_GB2312" w:eastAsia="仿宋_GB2312" w:hAnsi="仿宋_GB2312" w:cs="仿宋_GB2312" w:hint="eastAsia"/>
                <w:spacing w:val="3"/>
                <w:szCs w:val="20"/>
              </w:rPr>
              <w:t>孢</w:t>
            </w:r>
            <w:proofErr w:type="gramEnd"/>
            <w:r>
              <w:rPr>
                <w:rFonts w:ascii="仿宋_GB2312" w:eastAsia="仿宋_GB2312" w:hAnsi="仿宋_GB2312" w:cs="仿宋_GB2312" w:hint="eastAsia"/>
                <w:spacing w:val="3"/>
                <w:szCs w:val="20"/>
              </w:rPr>
              <w:t>他</w:t>
            </w:r>
            <w:proofErr w:type="gramStart"/>
            <w:r>
              <w:rPr>
                <w:rFonts w:ascii="仿宋_GB2312" w:eastAsia="仿宋_GB2312" w:hAnsi="仿宋_GB2312" w:cs="仿宋_GB2312" w:hint="eastAsia"/>
                <w:spacing w:val="3"/>
                <w:szCs w:val="20"/>
              </w:rPr>
              <w:t>啶</w:t>
            </w:r>
            <w:proofErr w:type="gramEnd"/>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69"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4"/>
                <w:szCs w:val="20"/>
              </w:rPr>
              <w:t>头</w:t>
            </w:r>
            <w:proofErr w:type="gramStart"/>
            <w:r>
              <w:rPr>
                <w:rFonts w:ascii="仿宋_GB2312" w:eastAsia="仿宋_GB2312" w:hAnsi="仿宋_GB2312" w:cs="仿宋_GB2312" w:hint="eastAsia"/>
                <w:spacing w:val="4"/>
                <w:szCs w:val="20"/>
              </w:rPr>
              <w:t>孢</w:t>
            </w:r>
            <w:proofErr w:type="gramEnd"/>
            <w:r>
              <w:rPr>
                <w:rFonts w:ascii="仿宋_GB2312" w:eastAsia="仿宋_GB2312" w:hAnsi="仿宋_GB2312" w:cs="仿宋_GB2312" w:hint="eastAsia"/>
                <w:spacing w:val="4"/>
                <w:szCs w:val="20"/>
              </w:rPr>
              <w:t>地尼</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66"/>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79"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孢唑肟</w:t>
            </w:r>
            <w:proofErr w:type="gramEnd"/>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69" w:line="219" w:lineRule="auto"/>
              <w:ind w:firstLine="655"/>
              <w:rPr>
                <w:rFonts w:ascii="仿宋_GB2312" w:eastAsia="仿宋_GB2312" w:hAnsi="仿宋_GB2312" w:cs="仿宋_GB2312"/>
                <w:szCs w:val="20"/>
              </w:rPr>
            </w:pPr>
            <w:r>
              <w:rPr>
                <w:rFonts w:ascii="仿宋_GB2312" w:eastAsia="仿宋_GB2312" w:hAnsi="仿宋_GB2312" w:cs="仿宋_GB2312" w:hint="eastAsia"/>
                <w:spacing w:val="3"/>
                <w:szCs w:val="20"/>
              </w:rPr>
              <w:t>头</w:t>
            </w:r>
            <w:proofErr w:type="gramStart"/>
            <w:r>
              <w:rPr>
                <w:rFonts w:ascii="仿宋_GB2312" w:eastAsia="仿宋_GB2312" w:hAnsi="仿宋_GB2312" w:cs="仿宋_GB2312" w:hint="eastAsia"/>
                <w:spacing w:val="3"/>
                <w:szCs w:val="20"/>
              </w:rPr>
              <w:t>孢哌</w:t>
            </w:r>
            <w:proofErr w:type="gramEnd"/>
            <w:r>
              <w:rPr>
                <w:rFonts w:ascii="仿宋_GB2312" w:eastAsia="仿宋_GB2312" w:hAnsi="仿宋_GB2312" w:cs="仿宋_GB2312" w:hint="eastAsia"/>
                <w:spacing w:val="3"/>
                <w:szCs w:val="20"/>
              </w:rPr>
              <w:t>酮</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69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69" w:line="219" w:lineRule="auto"/>
              <w:ind w:firstLine="655"/>
              <w:rPr>
                <w:rFonts w:ascii="仿宋_GB2312" w:eastAsia="仿宋_GB2312" w:hAnsi="仿宋_GB2312" w:cs="仿宋_GB2312"/>
                <w:spacing w:val="4"/>
                <w:szCs w:val="20"/>
              </w:rPr>
            </w:pPr>
            <w:r>
              <w:rPr>
                <w:rFonts w:ascii="仿宋_GB2312" w:eastAsia="仿宋_GB2312" w:hAnsi="仿宋_GB2312" w:cs="仿宋_GB2312" w:hint="eastAsia"/>
                <w:spacing w:val="4"/>
                <w:szCs w:val="20"/>
              </w:rPr>
              <w:t>头</w:t>
            </w:r>
            <w:proofErr w:type="gramStart"/>
            <w:r>
              <w:rPr>
                <w:rFonts w:ascii="仿宋_GB2312" w:eastAsia="仿宋_GB2312" w:hAnsi="仿宋_GB2312" w:cs="仿宋_GB2312" w:hint="eastAsia"/>
                <w:spacing w:val="4"/>
                <w:szCs w:val="20"/>
              </w:rPr>
              <w:t>孢</w:t>
            </w:r>
            <w:proofErr w:type="gramEnd"/>
            <w:r>
              <w:rPr>
                <w:rFonts w:ascii="仿宋_GB2312" w:eastAsia="仿宋_GB2312" w:hAnsi="仿宋_GB2312" w:cs="仿宋_GB2312" w:hint="eastAsia"/>
                <w:spacing w:val="4"/>
                <w:szCs w:val="20"/>
              </w:rPr>
              <w:t>泊</w:t>
            </w:r>
            <w:proofErr w:type="gramStart"/>
            <w:r>
              <w:rPr>
                <w:rFonts w:ascii="仿宋_GB2312" w:eastAsia="仿宋_GB2312" w:hAnsi="仿宋_GB2312" w:cs="仿宋_GB2312" w:hint="eastAsia"/>
                <w:spacing w:val="4"/>
                <w:szCs w:val="20"/>
              </w:rPr>
              <w:t>肟</w:t>
            </w:r>
            <w:proofErr w:type="gramEnd"/>
            <w:r>
              <w:rPr>
                <w:rFonts w:ascii="仿宋_GB2312" w:eastAsia="仿宋_GB2312" w:hAnsi="仿宋_GB2312" w:cs="仿宋_GB2312" w:hint="eastAsia"/>
                <w:spacing w:val="4"/>
                <w:szCs w:val="20"/>
              </w:rPr>
              <w:t>酯</w:t>
            </w:r>
          </w:p>
          <w:p w:rsidR="0068472F" w:rsidRDefault="0068472F" w:rsidP="00AA3A17">
            <w:pPr>
              <w:ind w:firstLineChars="400" w:firstLine="832"/>
              <w:rPr>
                <w:rFonts w:ascii="仿宋_GB2312" w:eastAsia="仿宋_GB2312" w:hAnsi="仿宋_GB2312" w:cs="仿宋_GB2312"/>
                <w:spacing w:val="3"/>
                <w:szCs w:val="20"/>
              </w:rPr>
            </w:pPr>
            <w:r>
              <w:rPr>
                <w:rFonts w:ascii="仿宋_GB2312" w:eastAsia="仿宋_GB2312" w:hAnsi="仿宋_GB2312" w:cs="仿宋_GB2312" w:hint="eastAsia"/>
                <w:spacing w:val="4"/>
                <w:szCs w:val="20"/>
              </w:rPr>
              <w:t>（口服）</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4"/>
        </w:trPr>
        <w:tc>
          <w:tcPr>
            <w:tcW w:w="1683" w:type="dxa"/>
            <w:tcBorders>
              <w:tl2br w:val="nil"/>
              <w:tr2bl w:val="nil"/>
            </w:tcBorders>
            <w:vAlign w:val="center"/>
          </w:tcPr>
          <w:p w:rsidR="0068472F" w:rsidRDefault="0068472F" w:rsidP="00AA3A17">
            <w:pPr>
              <w:spacing w:before="112" w:line="185" w:lineRule="auto"/>
              <w:jc w:val="center"/>
              <w:rPr>
                <w:rFonts w:ascii="宋体" w:hAnsi="宋体" w:cs="宋体"/>
                <w:szCs w:val="20"/>
              </w:rPr>
            </w:pPr>
            <w:r>
              <w:rPr>
                <w:rFonts w:ascii="黑体" w:eastAsia="黑体" w:hAnsi="黑体" w:cs="黑体" w:hint="eastAsia"/>
                <w:szCs w:val="20"/>
              </w:rPr>
              <w:lastRenderedPageBreak/>
              <w:t>第四代头孢菌素</w:t>
            </w:r>
          </w:p>
        </w:tc>
        <w:tc>
          <w:tcPr>
            <w:tcW w:w="859" w:type="dxa"/>
            <w:tcBorders>
              <w:tl2br w:val="nil"/>
              <w:tr2bl w:val="nil"/>
            </w:tcBorders>
            <w:textDirection w:val="lrTbV"/>
          </w:tcPr>
          <w:p w:rsidR="0068472F" w:rsidRDefault="0068472F" w:rsidP="00AA3A17">
            <w:pPr>
              <w:spacing w:before="112" w:line="185" w:lineRule="auto"/>
              <w:ind w:firstLine="372"/>
              <w:rPr>
                <w:szCs w:val="20"/>
              </w:rPr>
            </w:pPr>
            <w:r>
              <w:rPr>
                <w:szCs w:val="20"/>
              </w:rPr>
              <w:t>1</w:t>
            </w:r>
          </w:p>
        </w:tc>
        <w:tc>
          <w:tcPr>
            <w:tcW w:w="1773" w:type="dxa"/>
            <w:tcBorders>
              <w:tl2br w:val="nil"/>
              <w:tr2bl w:val="nil"/>
            </w:tcBorders>
            <w:vAlign w:val="center"/>
          </w:tcPr>
          <w:p w:rsidR="0068472F" w:rsidRDefault="0068472F" w:rsidP="00AA3A17">
            <w:pPr>
              <w:spacing w:before="112" w:line="185" w:lineRule="auto"/>
              <w:ind w:firstLine="372"/>
              <w:jc w:val="center"/>
              <w:rPr>
                <w:rFonts w:ascii="仿宋_GB2312" w:eastAsia="仿宋_GB2312" w:hAnsi="仿宋_GB2312" w:cs="仿宋_GB2312"/>
                <w:szCs w:val="20"/>
              </w:rPr>
            </w:pPr>
          </w:p>
        </w:tc>
        <w:tc>
          <w:tcPr>
            <w:tcW w:w="2470"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1985" w:type="dxa"/>
            <w:tcBorders>
              <w:tl2br w:val="nil"/>
              <w:tr2bl w:val="nil"/>
            </w:tcBorders>
            <w:vAlign w:val="center"/>
          </w:tcPr>
          <w:p w:rsidR="0068472F" w:rsidRDefault="0068472F" w:rsidP="00AA3A17">
            <w:pPr>
              <w:spacing w:before="80" w:line="219" w:lineRule="auto"/>
              <w:ind w:firstLineChars="300" w:firstLine="588"/>
              <w:rPr>
                <w:rFonts w:ascii="仿宋_GB2312" w:eastAsia="仿宋_GB2312" w:hAnsi="仿宋_GB2312" w:cs="仿宋_GB2312"/>
                <w:spacing w:val="-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孢吡肟</w:t>
            </w:r>
            <w:proofErr w:type="gramEnd"/>
          </w:p>
        </w:tc>
      </w:tr>
      <w:tr w:rsidR="0068472F" w:rsidTr="00AA3A17">
        <w:trPr>
          <w:trHeight w:val="355"/>
        </w:trPr>
        <w:tc>
          <w:tcPr>
            <w:tcW w:w="1683" w:type="dxa"/>
            <w:vMerge w:val="restart"/>
            <w:tcBorders>
              <w:tl2br w:val="nil"/>
              <w:tr2bl w:val="nil"/>
            </w:tcBorders>
            <w:vAlign w:val="center"/>
          </w:tcPr>
          <w:p w:rsidR="0068472F" w:rsidRDefault="0068472F" w:rsidP="00AA3A17">
            <w:pPr>
              <w:spacing w:before="80" w:line="228" w:lineRule="auto"/>
              <w:jc w:val="center"/>
              <w:rPr>
                <w:rFonts w:ascii="黑体" w:eastAsia="黑体" w:hAnsi="黑体" w:cs="黑体"/>
                <w:sz w:val="19"/>
                <w:szCs w:val="19"/>
              </w:rPr>
            </w:pPr>
            <w:r>
              <w:rPr>
                <w:rFonts w:ascii="黑体" w:eastAsia="黑体" w:hAnsi="黑体" w:cs="黑体" w:hint="eastAsia"/>
                <w:spacing w:val="-1"/>
                <w:sz w:val="19"/>
                <w:szCs w:val="19"/>
              </w:rPr>
              <w:t>头孢菌素复合制剂</w:t>
            </w:r>
          </w:p>
        </w:tc>
        <w:tc>
          <w:tcPr>
            <w:tcW w:w="859" w:type="dxa"/>
            <w:vMerge w:val="restart"/>
            <w:tcBorders>
              <w:tl2br w:val="nil"/>
              <w:tr2bl w:val="nil"/>
            </w:tcBorders>
            <w:vAlign w:val="center"/>
          </w:tcPr>
          <w:p w:rsidR="0068472F" w:rsidRDefault="0068472F" w:rsidP="00AA3A17">
            <w:pPr>
              <w:spacing w:before="112" w:line="185" w:lineRule="auto"/>
              <w:ind w:firstLine="372"/>
              <w:rPr>
                <w:szCs w:val="20"/>
              </w:rPr>
            </w:pPr>
            <w:r>
              <w:rPr>
                <w:szCs w:val="20"/>
              </w:rPr>
              <w:t>3</w:t>
            </w:r>
          </w:p>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80" w:line="219" w:lineRule="auto"/>
              <w:ind w:firstLineChars="245" w:firstLine="480"/>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孢哌</w:t>
            </w:r>
            <w:proofErr w:type="gramEnd"/>
            <w:r>
              <w:rPr>
                <w:rFonts w:ascii="仿宋_GB2312" w:eastAsia="仿宋_GB2312" w:hAnsi="仿宋_GB2312" w:cs="仿宋_GB2312" w:hint="eastAsia"/>
                <w:spacing w:val="-2"/>
                <w:szCs w:val="20"/>
              </w:rPr>
              <w:t>酮/</w:t>
            </w:r>
            <w:proofErr w:type="gramStart"/>
            <w:r>
              <w:rPr>
                <w:rFonts w:ascii="仿宋_GB2312" w:eastAsia="仿宋_GB2312" w:hAnsi="仿宋_GB2312" w:cs="仿宋_GB2312" w:hint="eastAsia"/>
                <w:spacing w:val="-2"/>
                <w:szCs w:val="20"/>
              </w:rPr>
              <w:t>舒巴坦</w:t>
            </w:r>
            <w:proofErr w:type="gramEnd"/>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他</w:t>
            </w:r>
            <w:proofErr w:type="gramStart"/>
            <w:r>
              <w:rPr>
                <w:rFonts w:ascii="仿宋_GB2312" w:eastAsia="仿宋_GB2312" w:hAnsi="仿宋_GB2312" w:cs="仿宋_GB2312" w:hint="eastAsia"/>
                <w:spacing w:val="-2"/>
                <w:szCs w:val="20"/>
              </w:rPr>
              <w:t>啶</w:t>
            </w:r>
            <w:proofErr w:type="gramEnd"/>
            <w:r>
              <w:rPr>
                <w:rFonts w:ascii="仿宋_GB2312" w:eastAsia="仿宋_GB2312" w:hAnsi="仿宋_GB2312" w:cs="仿宋_GB2312" w:hint="eastAsia"/>
                <w:spacing w:val="-2"/>
                <w:szCs w:val="20"/>
              </w:rPr>
              <w:t>阿维巴坦</w:t>
            </w:r>
          </w:p>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（注射）</w:t>
            </w:r>
          </w:p>
        </w:tc>
      </w:tr>
      <w:tr w:rsidR="0068472F" w:rsidTr="00AA3A17">
        <w:trPr>
          <w:trHeight w:val="355"/>
        </w:trPr>
        <w:tc>
          <w:tcPr>
            <w:tcW w:w="1683" w:type="dxa"/>
            <w:vMerge/>
            <w:tcBorders>
              <w:tl2br w:val="nil"/>
              <w:tr2bl w:val="nil"/>
            </w:tcBorders>
            <w:vAlign w:val="center"/>
          </w:tcPr>
          <w:p w:rsidR="0068472F" w:rsidRDefault="0068472F" w:rsidP="00AA3A17">
            <w:pPr>
              <w:spacing w:before="80" w:line="228" w:lineRule="auto"/>
              <w:jc w:val="center"/>
              <w:rPr>
                <w:rFonts w:ascii="黑体" w:eastAsia="黑体" w:hAnsi="黑体" w:cs="黑体"/>
                <w:spacing w:val="-1"/>
                <w:sz w:val="19"/>
                <w:szCs w:val="19"/>
              </w:rPr>
            </w:pPr>
          </w:p>
        </w:tc>
        <w:tc>
          <w:tcPr>
            <w:tcW w:w="859" w:type="dxa"/>
            <w:vMerge/>
            <w:tcBorders>
              <w:tl2br w:val="nil"/>
              <w:tr2bl w:val="nil"/>
            </w:tcBorders>
          </w:tcPr>
          <w:p w:rsidR="0068472F" w:rsidRDefault="0068472F" w:rsidP="00AA3A17">
            <w:pPr>
              <w:spacing w:before="112" w:line="185" w:lineRule="auto"/>
              <w:ind w:firstLine="372"/>
              <w:rPr>
                <w:szCs w:val="20"/>
              </w:rPr>
            </w:pPr>
          </w:p>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孢噻肟</w:t>
            </w:r>
            <w:proofErr w:type="gramEnd"/>
            <w:r>
              <w:rPr>
                <w:rFonts w:ascii="仿宋_GB2312" w:eastAsia="仿宋_GB2312" w:hAnsi="仿宋_GB2312" w:cs="仿宋_GB2312" w:hint="eastAsia"/>
                <w:spacing w:val="-2"/>
                <w:szCs w:val="20"/>
              </w:rPr>
              <w:t>钠他</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巴坦（注射）</w:t>
            </w:r>
          </w:p>
        </w:tc>
      </w:tr>
      <w:tr w:rsidR="0068472F" w:rsidTr="00AA3A17">
        <w:trPr>
          <w:trHeight w:val="355"/>
        </w:trPr>
        <w:tc>
          <w:tcPr>
            <w:tcW w:w="1683" w:type="dxa"/>
            <w:vMerge w:val="restart"/>
            <w:tcBorders>
              <w:tl2br w:val="nil"/>
              <w:tr2bl w:val="nil"/>
            </w:tcBorders>
            <w:vAlign w:val="center"/>
          </w:tcPr>
          <w:p w:rsidR="0068472F" w:rsidRDefault="0068472F" w:rsidP="00AA3A17">
            <w:pPr>
              <w:spacing w:before="61" w:line="229" w:lineRule="auto"/>
              <w:jc w:val="center"/>
              <w:rPr>
                <w:rFonts w:ascii="黑体" w:eastAsia="黑体" w:hAnsi="黑体" w:cs="黑体"/>
                <w:sz w:val="19"/>
                <w:szCs w:val="19"/>
              </w:rPr>
            </w:pPr>
            <w:r>
              <w:rPr>
                <w:rFonts w:ascii="黑体" w:eastAsia="黑体" w:hAnsi="黑体" w:cs="黑体" w:hint="eastAsia"/>
                <w:spacing w:val="6"/>
                <w:sz w:val="19"/>
                <w:szCs w:val="19"/>
              </w:rPr>
              <w:t>其他β-内酰胺类</w:t>
            </w:r>
          </w:p>
        </w:tc>
        <w:tc>
          <w:tcPr>
            <w:tcW w:w="859" w:type="dxa"/>
            <w:vMerge w:val="restart"/>
            <w:tcBorders>
              <w:tl2br w:val="nil"/>
              <w:tr2bl w:val="nil"/>
            </w:tcBorders>
          </w:tcPr>
          <w:p w:rsidR="0068472F" w:rsidRDefault="0068472F" w:rsidP="00AA3A17">
            <w:pPr>
              <w:spacing w:line="282" w:lineRule="auto"/>
            </w:pPr>
          </w:p>
          <w:p w:rsidR="0068472F" w:rsidRDefault="0068472F" w:rsidP="00AA3A17">
            <w:pPr>
              <w:spacing w:line="283" w:lineRule="auto"/>
            </w:pPr>
          </w:p>
          <w:p w:rsidR="0068472F" w:rsidRDefault="0068472F" w:rsidP="00AA3A17">
            <w:pPr>
              <w:spacing w:before="65" w:line="184" w:lineRule="auto"/>
              <w:ind w:firstLine="372"/>
              <w:rPr>
                <w:szCs w:val="20"/>
              </w:rPr>
            </w:pPr>
            <w:r>
              <w:rPr>
                <w:szCs w:val="20"/>
              </w:rPr>
              <w:t>5</w:t>
            </w:r>
          </w:p>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80" w:line="219" w:lineRule="auto"/>
              <w:ind w:firstLineChars="411" w:firstLine="838"/>
              <w:rPr>
                <w:rFonts w:ascii="仿宋_GB2312" w:eastAsia="仿宋_GB2312" w:hAnsi="仿宋_GB2312" w:cs="仿宋_GB2312"/>
                <w:szCs w:val="20"/>
              </w:rPr>
            </w:pPr>
            <w:r>
              <w:rPr>
                <w:rFonts w:ascii="仿宋_GB2312" w:eastAsia="仿宋_GB2312" w:hAnsi="仿宋_GB2312" w:cs="仿宋_GB2312" w:hint="eastAsia"/>
                <w:spacing w:val="2"/>
                <w:szCs w:val="20"/>
              </w:rPr>
              <w:t>头</w:t>
            </w:r>
            <w:proofErr w:type="gramStart"/>
            <w:r>
              <w:rPr>
                <w:rFonts w:ascii="仿宋_GB2312" w:eastAsia="仿宋_GB2312" w:hAnsi="仿宋_GB2312" w:cs="仿宋_GB2312" w:hint="eastAsia"/>
                <w:spacing w:val="2"/>
                <w:szCs w:val="20"/>
              </w:rPr>
              <w:t>孢</w:t>
            </w:r>
            <w:proofErr w:type="gramEnd"/>
            <w:r>
              <w:rPr>
                <w:rFonts w:ascii="仿宋_GB2312" w:eastAsia="仿宋_GB2312" w:hAnsi="仿宋_GB2312" w:cs="仿宋_GB2312" w:hint="eastAsia"/>
                <w:spacing w:val="2"/>
                <w:szCs w:val="20"/>
              </w:rPr>
              <w:t>西丁</w:t>
            </w:r>
          </w:p>
        </w:tc>
        <w:tc>
          <w:tcPr>
            <w:tcW w:w="1985" w:type="dxa"/>
            <w:tcBorders>
              <w:tl2br w:val="nil"/>
              <w:tr2bl w:val="nil"/>
            </w:tcBorders>
            <w:vAlign w:val="center"/>
          </w:tcPr>
          <w:p w:rsidR="0068472F" w:rsidRDefault="0068472F" w:rsidP="00AA3A17">
            <w:pPr>
              <w:spacing w:before="80" w:line="219" w:lineRule="auto"/>
              <w:ind w:firstLine="305"/>
              <w:jc w:val="center"/>
              <w:rPr>
                <w:rFonts w:ascii="仿宋_GB2312" w:eastAsia="仿宋_GB2312" w:hAnsi="仿宋_GB2312" w:cs="仿宋_GB2312"/>
                <w:spacing w:val="-2"/>
                <w:szCs w:val="20"/>
              </w:rPr>
            </w:pPr>
          </w:p>
        </w:tc>
      </w:tr>
      <w:tr w:rsidR="0068472F" w:rsidTr="00AA3A17">
        <w:trPr>
          <w:trHeight w:val="355"/>
        </w:trPr>
        <w:tc>
          <w:tcPr>
            <w:tcW w:w="1683" w:type="dxa"/>
            <w:vMerge/>
            <w:tcBorders>
              <w:tl2br w:val="nil"/>
              <w:tr2bl w:val="nil"/>
            </w:tcBorders>
            <w:vAlign w:val="center"/>
          </w:tcPr>
          <w:p w:rsidR="0068472F" w:rsidRDefault="0068472F" w:rsidP="00AA3A17">
            <w:pPr>
              <w:spacing w:before="61" w:line="229" w:lineRule="auto"/>
              <w:jc w:val="center"/>
              <w:rPr>
                <w:rFonts w:ascii="黑体" w:eastAsia="黑体" w:hAnsi="黑体" w:cs="黑体"/>
                <w:spacing w:val="6"/>
                <w:sz w:val="19"/>
                <w:szCs w:val="19"/>
              </w:rPr>
            </w:pPr>
          </w:p>
        </w:tc>
        <w:tc>
          <w:tcPr>
            <w:tcW w:w="859" w:type="dxa"/>
            <w:vMerge/>
            <w:tcBorders>
              <w:tl2br w:val="nil"/>
              <w:tr2bl w:val="nil"/>
            </w:tcBorders>
          </w:tcPr>
          <w:p w:rsidR="0068472F" w:rsidRDefault="0068472F" w:rsidP="00AA3A17">
            <w:pPr>
              <w:spacing w:line="282" w:lineRule="auto"/>
            </w:pPr>
          </w:p>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80" w:line="219" w:lineRule="auto"/>
              <w:ind w:firstLineChars="411" w:firstLine="797"/>
              <w:rPr>
                <w:rFonts w:ascii="仿宋_GB2312" w:eastAsia="仿宋_GB2312" w:hAnsi="仿宋_GB2312" w:cs="仿宋_GB2312"/>
                <w:spacing w:val="2"/>
                <w:szCs w:val="20"/>
              </w:rPr>
            </w:pPr>
            <w:r>
              <w:rPr>
                <w:rFonts w:ascii="仿宋_GB2312" w:eastAsia="仿宋_GB2312" w:hAnsi="仿宋_GB2312" w:cs="仿宋_GB2312" w:hint="eastAsia"/>
                <w:spacing w:val="-3"/>
                <w:szCs w:val="20"/>
              </w:rPr>
              <w:t>头</w:t>
            </w:r>
            <w:proofErr w:type="gramStart"/>
            <w:r>
              <w:rPr>
                <w:rFonts w:ascii="仿宋_GB2312" w:eastAsia="仿宋_GB2312" w:hAnsi="仿宋_GB2312" w:cs="仿宋_GB2312" w:hint="eastAsia"/>
                <w:spacing w:val="-3"/>
                <w:szCs w:val="20"/>
              </w:rPr>
              <w:t>孢</w:t>
            </w:r>
            <w:proofErr w:type="gramEnd"/>
            <w:r>
              <w:rPr>
                <w:rFonts w:ascii="仿宋_GB2312" w:eastAsia="仿宋_GB2312" w:hAnsi="仿宋_GB2312" w:cs="仿宋_GB2312" w:hint="eastAsia"/>
                <w:spacing w:val="-3"/>
                <w:szCs w:val="20"/>
              </w:rPr>
              <w:t>美</w:t>
            </w:r>
            <w:proofErr w:type="gramStart"/>
            <w:r>
              <w:rPr>
                <w:rFonts w:ascii="仿宋_GB2312" w:eastAsia="仿宋_GB2312" w:hAnsi="仿宋_GB2312" w:cs="仿宋_GB2312" w:hint="eastAsia"/>
                <w:spacing w:val="-3"/>
                <w:szCs w:val="20"/>
              </w:rPr>
              <w:t>唑</w:t>
            </w:r>
            <w:proofErr w:type="gramEnd"/>
          </w:p>
        </w:tc>
        <w:tc>
          <w:tcPr>
            <w:tcW w:w="1985" w:type="dxa"/>
            <w:tcBorders>
              <w:tl2br w:val="nil"/>
              <w:tr2bl w:val="nil"/>
            </w:tcBorders>
            <w:vAlign w:val="center"/>
          </w:tcPr>
          <w:p w:rsidR="0068472F" w:rsidRDefault="0068472F" w:rsidP="00AA3A17">
            <w:pPr>
              <w:spacing w:before="80" w:line="219" w:lineRule="auto"/>
              <w:ind w:firstLine="305"/>
              <w:jc w:val="center"/>
              <w:rPr>
                <w:rFonts w:ascii="仿宋_GB2312" w:eastAsia="仿宋_GB2312" w:hAnsi="仿宋_GB2312" w:cs="仿宋_GB2312"/>
                <w:spacing w:val="-2"/>
                <w:szCs w:val="20"/>
              </w:rPr>
            </w:pPr>
          </w:p>
        </w:tc>
      </w:tr>
      <w:tr w:rsidR="0068472F" w:rsidTr="00AA3A17">
        <w:trPr>
          <w:trHeight w:val="345"/>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70" w:line="219" w:lineRule="auto"/>
              <w:ind w:firstLineChars="411" w:firstLine="806"/>
              <w:rPr>
                <w:rFonts w:ascii="仿宋_GB2312" w:eastAsia="仿宋_GB2312" w:hAnsi="仿宋_GB2312" w:cs="仿宋_GB2312"/>
                <w:szCs w:val="20"/>
              </w:rPr>
            </w:pPr>
            <w:r>
              <w:rPr>
                <w:rFonts w:ascii="仿宋_GB2312" w:eastAsia="仿宋_GB2312" w:hAnsi="仿宋_GB2312" w:cs="仿宋_GB2312" w:hint="eastAsia"/>
                <w:spacing w:val="-2"/>
                <w:szCs w:val="20"/>
              </w:rPr>
              <w:t>拉氧头</w:t>
            </w:r>
            <w:proofErr w:type="gramStart"/>
            <w:r>
              <w:rPr>
                <w:rFonts w:ascii="仿宋_GB2312" w:eastAsia="仿宋_GB2312" w:hAnsi="仿宋_GB2312" w:cs="仿宋_GB2312" w:hint="eastAsia"/>
                <w:spacing w:val="-2"/>
                <w:szCs w:val="20"/>
              </w:rPr>
              <w:t>孢</w:t>
            </w:r>
            <w:proofErr w:type="gramEnd"/>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88"/>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69" w:line="219" w:lineRule="auto"/>
              <w:ind w:firstLineChars="400" w:firstLine="832"/>
              <w:rPr>
                <w:rFonts w:ascii="仿宋_GB2312" w:eastAsia="仿宋_GB2312" w:hAnsi="仿宋_GB2312" w:cs="仿宋_GB2312"/>
                <w:szCs w:val="20"/>
              </w:rPr>
            </w:pPr>
            <w:r>
              <w:rPr>
                <w:rFonts w:ascii="仿宋_GB2312" w:eastAsia="仿宋_GB2312" w:hAnsi="仿宋_GB2312" w:cs="仿宋_GB2312" w:hint="eastAsia"/>
                <w:spacing w:val="4"/>
                <w:szCs w:val="20"/>
              </w:rPr>
              <w:t>头</w:t>
            </w:r>
            <w:proofErr w:type="gramStart"/>
            <w:r>
              <w:rPr>
                <w:rFonts w:ascii="仿宋_GB2312" w:eastAsia="仿宋_GB2312" w:hAnsi="仿宋_GB2312" w:cs="仿宋_GB2312" w:hint="eastAsia"/>
                <w:spacing w:val="4"/>
                <w:szCs w:val="20"/>
              </w:rPr>
              <w:t>孢</w:t>
            </w:r>
            <w:proofErr w:type="gramEnd"/>
            <w:r>
              <w:rPr>
                <w:rFonts w:ascii="仿宋_GB2312" w:eastAsia="仿宋_GB2312" w:hAnsi="仿宋_GB2312" w:cs="仿宋_GB2312" w:hint="eastAsia"/>
                <w:spacing w:val="4"/>
                <w:szCs w:val="20"/>
              </w:rPr>
              <w:t>米诺</w:t>
            </w:r>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9"/>
        </w:trPr>
        <w:tc>
          <w:tcPr>
            <w:tcW w:w="1683" w:type="dxa"/>
            <w:vMerge/>
            <w:tcBorders>
              <w:tl2br w:val="nil"/>
              <w:tr2bl w:val="nil"/>
            </w:tcBorders>
            <w:vAlign w:val="center"/>
          </w:tcPr>
          <w:p w:rsidR="0068472F" w:rsidRDefault="0068472F" w:rsidP="00AA3A17">
            <w:pPr>
              <w:jc w:val="center"/>
              <w:rPr>
                <w:rFonts w:ascii="黑体" w:eastAsia="黑体" w:hAnsi="黑体" w:cs="黑体"/>
              </w:rPr>
            </w:pPr>
          </w:p>
        </w:tc>
        <w:tc>
          <w:tcPr>
            <w:tcW w:w="859" w:type="dxa"/>
            <w:vMerge/>
            <w:tcBorders>
              <w:tl2br w:val="nil"/>
              <w:tr2bl w:val="nil"/>
            </w:tcBorders>
          </w:tcPr>
          <w:p w:rsidR="0068472F" w:rsidRDefault="0068472F" w:rsidP="00AA3A17"/>
        </w:tc>
        <w:tc>
          <w:tcPr>
            <w:tcW w:w="1773" w:type="dxa"/>
            <w:tcBorders>
              <w:tl2br w:val="nil"/>
              <w:tr2bl w:val="nil"/>
            </w:tcBorders>
            <w:vAlign w:val="center"/>
          </w:tcPr>
          <w:p w:rsidR="0068472F" w:rsidRDefault="0068472F" w:rsidP="00AA3A17">
            <w:pPr>
              <w:jc w:val="center"/>
              <w:rPr>
                <w:rFonts w:ascii="仿宋_GB2312" w:eastAsia="仿宋_GB2312" w:hAnsi="仿宋_GB2312" w:cs="仿宋_GB2312"/>
              </w:rPr>
            </w:pPr>
          </w:p>
        </w:tc>
        <w:tc>
          <w:tcPr>
            <w:tcW w:w="2470" w:type="dxa"/>
            <w:tcBorders>
              <w:tl2br w:val="nil"/>
              <w:tr2bl w:val="nil"/>
            </w:tcBorders>
            <w:vAlign w:val="center"/>
          </w:tcPr>
          <w:p w:rsidR="0068472F" w:rsidRDefault="0068472F" w:rsidP="00AA3A17">
            <w:pPr>
              <w:spacing w:before="70" w:line="220" w:lineRule="auto"/>
              <w:ind w:firstLineChars="459" w:firstLine="900"/>
              <w:rPr>
                <w:rFonts w:ascii="仿宋_GB2312" w:eastAsia="仿宋_GB2312" w:hAnsi="仿宋_GB2312" w:cs="仿宋_GB2312"/>
                <w:szCs w:val="20"/>
              </w:rPr>
            </w:pPr>
            <w:proofErr w:type="gramStart"/>
            <w:r>
              <w:rPr>
                <w:rFonts w:ascii="仿宋_GB2312" w:eastAsia="仿宋_GB2312" w:hAnsi="仿宋_GB2312" w:cs="仿宋_GB2312" w:hint="eastAsia"/>
                <w:spacing w:val="-2"/>
                <w:szCs w:val="20"/>
              </w:rPr>
              <w:t>氨曲南</w:t>
            </w:r>
            <w:proofErr w:type="gramEnd"/>
          </w:p>
        </w:tc>
        <w:tc>
          <w:tcPr>
            <w:tcW w:w="1985" w:type="dxa"/>
            <w:tcBorders>
              <w:tl2br w:val="nil"/>
              <w:tr2bl w:val="nil"/>
            </w:tcBorders>
            <w:vAlign w:val="center"/>
          </w:tcPr>
          <w:p w:rsidR="0068472F" w:rsidRDefault="0068472F" w:rsidP="00AA3A17">
            <w:pPr>
              <w:jc w:val="center"/>
              <w:rPr>
                <w:rFonts w:ascii="仿宋_GB2312" w:eastAsia="仿宋_GB2312" w:hAnsi="仿宋_GB2312" w:cs="仿宋_GB2312"/>
              </w:rPr>
            </w:pPr>
          </w:p>
        </w:tc>
      </w:tr>
      <w:tr w:rsidR="0068472F" w:rsidTr="00AA3A17">
        <w:trPr>
          <w:trHeight w:val="349"/>
        </w:trPr>
        <w:tc>
          <w:tcPr>
            <w:tcW w:w="1683" w:type="dxa"/>
            <w:tcBorders>
              <w:tl2br w:val="nil"/>
              <w:tr2bl w:val="nil"/>
            </w:tcBorders>
            <w:vAlign w:val="center"/>
          </w:tcPr>
          <w:p w:rsidR="0068472F" w:rsidRDefault="0068472F" w:rsidP="00AA3A17">
            <w:pPr>
              <w:spacing w:before="34" w:line="259" w:lineRule="auto"/>
              <w:ind w:left="515" w:right="249" w:hanging="270"/>
              <w:rPr>
                <w:rFonts w:ascii="黑体" w:eastAsia="黑体" w:hAnsi="黑体" w:cs="黑体"/>
                <w:szCs w:val="21"/>
              </w:rPr>
            </w:pPr>
            <w:r>
              <w:rPr>
                <w:rFonts w:ascii="黑体" w:eastAsia="黑体" w:hAnsi="黑体" w:cs="黑体" w:hint="eastAsia"/>
                <w:spacing w:val="2"/>
                <w:szCs w:val="21"/>
              </w:rPr>
              <w:t>β-内酰胺酶</w:t>
            </w:r>
            <w:r>
              <w:rPr>
                <w:rFonts w:ascii="黑体" w:eastAsia="黑体" w:hAnsi="黑体" w:cs="黑体" w:hint="eastAsia"/>
                <w:spacing w:val="4"/>
                <w:szCs w:val="21"/>
              </w:rPr>
              <w:t>抑制剂</w:t>
            </w:r>
          </w:p>
        </w:tc>
        <w:tc>
          <w:tcPr>
            <w:tcW w:w="859" w:type="dxa"/>
            <w:tcBorders>
              <w:tl2br w:val="nil"/>
              <w:tr2bl w:val="nil"/>
            </w:tcBorders>
            <w:vAlign w:val="center"/>
          </w:tcPr>
          <w:p w:rsidR="0068472F" w:rsidRDefault="0068472F" w:rsidP="00AA3A17">
            <w:pPr>
              <w:jc w:val="center"/>
            </w:pPr>
            <w:r>
              <w:rPr>
                <w:rFonts w:eastAsia="仿宋"/>
              </w:rPr>
              <w:t>1</w:t>
            </w: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舒巴坦</w:t>
            </w:r>
            <w:proofErr w:type="gramEnd"/>
          </w:p>
        </w:tc>
      </w:tr>
      <w:tr w:rsidR="0068472F" w:rsidTr="00AA3A17">
        <w:trPr>
          <w:trHeight w:val="349"/>
        </w:trPr>
        <w:tc>
          <w:tcPr>
            <w:tcW w:w="1683" w:type="dxa"/>
            <w:vMerge w:val="restart"/>
            <w:tcBorders>
              <w:tl2br w:val="nil"/>
              <w:tr2bl w:val="nil"/>
            </w:tcBorders>
            <w:vAlign w:val="center"/>
          </w:tcPr>
          <w:p w:rsidR="0068472F" w:rsidRDefault="0068472F" w:rsidP="00AA3A17">
            <w:pPr>
              <w:spacing w:before="235" w:line="219" w:lineRule="auto"/>
              <w:ind w:firstLine="304"/>
              <w:rPr>
                <w:rFonts w:ascii="黑体" w:eastAsia="黑体" w:hAnsi="黑体" w:cs="黑体"/>
                <w:szCs w:val="21"/>
              </w:rPr>
            </w:pPr>
            <w:r>
              <w:rPr>
                <w:rFonts w:ascii="黑体" w:eastAsia="黑体" w:hAnsi="黑体" w:cs="黑体" w:hint="eastAsia"/>
                <w:spacing w:val="-2"/>
                <w:szCs w:val="21"/>
              </w:rPr>
              <w:t>碳青霉烯类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before="271" w:line="183" w:lineRule="auto"/>
              <w:ind w:firstLine="362"/>
              <w:rPr>
                <w:szCs w:val="21"/>
              </w:rPr>
            </w:pPr>
            <w:r>
              <w:rPr>
                <w:szCs w:val="21"/>
              </w:rPr>
              <w:t>4</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厄他培</w:t>
            </w:r>
            <w:proofErr w:type="gramEnd"/>
            <w:r>
              <w:rPr>
                <w:rFonts w:ascii="仿宋_GB2312" w:eastAsia="仿宋_GB2312" w:hAnsi="仿宋_GB2312" w:cs="仿宋_GB2312" w:hint="eastAsia"/>
                <w:spacing w:val="-2"/>
                <w:szCs w:val="20"/>
              </w:rPr>
              <w:t>南</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亚胺培南/</w:t>
            </w:r>
            <w:proofErr w:type="gramStart"/>
            <w:r>
              <w:rPr>
                <w:rFonts w:ascii="仿宋_GB2312" w:eastAsia="仿宋_GB2312" w:hAnsi="仿宋_GB2312" w:cs="仿宋_GB2312" w:hint="eastAsia"/>
                <w:spacing w:val="-2"/>
                <w:szCs w:val="20"/>
              </w:rPr>
              <w:t>西司他</w:t>
            </w:r>
            <w:proofErr w:type="gramEnd"/>
            <w:r>
              <w:rPr>
                <w:rFonts w:ascii="仿宋_GB2312" w:eastAsia="仿宋_GB2312" w:hAnsi="仿宋_GB2312" w:cs="仿宋_GB2312" w:hint="eastAsia"/>
                <w:spacing w:val="-2"/>
                <w:szCs w:val="20"/>
              </w:rPr>
              <w:t>丁</w:t>
            </w:r>
          </w:p>
        </w:tc>
      </w:tr>
      <w:tr w:rsidR="0068472F" w:rsidTr="00AA3A17">
        <w:trPr>
          <w:trHeight w:val="349"/>
        </w:trPr>
        <w:tc>
          <w:tcPr>
            <w:tcW w:w="1683" w:type="dxa"/>
            <w:vMerge/>
            <w:tcBorders>
              <w:tl2br w:val="nil"/>
              <w:tr2bl w:val="nil"/>
            </w:tcBorders>
            <w:vAlign w:val="center"/>
          </w:tcPr>
          <w:p w:rsidR="0068472F" w:rsidRDefault="0068472F" w:rsidP="00AA3A17">
            <w:pPr>
              <w:spacing w:before="235" w:line="219" w:lineRule="auto"/>
              <w:ind w:firstLine="304"/>
              <w:rPr>
                <w:rFonts w:ascii="黑体" w:eastAsia="黑体" w:hAnsi="黑体" w:cs="黑体"/>
                <w:spacing w:val="-2"/>
                <w:szCs w:val="21"/>
              </w:rPr>
            </w:pPr>
          </w:p>
        </w:tc>
        <w:tc>
          <w:tcPr>
            <w:tcW w:w="859" w:type="dxa"/>
            <w:vMerge/>
            <w:tcBorders>
              <w:tl2br w:val="nil"/>
              <w:tr2bl w:val="nil"/>
            </w:tcBorders>
          </w:tcPr>
          <w:p w:rsidR="0068472F" w:rsidRDefault="0068472F" w:rsidP="00AA3A17">
            <w:pPr>
              <w:spacing w:before="271"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美罗培南</w:t>
            </w: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法罗培南（口服）</w:t>
            </w:r>
          </w:p>
        </w:tc>
      </w:tr>
      <w:tr w:rsidR="0068472F" w:rsidTr="00AA3A17">
        <w:trPr>
          <w:trHeight w:val="349"/>
        </w:trPr>
        <w:tc>
          <w:tcPr>
            <w:tcW w:w="1683" w:type="dxa"/>
            <w:vMerge w:val="restart"/>
            <w:tcBorders>
              <w:tl2br w:val="nil"/>
              <w:tr2bl w:val="nil"/>
            </w:tcBorders>
            <w:vAlign w:val="center"/>
          </w:tcPr>
          <w:p w:rsidR="0068472F" w:rsidRDefault="0068472F" w:rsidP="00AA3A17">
            <w:pPr>
              <w:spacing w:line="347" w:lineRule="auto"/>
              <w:jc w:val="center"/>
              <w:rPr>
                <w:rFonts w:ascii="黑体" w:eastAsia="黑体" w:hAnsi="黑体" w:cs="黑体"/>
              </w:rPr>
            </w:pPr>
          </w:p>
          <w:p w:rsidR="0068472F" w:rsidRDefault="0068472F" w:rsidP="00AA3A17">
            <w:pPr>
              <w:spacing w:line="347" w:lineRule="auto"/>
              <w:jc w:val="center"/>
              <w:rPr>
                <w:rFonts w:ascii="黑体" w:eastAsia="黑体" w:hAnsi="黑体" w:cs="黑体"/>
              </w:rPr>
            </w:pPr>
          </w:p>
          <w:p w:rsidR="0068472F" w:rsidRDefault="0068472F" w:rsidP="00AA3A17">
            <w:pPr>
              <w:spacing w:before="68" w:line="219" w:lineRule="auto"/>
              <w:ind w:firstLine="304"/>
              <w:rPr>
                <w:rFonts w:ascii="黑体" w:eastAsia="黑体" w:hAnsi="黑体" w:cs="黑体"/>
                <w:szCs w:val="21"/>
              </w:rPr>
            </w:pPr>
            <w:r>
              <w:rPr>
                <w:rFonts w:ascii="黑体" w:eastAsia="黑体" w:hAnsi="黑体" w:cs="黑体" w:hint="eastAsia"/>
                <w:spacing w:val="-2"/>
                <w:szCs w:val="21"/>
              </w:rPr>
              <w:t>氨基糖苷类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line="243" w:lineRule="auto"/>
            </w:pPr>
          </w:p>
          <w:p w:rsidR="0068472F" w:rsidRDefault="0068472F" w:rsidP="00AA3A17">
            <w:pPr>
              <w:spacing w:line="243" w:lineRule="auto"/>
            </w:pPr>
          </w:p>
          <w:p w:rsidR="0068472F" w:rsidRDefault="0068472F" w:rsidP="00AA3A17">
            <w:pPr>
              <w:spacing w:line="244" w:lineRule="auto"/>
            </w:pPr>
          </w:p>
          <w:p w:rsidR="0068472F" w:rsidRDefault="0068472F" w:rsidP="00AA3A17">
            <w:pPr>
              <w:spacing w:before="68" w:line="181" w:lineRule="auto"/>
              <w:ind w:firstLine="362"/>
              <w:rPr>
                <w:szCs w:val="21"/>
              </w:rPr>
            </w:pPr>
            <w:r>
              <w:rPr>
                <w:szCs w:val="21"/>
              </w:rPr>
              <w:t>7</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庆大霉素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妥布霉素</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阿</w:t>
            </w:r>
            <w:proofErr w:type="gramStart"/>
            <w:r>
              <w:rPr>
                <w:rFonts w:ascii="仿宋_GB2312" w:eastAsia="仿宋_GB2312" w:hAnsi="仿宋_GB2312" w:cs="仿宋_GB2312" w:hint="eastAsia"/>
                <w:spacing w:val="-2"/>
                <w:szCs w:val="20"/>
              </w:rPr>
              <w:t>米卡星</w:t>
            </w:r>
            <w:proofErr w:type="gramEnd"/>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依替米星</w:t>
            </w:r>
            <w:proofErr w:type="gramEnd"/>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78"/>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链霉素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新霉素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卡那霉素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AA3A17">
            <w:pPr>
              <w:spacing w:line="291" w:lineRule="auto"/>
              <w:jc w:val="center"/>
              <w:rPr>
                <w:rFonts w:ascii="黑体" w:eastAsia="黑体" w:hAnsi="黑体" w:cs="黑体"/>
              </w:rPr>
            </w:pPr>
          </w:p>
          <w:p w:rsidR="0068472F" w:rsidRDefault="0068472F" w:rsidP="0068472F">
            <w:pPr>
              <w:spacing w:before="68" w:line="219" w:lineRule="auto"/>
              <w:ind w:firstLineChars="100" w:firstLine="196"/>
              <w:rPr>
                <w:rFonts w:ascii="黑体" w:eastAsia="黑体" w:hAnsi="黑体" w:cs="黑体"/>
                <w:szCs w:val="21"/>
              </w:rPr>
            </w:pPr>
            <w:r>
              <w:rPr>
                <w:rFonts w:ascii="黑体" w:eastAsia="黑体" w:hAnsi="黑体" w:cs="黑体" w:hint="eastAsia"/>
                <w:spacing w:val="-2"/>
                <w:szCs w:val="21"/>
              </w:rPr>
              <w:t>大环内酯类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line="303" w:lineRule="auto"/>
            </w:pPr>
          </w:p>
          <w:p w:rsidR="0068472F" w:rsidRDefault="0068472F" w:rsidP="00AA3A17">
            <w:pPr>
              <w:spacing w:line="303" w:lineRule="auto"/>
            </w:pPr>
          </w:p>
          <w:p w:rsidR="0068472F" w:rsidRDefault="0068472F" w:rsidP="00AA3A17">
            <w:pPr>
              <w:spacing w:line="303" w:lineRule="auto"/>
            </w:pPr>
          </w:p>
          <w:p w:rsidR="0068472F" w:rsidRDefault="0068472F" w:rsidP="00AA3A17">
            <w:pPr>
              <w:spacing w:before="68" w:line="181" w:lineRule="auto"/>
              <w:ind w:firstLine="362"/>
              <w:rPr>
                <w:szCs w:val="21"/>
              </w:rPr>
            </w:pPr>
            <w:r>
              <w:rPr>
                <w:szCs w:val="21"/>
              </w:rPr>
              <w:t>7</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阿奇霉素</w:t>
            </w:r>
            <w:proofErr w:type="gramEnd"/>
            <w:r>
              <w:rPr>
                <w:rFonts w:ascii="仿宋_GB2312" w:eastAsia="仿宋_GB2312" w:hAnsi="仿宋_GB2312" w:cs="仿宋_GB2312" w:hint="eastAsia"/>
                <w:spacing w:val="-2"/>
                <w:szCs w:val="20"/>
              </w:rPr>
              <w:t>(口服)</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阿奇霉素</w:t>
            </w:r>
            <w:proofErr w:type="gramEnd"/>
            <w:r>
              <w:rPr>
                <w:rFonts w:ascii="仿宋_GB2312" w:eastAsia="仿宋_GB2312" w:hAnsi="仿宋_GB2312" w:cs="仿宋_GB2312" w:hint="eastAsia"/>
                <w:spacing w:val="-2"/>
                <w:szCs w:val="20"/>
              </w:rPr>
              <w:t>(注射)</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红霉素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琥</w:t>
            </w:r>
            <w:proofErr w:type="gramEnd"/>
            <w:r>
              <w:rPr>
                <w:rFonts w:ascii="仿宋_GB2312" w:eastAsia="仿宋_GB2312" w:hAnsi="仿宋_GB2312" w:cs="仿宋_GB2312" w:hint="eastAsia"/>
                <w:spacing w:val="-2"/>
                <w:szCs w:val="20"/>
              </w:rPr>
              <w:t>乙红霉素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罗红霉素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吉他霉素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克拉霉素(口服)</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AA3A17">
            <w:pPr>
              <w:spacing w:line="337" w:lineRule="auto"/>
              <w:jc w:val="center"/>
              <w:rPr>
                <w:rFonts w:ascii="黑体" w:eastAsia="黑体" w:hAnsi="黑体" w:cs="黑体"/>
              </w:rPr>
            </w:pPr>
          </w:p>
          <w:p w:rsidR="0068472F" w:rsidRDefault="0068472F" w:rsidP="0068472F">
            <w:pPr>
              <w:spacing w:before="68" w:line="219" w:lineRule="auto"/>
              <w:ind w:firstLineChars="200" w:firstLine="408"/>
              <w:rPr>
                <w:rFonts w:ascii="黑体" w:eastAsia="黑体" w:hAnsi="黑体" w:cs="黑体"/>
                <w:szCs w:val="21"/>
              </w:rPr>
            </w:pPr>
            <w:proofErr w:type="gramStart"/>
            <w:r>
              <w:rPr>
                <w:rFonts w:ascii="黑体" w:eastAsia="黑体" w:hAnsi="黑体" w:cs="黑体" w:hint="eastAsia"/>
                <w:spacing w:val="2"/>
                <w:szCs w:val="21"/>
              </w:rPr>
              <w:t>喹</w:t>
            </w:r>
            <w:proofErr w:type="gramEnd"/>
            <w:r>
              <w:rPr>
                <w:rFonts w:ascii="黑体" w:eastAsia="黑体" w:hAnsi="黑体" w:cs="黑体" w:hint="eastAsia"/>
                <w:spacing w:val="2"/>
                <w:szCs w:val="21"/>
              </w:rPr>
              <w:t>诺酮类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line="373" w:lineRule="auto"/>
            </w:pPr>
          </w:p>
          <w:p w:rsidR="0068472F" w:rsidRDefault="0068472F" w:rsidP="00AA3A17">
            <w:pPr>
              <w:spacing w:before="69" w:line="181" w:lineRule="auto"/>
              <w:ind w:firstLine="362"/>
              <w:rPr>
                <w:szCs w:val="21"/>
              </w:rPr>
            </w:pPr>
            <w:r>
              <w:rPr>
                <w:szCs w:val="21"/>
              </w:rPr>
              <w:t>6</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左氧氟沙星(口服)</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左氧氟沙星(注射)</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环丙沙星</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莫西沙星</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诺氟沙星</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奈诺沙</w:t>
            </w:r>
            <w:proofErr w:type="gramEnd"/>
            <w:r>
              <w:rPr>
                <w:rFonts w:ascii="仿宋_GB2312" w:eastAsia="仿宋_GB2312" w:hAnsi="仿宋_GB2312" w:cs="仿宋_GB2312" w:hint="eastAsia"/>
                <w:spacing w:val="-2"/>
                <w:szCs w:val="20"/>
              </w:rPr>
              <w:t>星</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AA3A17">
            <w:pPr>
              <w:spacing w:line="347" w:lineRule="auto"/>
              <w:jc w:val="center"/>
              <w:rPr>
                <w:rFonts w:ascii="黑体" w:eastAsia="黑体" w:hAnsi="黑体" w:cs="黑体"/>
              </w:rPr>
            </w:pPr>
          </w:p>
          <w:p w:rsidR="0068472F" w:rsidRDefault="0068472F" w:rsidP="00AA3A17">
            <w:pPr>
              <w:spacing w:before="68" w:line="219" w:lineRule="auto"/>
              <w:ind w:firstLine="515"/>
              <w:rPr>
                <w:rFonts w:ascii="黑体" w:eastAsia="黑体" w:hAnsi="黑体" w:cs="黑体"/>
                <w:szCs w:val="21"/>
              </w:rPr>
            </w:pPr>
            <w:r>
              <w:rPr>
                <w:rFonts w:ascii="黑体" w:eastAsia="黑体" w:hAnsi="黑体" w:cs="黑体" w:hint="eastAsia"/>
                <w:spacing w:val="-2"/>
                <w:szCs w:val="21"/>
              </w:rPr>
              <w:t>糖肽类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line="381" w:lineRule="auto"/>
            </w:pPr>
          </w:p>
          <w:p w:rsidR="0068472F" w:rsidRDefault="0068472F" w:rsidP="00AA3A17">
            <w:pPr>
              <w:spacing w:before="68" w:line="183" w:lineRule="auto"/>
              <w:ind w:firstLine="362"/>
              <w:rPr>
                <w:szCs w:val="21"/>
              </w:rPr>
            </w:pPr>
            <w:r>
              <w:rPr>
                <w:szCs w:val="21"/>
              </w:rPr>
              <w:t>3</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万古霉素</w:t>
            </w: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去甲万古霉素</w:t>
            </w: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*替考拉宁</w:t>
            </w:r>
          </w:p>
        </w:tc>
      </w:tr>
      <w:tr w:rsidR="0068472F" w:rsidTr="00AA3A17">
        <w:trPr>
          <w:trHeight w:val="404"/>
        </w:trPr>
        <w:tc>
          <w:tcPr>
            <w:tcW w:w="1683" w:type="dxa"/>
            <w:vMerge w:val="restart"/>
            <w:tcBorders>
              <w:tl2br w:val="nil"/>
              <w:tr2bl w:val="nil"/>
            </w:tcBorders>
            <w:vAlign w:val="center"/>
          </w:tcPr>
          <w:p w:rsidR="0068472F" w:rsidRDefault="0068472F" w:rsidP="00AA3A17">
            <w:pPr>
              <w:spacing w:line="257" w:lineRule="auto"/>
              <w:jc w:val="center"/>
              <w:rPr>
                <w:rFonts w:ascii="黑体" w:eastAsia="黑体" w:hAnsi="黑体" w:cs="黑体"/>
              </w:rPr>
            </w:pPr>
          </w:p>
          <w:p w:rsidR="0068472F" w:rsidRDefault="0068472F" w:rsidP="00AA3A17">
            <w:pPr>
              <w:spacing w:line="258" w:lineRule="auto"/>
              <w:jc w:val="center"/>
              <w:rPr>
                <w:rFonts w:ascii="黑体" w:eastAsia="黑体" w:hAnsi="黑体" w:cs="黑体"/>
              </w:rPr>
            </w:pPr>
          </w:p>
          <w:p w:rsidR="0068472F" w:rsidRDefault="0068472F" w:rsidP="00AA3A17">
            <w:pPr>
              <w:spacing w:before="68" w:line="219" w:lineRule="auto"/>
              <w:jc w:val="center"/>
              <w:rPr>
                <w:rFonts w:ascii="黑体" w:eastAsia="黑体" w:hAnsi="黑体" w:cs="黑体"/>
                <w:szCs w:val="21"/>
              </w:rPr>
            </w:pPr>
            <w:r>
              <w:rPr>
                <w:rFonts w:ascii="黑体" w:eastAsia="黑体" w:hAnsi="黑体" w:cs="黑体" w:hint="eastAsia"/>
                <w:spacing w:val="2"/>
                <w:szCs w:val="21"/>
              </w:rPr>
              <w:t>磺胺和甲氧</w:t>
            </w:r>
            <w:proofErr w:type="gramStart"/>
            <w:r>
              <w:rPr>
                <w:rFonts w:ascii="黑体" w:eastAsia="黑体" w:hAnsi="黑体" w:cs="黑体" w:hint="eastAsia"/>
                <w:spacing w:val="2"/>
                <w:szCs w:val="21"/>
              </w:rPr>
              <w:t>苄啶</w:t>
            </w:r>
            <w:proofErr w:type="gramEnd"/>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line="275" w:lineRule="auto"/>
            </w:pPr>
          </w:p>
          <w:p w:rsidR="0068472F" w:rsidRDefault="0068472F" w:rsidP="00AA3A17">
            <w:pPr>
              <w:spacing w:line="275" w:lineRule="auto"/>
            </w:pPr>
          </w:p>
          <w:p w:rsidR="0068472F" w:rsidRDefault="0068472F" w:rsidP="00AA3A17">
            <w:pPr>
              <w:spacing w:before="69" w:line="184" w:lineRule="auto"/>
              <w:ind w:firstLine="362"/>
              <w:rPr>
                <w:szCs w:val="21"/>
              </w:rPr>
            </w:pPr>
            <w:r>
              <w:rPr>
                <w:szCs w:val="21"/>
              </w:rPr>
              <w:t>4</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复方磺胺甲恶</w:t>
            </w:r>
            <w:proofErr w:type="gramStart"/>
            <w:r>
              <w:rPr>
                <w:rFonts w:ascii="仿宋_GB2312" w:eastAsia="仿宋_GB2312" w:hAnsi="仿宋_GB2312" w:cs="仿宋_GB2312" w:hint="eastAsia"/>
                <w:spacing w:val="-2"/>
                <w:szCs w:val="20"/>
              </w:rPr>
              <w:t>唑</w:t>
            </w:r>
            <w:proofErr w:type="gramEnd"/>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404"/>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磺胺嘧啶</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428"/>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复方磺胺嘧啶</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甲氧</w:t>
            </w:r>
            <w:proofErr w:type="gramStart"/>
            <w:r>
              <w:rPr>
                <w:rFonts w:ascii="仿宋_GB2312" w:eastAsia="仿宋_GB2312" w:hAnsi="仿宋_GB2312" w:cs="仿宋_GB2312" w:hint="eastAsia"/>
                <w:spacing w:val="-2"/>
                <w:szCs w:val="20"/>
              </w:rPr>
              <w:t>苄啶</w:t>
            </w:r>
            <w:proofErr w:type="gramEnd"/>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AA3A17">
            <w:pPr>
              <w:spacing w:before="249" w:line="219" w:lineRule="auto"/>
              <w:ind w:firstLine="304"/>
              <w:rPr>
                <w:rFonts w:ascii="黑体" w:eastAsia="黑体" w:hAnsi="黑体" w:cs="黑体"/>
                <w:szCs w:val="21"/>
              </w:rPr>
            </w:pPr>
            <w:r>
              <w:rPr>
                <w:rFonts w:ascii="黑体" w:eastAsia="黑体" w:hAnsi="黑体" w:cs="黑体" w:hint="eastAsia"/>
                <w:spacing w:val="-2"/>
                <w:szCs w:val="21"/>
              </w:rPr>
              <w:lastRenderedPageBreak/>
              <w:t>林可酰胺类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before="284" w:line="184" w:lineRule="auto"/>
              <w:ind w:firstLine="362"/>
              <w:rPr>
                <w:szCs w:val="21"/>
              </w:rPr>
            </w:pPr>
            <w:r>
              <w:rPr>
                <w:szCs w:val="21"/>
              </w:rPr>
              <w:t>2</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克林霉素(酯)</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林可霉素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476"/>
        </w:trPr>
        <w:tc>
          <w:tcPr>
            <w:tcW w:w="1683" w:type="dxa"/>
            <w:vMerge w:val="restart"/>
            <w:tcBorders>
              <w:tl2br w:val="nil"/>
              <w:tr2bl w:val="nil"/>
            </w:tcBorders>
            <w:vAlign w:val="center"/>
          </w:tcPr>
          <w:p w:rsidR="0068472F" w:rsidRDefault="0068472F" w:rsidP="00AA3A17">
            <w:pPr>
              <w:spacing w:before="69" w:line="219" w:lineRule="auto"/>
              <w:ind w:firstLine="405"/>
              <w:rPr>
                <w:rFonts w:ascii="黑体" w:eastAsia="黑体" w:hAnsi="黑体" w:cs="黑体"/>
                <w:spacing w:val="2"/>
                <w:szCs w:val="21"/>
              </w:rPr>
            </w:pPr>
          </w:p>
          <w:p w:rsidR="0068472F" w:rsidRDefault="0068472F" w:rsidP="00AA3A17">
            <w:pPr>
              <w:spacing w:before="69" w:line="219" w:lineRule="auto"/>
              <w:ind w:firstLine="405"/>
              <w:rPr>
                <w:rFonts w:ascii="黑体" w:eastAsia="黑体" w:hAnsi="黑体" w:cs="黑体"/>
                <w:szCs w:val="21"/>
              </w:rPr>
            </w:pPr>
            <w:r>
              <w:rPr>
                <w:rFonts w:ascii="黑体" w:eastAsia="黑体" w:hAnsi="黑体" w:cs="黑体" w:hint="eastAsia"/>
                <w:spacing w:val="2"/>
                <w:szCs w:val="21"/>
              </w:rPr>
              <w:t>四环素类</w:t>
            </w:r>
          </w:p>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val="restart"/>
            <w:tcBorders>
              <w:tl2br w:val="nil"/>
              <w:tr2bl w:val="nil"/>
            </w:tcBorders>
            <w:vAlign w:val="center"/>
          </w:tcPr>
          <w:p w:rsidR="0068472F" w:rsidRDefault="0068472F" w:rsidP="00AA3A17">
            <w:pPr>
              <w:spacing w:before="104" w:line="183" w:lineRule="auto"/>
              <w:ind w:firstLine="362"/>
              <w:rPr>
                <w:szCs w:val="21"/>
              </w:rPr>
            </w:pPr>
            <w:r>
              <w:rPr>
                <w:szCs w:val="21"/>
              </w:rPr>
              <w:t>4</w:t>
            </w:r>
          </w:p>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多</w:t>
            </w:r>
            <w:proofErr w:type="gramStart"/>
            <w:r>
              <w:rPr>
                <w:rFonts w:ascii="仿宋_GB2312" w:eastAsia="仿宋_GB2312" w:hAnsi="仿宋_GB2312" w:cs="仿宋_GB2312" w:hint="eastAsia"/>
                <w:spacing w:val="-2"/>
                <w:szCs w:val="20"/>
              </w:rPr>
              <w:t>西环素</w:t>
            </w:r>
            <w:proofErr w:type="gramEnd"/>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米</w:t>
            </w:r>
            <w:proofErr w:type="gramStart"/>
            <w:r>
              <w:rPr>
                <w:rFonts w:ascii="仿宋_GB2312" w:eastAsia="仿宋_GB2312" w:hAnsi="仿宋_GB2312" w:cs="仿宋_GB2312" w:hint="eastAsia"/>
                <w:spacing w:val="-2"/>
                <w:szCs w:val="20"/>
              </w:rPr>
              <w:t>诺环素</w:t>
            </w:r>
            <w:proofErr w:type="gramEnd"/>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替加环素</w:t>
            </w:r>
            <w:proofErr w:type="gramEnd"/>
          </w:p>
        </w:tc>
      </w:tr>
      <w:tr w:rsidR="0068472F" w:rsidTr="00AA3A17">
        <w:trPr>
          <w:trHeight w:val="349"/>
        </w:trPr>
        <w:tc>
          <w:tcPr>
            <w:tcW w:w="1683" w:type="dxa"/>
            <w:vMerge/>
            <w:tcBorders>
              <w:tl2br w:val="nil"/>
              <w:tr2bl w:val="nil"/>
            </w:tcBorders>
            <w:vAlign w:val="center"/>
          </w:tcPr>
          <w:p w:rsidR="0068472F" w:rsidRDefault="0068472F" w:rsidP="00AA3A17">
            <w:pPr>
              <w:spacing w:before="34" w:line="259" w:lineRule="auto"/>
              <w:ind w:left="515" w:right="249" w:hanging="270"/>
              <w:jc w:val="center"/>
              <w:rPr>
                <w:rFonts w:ascii="黑体" w:eastAsia="黑体" w:hAnsi="黑体" w:cs="黑体"/>
                <w:spacing w:val="2"/>
                <w:szCs w:val="21"/>
              </w:rPr>
            </w:pPr>
          </w:p>
        </w:tc>
        <w:tc>
          <w:tcPr>
            <w:tcW w:w="859" w:type="dxa"/>
            <w:vMerge/>
            <w:tcBorders>
              <w:tl2br w:val="nil"/>
              <w:tr2bl w:val="nil"/>
            </w:tcBorders>
            <w:vAlign w:val="center"/>
          </w:tcPr>
          <w:p w:rsidR="0068472F" w:rsidRDefault="0068472F" w:rsidP="00AA3A17">
            <w:pPr>
              <w:jc w:val="center"/>
              <w:rPr>
                <w:rFonts w:eastAsia="仿宋"/>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*奥</w:t>
            </w:r>
            <w:proofErr w:type="gramStart"/>
            <w:r>
              <w:rPr>
                <w:rFonts w:ascii="仿宋_GB2312" w:eastAsia="仿宋_GB2312" w:hAnsi="仿宋_GB2312" w:cs="仿宋_GB2312" w:hint="eastAsia"/>
                <w:spacing w:val="-2"/>
                <w:szCs w:val="20"/>
              </w:rPr>
              <w:t>马环素</w:t>
            </w:r>
            <w:proofErr w:type="gramEnd"/>
          </w:p>
        </w:tc>
      </w:tr>
      <w:tr w:rsidR="0068472F" w:rsidTr="00AA3A17">
        <w:trPr>
          <w:trHeight w:val="349"/>
        </w:trPr>
        <w:tc>
          <w:tcPr>
            <w:tcW w:w="1683" w:type="dxa"/>
            <w:tcBorders>
              <w:tl2br w:val="nil"/>
              <w:tr2bl w:val="nil"/>
            </w:tcBorders>
            <w:vAlign w:val="center"/>
          </w:tcPr>
          <w:p w:rsidR="0068472F" w:rsidRDefault="0068472F" w:rsidP="00AA3A17">
            <w:pPr>
              <w:spacing w:before="70" w:line="219" w:lineRule="auto"/>
              <w:ind w:firstLine="405"/>
              <w:rPr>
                <w:rFonts w:ascii="黑体" w:eastAsia="黑体" w:hAnsi="黑体" w:cs="黑体"/>
                <w:szCs w:val="21"/>
              </w:rPr>
            </w:pPr>
            <w:r>
              <w:rPr>
                <w:rFonts w:ascii="黑体" w:eastAsia="黑体" w:hAnsi="黑体" w:cs="黑体" w:hint="eastAsia"/>
                <w:spacing w:val="-2"/>
                <w:szCs w:val="21"/>
              </w:rPr>
              <w:t>酰胺醇类</w:t>
            </w:r>
          </w:p>
        </w:tc>
        <w:tc>
          <w:tcPr>
            <w:tcW w:w="859" w:type="dxa"/>
            <w:tcBorders>
              <w:tl2br w:val="nil"/>
              <w:tr2bl w:val="nil"/>
            </w:tcBorders>
          </w:tcPr>
          <w:p w:rsidR="0068472F" w:rsidRDefault="0068472F" w:rsidP="0068472F">
            <w:pPr>
              <w:ind w:firstLineChars="200" w:firstLine="400"/>
            </w:pPr>
            <w:r>
              <w:rPr>
                <w:szCs w:val="21"/>
              </w:rPr>
              <w:t>1</w:t>
            </w: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氯霉素</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AA3A17">
            <w:pPr>
              <w:spacing w:before="250" w:line="219" w:lineRule="auto"/>
              <w:ind w:firstLine="304"/>
              <w:rPr>
                <w:rFonts w:ascii="黑体" w:eastAsia="黑体" w:hAnsi="黑体" w:cs="黑体"/>
                <w:szCs w:val="21"/>
              </w:rPr>
            </w:pPr>
            <w:r>
              <w:rPr>
                <w:rFonts w:ascii="黑体" w:eastAsia="黑体" w:hAnsi="黑体" w:cs="黑体" w:hint="eastAsia"/>
                <w:spacing w:val="-2"/>
                <w:szCs w:val="21"/>
              </w:rPr>
              <w:t>硝基咪唑类</w:t>
            </w:r>
          </w:p>
          <w:p w:rsidR="0068472F" w:rsidRDefault="0068472F" w:rsidP="00AA3A17">
            <w:pPr>
              <w:spacing w:before="70" w:line="219" w:lineRule="auto"/>
              <w:ind w:firstLine="405"/>
              <w:jc w:val="center"/>
              <w:rPr>
                <w:rFonts w:ascii="黑体" w:eastAsia="黑体" w:hAnsi="黑体" w:cs="黑体"/>
                <w:spacing w:val="-2"/>
                <w:szCs w:val="21"/>
              </w:rPr>
            </w:pPr>
          </w:p>
        </w:tc>
        <w:tc>
          <w:tcPr>
            <w:tcW w:w="859" w:type="dxa"/>
            <w:vMerge w:val="restart"/>
            <w:tcBorders>
              <w:tl2br w:val="nil"/>
              <w:tr2bl w:val="nil"/>
            </w:tcBorders>
          </w:tcPr>
          <w:p w:rsidR="0068472F" w:rsidRDefault="0068472F" w:rsidP="00AA3A17">
            <w:pPr>
              <w:spacing w:before="285" w:line="184" w:lineRule="auto"/>
              <w:ind w:firstLine="362"/>
              <w:rPr>
                <w:szCs w:val="21"/>
              </w:rPr>
            </w:pPr>
            <w:r>
              <w:rPr>
                <w:szCs w:val="21"/>
              </w:rPr>
              <w:t>5</w:t>
            </w:r>
          </w:p>
          <w:p w:rsidR="0068472F" w:rsidRDefault="0068472F" w:rsidP="0068472F">
            <w:pPr>
              <w:ind w:firstLineChars="200" w:firstLine="400"/>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甲硝唑</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奥硝唑</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70" w:line="219" w:lineRule="auto"/>
              <w:ind w:firstLine="405"/>
              <w:jc w:val="center"/>
              <w:rPr>
                <w:rFonts w:ascii="黑体" w:eastAsia="黑体" w:hAnsi="黑体" w:cs="黑体"/>
                <w:spacing w:val="-2"/>
                <w:szCs w:val="21"/>
              </w:rPr>
            </w:pPr>
          </w:p>
        </w:tc>
        <w:tc>
          <w:tcPr>
            <w:tcW w:w="859" w:type="dxa"/>
            <w:vMerge/>
            <w:tcBorders>
              <w:tl2br w:val="nil"/>
              <w:tr2bl w:val="nil"/>
            </w:tcBorders>
          </w:tcPr>
          <w:p w:rsidR="0068472F" w:rsidRDefault="0068472F" w:rsidP="0068472F">
            <w:pPr>
              <w:ind w:firstLineChars="200" w:firstLine="400"/>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替硝唑</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吗</w:t>
            </w:r>
            <w:proofErr w:type="gramStart"/>
            <w:r>
              <w:rPr>
                <w:rFonts w:ascii="仿宋_GB2312" w:eastAsia="仿宋_GB2312" w:hAnsi="仿宋_GB2312" w:cs="仿宋_GB2312" w:hint="eastAsia"/>
                <w:spacing w:val="-2"/>
                <w:szCs w:val="20"/>
              </w:rPr>
              <w:t>啉</w:t>
            </w:r>
            <w:proofErr w:type="gramEnd"/>
            <w:r>
              <w:rPr>
                <w:rFonts w:ascii="仿宋_GB2312" w:eastAsia="仿宋_GB2312" w:hAnsi="仿宋_GB2312" w:cs="仿宋_GB2312" w:hint="eastAsia"/>
                <w:spacing w:val="-2"/>
                <w:szCs w:val="20"/>
              </w:rPr>
              <w:t>硝唑</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70" w:line="219" w:lineRule="auto"/>
              <w:ind w:firstLine="405"/>
              <w:jc w:val="center"/>
              <w:rPr>
                <w:rFonts w:ascii="黑体" w:eastAsia="黑体" w:hAnsi="黑体" w:cs="黑体"/>
                <w:spacing w:val="-2"/>
                <w:szCs w:val="21"/>
              </w:rPr>
            </w:pPr>
          </w:p>
        </w:tc>
        <w:tc>
          <w:tcPr>
            <w:tcW w:w="859" w:type="dxa"/>
            <w:vMerge/>
            <w:tcBorders>
              <w:tl2br w:val="nil"/>
              <w:tr2bl w:val="nil"/>
            </w:tcBorders>
          </w:tcPr>
          <w:p w:rsidR="0068472F" w:rsidRDefault="0068472F" w:rsidP="0068472F">
            <w:pPr>
              <w:ind w:firstLineChars="200" w:firstLine="400"/>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左奥硝唑</w:t>
            </w:r>
            <w:proofErr w:type="gramEnd"/>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AA3A17">
            <w:pPr>
              <w:spacing w:before="240" w:line="219" w:lineRule="auto"/>
              <w:ind w:firstLine="304"/>
              <w:rPr>
                <w:rFonts w:ascii="黑体" w:eastAsia="黑体" w:hAnsi="黑体" w:cs="黑体"/>
                <w:szCs w:val="21"/>
              </w:rPr>
            </w:pPr>
            <w:r>
              <w:rPr>
                <w:rFonts w:ascii="黑体" w:eastAsia="黑体" w:hAnsi="黑体" w:cs="黑体" w:hint="eastAsia"/>
                <w:spacing w:val="-2"/>
                <w:szCs w:val="21"/>
              </w:rPr>
              <w:t>硝基呋喃类</w:t>
            </w:r>
          </w:p>
          <w:p w:rsidR="0068472F" w:rsidRDefault="0068472F" w:rsidP="00AA3A17">
            <w:pPr>
              <w:spacing w:before="70" w:line="219" w:lineRule="auto"/>
              <w:ind w:firstLine="405"/>
              <w:jc w:val="center"/>
              <w:rPr>
                <w:rFonts w:ascii="黑体" w:eastAsia="黑体" w:hAnsi="黑体" w:cs="黑体"/>
                <w:spacing w:val="-2"/>
                <w:szCs w:val="21"/>
              </w:rPr>
            </w:pPr>
          </w:p>
        </w:tc>
        <w:tc>
          <w:tcPr>
            <w:tcW w:w="859" w:type="dxa"/>
            <w:vMerge w:val="restart"/>
            <w:tcBorders>
              <w:tl2br w:val="nil"/>
              <w:tr2bl w:val="nil"/>
            </w:tcBorders>
            <w:vAlign w:val="center"/>
          </w:tcPr>
          <w:p w:rsidR="0068472F" w:rsidRDefault="0068472F" w:rsidP="00AA3A17">
            <w:pPr>
              <w:spacing w:before="275" w:line="184" w:lineRule="auto"/>
              <w:ind w:firstLine="362"/>
              <w:rPr>
                <w:szCs w:val="21"/>
              </w:rPr>
            </w:pPr>
            <w:r>
              <w:rPr>
                <w:szCs w:val="21"/>
              </w:rPr>
              <w:t>2</w:t>
            </w:r>
          </w:p>
          <w:p w:rsidR="0068472F" w:rsidRDefault="0068472F" w:rsidP="0068472F">
            <w:pPr>
              <w:ind w:firstLineChars="200" w:firstLine="400"/>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呋喃妥因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95"/>
        </w:trPr>
        <w:tc>
          <w:tcPr>
            <w:tcW w:w="1683" w:type="dxa"/>
            <w:vMerge/>
            <w:tcBorders>
              <w:tl2br w:val="nil"/>
              <w:tr2bl w:val="nil"/>
            </w:tcBorders>
            <w:vAlign w:val="center"/>
          </w:tcPr>
          <w:p w:rsidR="0068472F" w:rsidRDefault="0068472F" w:rsidP="00AA3A17">
            <w:pPr>
              <w:spacing w:before="70" w:line="219" w:lineRule="auto"/>
              <w:ind w:firstLine="405"/>
              <w:jc w:val="center"/>
              <w:rPr>
                <w:rFonts w:ascii="黑体" w:eastAsia="黑体" w:hAnsi="黑体" w:cs="黑体"/>
                <w:spacing w:val="-2"/>
                <w:szCs w:val="21"/>
              </w:rPr>
            </w:pPr>
          </w:p>
        </w:tc>
        <w:tc>
          <w:tcPr>
            <w:tcW w:w="859" w:type="dxa"/>
            <w:vMerge/>
            <w:tcBorders>
              <w:tl2br w:val="nil"/>
              <w:tr2bl w:val="nil"/>
            </w:tcBorders>
          </w:tcPr>
          <w:p w:rsidR="0068472F" w:rsidRDefault="0068472F" w:rsidP="0068472F">
            <w:pPr>
              <w:ind w:firstLineChars="200" w:firstLine="400"/>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呋喃</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酮</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val="restart"/>
            <w:tcBorders>
              <w:tl2br w:val="nil"/>
              <w:tr2bl w:val="nil"/>
            </w:tcBorders>
            <w:vAlign w:val="center"/>
          </w:tcPr>
          <w:p w:rsidR="0068472F" w:rsidRDefault="0068472F" w:rsidP="0068472F">
            <w:pPr>
              <w:spacing w:before="240" w:line="219" w:lineRule="auto"/>
              <w:ind w:firstLineChars="100" w:firstLine="202"/>
              <w:rPr>
                <w:rFonts w:ascii="黑体" w:eastAsia="黑体" w:hAnsi="黑体" w:cs="黑体"/>
                <w:spacing w:val="1"/>
                <w:szCs w:val="21"/>
              </w:rPr>
            </w:pPr>
            <w:r>
              <w:rPr>
                <w:rFonts w:ascii="黑体" w:eastAsia="黑体" w:hAnsi="黑体" w:cs="黑体" w:hint="eastAsia"/>
                <w:spacing w:val="1"/>
                <w:szCs w:val="21"/>
              </w:rPr>
              <w:t>噁</w:t>
            </w:r>
            <w:proofErr w:type="gramStart"/>
            <w:r>
              <w:rPr>
                <w:rFonts w:ascii="黑体" w:eastAsia="黑体" w:hAnsi="黑体" w:cs="黑体" w:hint="eastAsia"/>
                <w:spacing w:val="1"/>
                <w:szCs w:val="21"/>
              </w:rPr>
              <w:t>唑</w:t>
            </w:r>
            <w:proofErr w:type="gramEnd"/>
            <w:r>
              <w:rPr>
                <w:rFonts w:ascii="黑体" w:eastAsia="黑体" w:hAnsi="黑体" w:cs="黑体" w:hint="eastAsia"/>
                <w:spacing w:val="1"/>
                <w:szCs w:val="21"/>
              </w:rPr>
              <w:t>烷酮类</w:t>
            </w:r>
          </w:p>
        </w:tc>
        <w:tc>
          <w:tcPr>
            <w:tcW w:w="859" w:type="dxa"/>
            <w:vMerge w:val="restart"/>
            <w:tcBorders>
              <w:tl2br w:val="nil"/>
              <w:tr2bl w:val="nil"/>
            </w:tcBorders>
            <w:vAlign w:val="center"/>
          </w:tcPr>
          <w:p w:rsidR="0068472F" w:rsidRDefault="0068472F" w:rsidP="00AA3A17">
            <w:pPr>
              <w:spacing w:before="275" w:line="183" w:lineRule="auto"/>
              <w:ind w:firstLine="362"/>
              <w:rPr>
                <w:szCs w:val="21"/>
              </w:rPr>
            </w:pPr>
            <w:r>
              <w:rPr>
                <w:szCs w:val="21"/>
              </w:rPr>
              <w:t>2</w:t>
            </w: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*利奈</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胺</w:t>
            </w:r>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*康替</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胺</w:t>
            </w:r>
          </w:p>
        </w:tc>
      </w:tr>
      <w:tr w:rsidR="0068472F" w:rsidTr="00AA3A17">
        <w:trPr>
          <w:trHeight w:val="349"/>
        </w:trPr>
        <w:tc>
          <w:tcPr>
            <w:tcW w:w="1683" w:type="dxa"/>
            <w:vMerge w:val="restart"/>
            <w:tcBorders>
              <w:tl2br w:val="nil"/>
              <w:tr2bl w:val="nil"/>
            </w:tcBorders>
            <w:vAlign w:val="center"/>
          </w:tcPr>
          <w:p w:rsidR="0068472F" w:rsidRDefault="0068472F" w:rsidP="0068472F">
            <w:pPr>
              <w:spacing w:before="240" w:line="219" w:lineRule="auto"/>
              <w:ind w:firstLineChars="100" w:firstLine="202"/>
              <w:rPr>
                <w:rFonts w:ascii="黑体" w:eastAsia="黑体" w:hAnsi="黑体" w:cs="黑体"/>
                <w:szCs w:val="21"/>
              </w:rPr>
            </w:pPr>
            <w:r>
              <w:rPr>
                <w:rFonts w:ascii="黑体" w:eastAsia="黑体" w:hAnsi="黑体" w:cs="黑体" w:hint="eastAsia"/>
                <w:spacing w:val="1"/>
                <w:szCs w:val="21"/>
              </w:rPr>
              <w:t>多粘菌素类</w:t>
            </w:r>
          </w:p>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val="restart"/>
            <w:tcBorders>
              <w:tl2br w:val="nil"/>
              <w:tr2bl w:val="nil"/>
            </w:tcBorders>
          </w:tcPr>
          <w:p w:rsidR="0068472F" w:rsidRDefault="0068472F" w:rsidP="00AA3A17">
            <w:pPr>
              <w:spacing w:before="275" w:line="183" w:lineRule="auto"/>
              <w:ind w:firstLine="362"/>
              <w:rPr>
                <w:szCs w:val="21"/>
              </w:rPr>
            </w:pPr>
            <w:r>
              <w:rPr>
                <w:szCs w:val="21"/>
              </w:rPr>
              <w:t>4</w:t>
            </w:r>
          </w:p>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粘菌素(口服)</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*粘菌素(注射)</w:t>
            </w:r>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*多粘菌素B</w:t>
            </w:r>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*多粘菌素E</w:t>
            </w:r>
          </w:p>
        </w:tc>
      </w:tr>
      <w:tr w:rsidR="0068472F" w:rsidTr="00AA3A17">
        <w:trPr>
          <w:trHeight w:val="349"/>
        </w:trPr>
        <w:tc>
          <w:tcPr>
            <w:tcW w:w="1683" w:type="dxa"/>
            <w:vMerge w:val="restart"/>
            <w:tcBorders>
              <w:tl2br w:val="nil"/>
              <w:tr2bl w:val="nil"/>
            </w:tcBorders>
            <w:vAlign w:val="center"/>
          </w:tcPr>
          <w:p w:rsidR="0068472F" w:rsidRDefault="0068472F" w:rsidP="00AA3A17">
            <w:pPr>
              <w:spacing w:before="236" w:line="219" w:lineRule="auto"/>
              <w:ind w:firstLine="204"/>
              <w:rPr>
                <w:rFonts w:ascii="黑体" w:eastAsia="黑体" w:hAnsi="黑体" w:cs="黑体"/>
                <w:szCs w:val="21"/>
              </w:rPr>
            </w:pPr>
            <w:r>
              <w:rPr>
                <w:rFonts w:ascii="黑体" w:eastAsia="黑体" w:hAnsi="黑体" w:cs="黑体" w:hint="eastAsia"/>
                <w:spacing w:val="-2"/>
                <w:szCs w:val="21"/>
              </w:rPr>
              <w:t>其他抗菌药物</w:t>
            </w:r>
          </w:p>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val="restart"/>
            <w:tcBorders>
              <w:tl2br w:val="nil"/>
              <w:tr2bl w:val="nil"/>
            </w:tcBorders>
          </w:tcPr>
          <w:p w:rsidR="0068472F" w:rsidRDefault="0068472F" w:rsidP="00AA3A17">
            <w:pPr>
              <w:spacing w:before="271" w:line="183" w:lineRule="auto"/>
              <w:ind w:firstLine="361"/>
              <w:rPr>
                <w:szCs w:val="21"/>
              </w:rPr>
            </w:pPr>
            <w:r>
              <w:rPr>
                <w:rFonts w:hint="eastAsia"/>
                <w:szCs w:val="21"/>
              </w:rPr>
              <w:t>5</w:t>
            </w:r>
          </w:p>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利福平</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423"/>
        </w:trPr>
        <w:tc>
          <w:tcPr>
            <w:tcW w:w="1683" w:type="dxa"/>
            <w:vMerge/>
            <w:tcBorders>
              <w:tl2br w:val="nil"/>
              <w:tr2bl w:val="nil"/>
            </w:tcBorders>
            <w:vAlign w:val="center"/>
          </w:tcPr>
          <w:p w:rsidR="0068472F" w:rsidRDefault="0068472F" w:rsidP="00AA3A17">
            <w:pPr>
              <w:spacing w:before="236" w:line="219" w:lineRule="auto"/>
              <w:ind w:firstLine="204"/>
              <w:rPr>
                <w:rFonts w:ascii="黑体" w:eastAsia="黑体" w:hAnsi="黑体" w:cs="黑体"/>
                <w:spacing w:val="-2"/>
                <w:szCs w:val="21"/>
              </w:rPr>
            </w:pPr>
          </w:p>
        </w:tc>
        <w:tc>
          <w:tcPr>
            <w:tcW w:w="859" w:type="dxa"/>
            <w:vMerge/>
            <w:tcBorders>
              <w:tl2br w:val="nil"/>
              <w:tr2bl w:val="nil"/>
            </w:tcBorders>
          </w:tcPr>
          <w:p w:rsidR="0068472F" w:rsidRDefault="0068472F" w:rsidP="00AA3A17">
            <w:pPr>
              <w:spacing w:before="271" w:line="183" w:lineRule="auto"/>
              <w:ind w:firstLine="361"/>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利福霉素</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AA3A17">
            <w:pPr>
              <w:spacing w:before="236" w:line="219" w:lineRule="auto"/>
              <w:ind w:firstLine="204"/>
              <w:rPr>
                <w:rFonts w:ascii="黑体" w:eastAsia="黑体" w:hAnsi="黑体" w:cs="黑体"/>
                <w:spacing w:val="-2"/>
                <w:szCs w:val="21"/>
              </w:rPr>
            </w:pPr>
          </w:p>
        </w:tc>
        <w:tc>
          <w:tcPr>
            <w:tcW w:w="859" w:type="dxa"/>
            <w:vMerge/>
            <w:tcBorders>
              <w:tl2br w:val="nil"/>
              <w:tr2bl w:val="nil"/>
            </w:tcBorders>
          </w:tcPr>
          <w:p w:rsidR="0068472F" w:rsidRDefault="0068472F" w:rsidP="00AA3A17">
            <w:pPr>
              <w:spacing w:before="271" w:line="183" w:lineRule="auto"/>
              <w:ind w:firstLine="361"/>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磷霉素</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磷霉素氨丁三</w:t>
            </w:r>
            <w:proofErr w:type="gramEnd"/>
            <w:r>
              <w:rPr>
                <w:rFonts w:ascii="仿宋_GB2312" w:eastAsia="仿宋_GB2312" w:hAnsi="仿宋_GB2312" w:cs="仿宋_GB2312" w:hint="eastAsia"/>
                <w:spacing w:val="-2"/>
                <w:szCs w:val="20"/>
              </w:rPr>
              <w:t>醇</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达托霉素</w:t>
            </w:r>
            <w:proofErr w:type="gramEnd"/>
          </w:p>
        </w:tc>
      </w:tr>
      <w:tr w:rsidR="0068472F" w:rsidTr="00AA3A17">
        <w:trPr>
          <w:trHeight w:val="349"/>
        </w:trPr>
        <w:tc>
          <w:tcPr>
            <w:tcW w:w="1683" w:type="dxa"/>
            <w:vMerge w:val="restart"/>
            <w:tcBorders>
              <w:tl2br w:val="nil"/>
              <w:tr2bl w:val="nil"/>
            </w:tcBorders>
            <w:vAlign w:val="center"/>
          </w:tcPr>
          <w:p w:rsidR="0068472F" w:rsidRDefault="0068472F" w:rsidP="00AA3A17">
            <w:pPr>
              <w:spacing w:line="288" w:lineRule="auto"/>
              <w:rPr>
                <w:rFonts w:ascii="黑体" w:eastAsia="黑体" w:hAnsi="黑体" w:cs="黑体"/>
              </w:rPr>
            </w:pPr>
          </w:p>
          <w:p w:rsidR="0068472F" w:rsidRDefault="0068472F" w:rsidP="00AA3A17">
            <w:pPr>
              <w:spacing w:before="69" w:line="219" w:lineRule="auto"/>
              <w:ind w:firstLine="414"/>
              <w:rPr>
                <w:rFonts w:ascii="黑体" w:eastAsia="黑体" w:hAnsi="黑体" w:cs="黑体"/>
                <w:szCs w:val="21"/>
              </w:rPr>
            </w:pPr>
            <w:r>
              <w:rPr>
                <w:rFonts w:ascii="黑体" w:eastAsia="黑体" w:hAnsi="黑体" w:cs="黑体" w:hint="eastAsia"/>
                <w:spacing w:val="-2"/>
                <w:szCs w:val="21"/>
              </w:rPr>
              <w:t>抗真菌药</w:t>
            </w:r>
          </w:p>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val="restart"/>
            <w:tcBorders>
              <w:tl2br w:val="nil"/>
              <w:tr2bl w:val="nil"/>
            </w:tcBorders>
          </w:tcPr>
          <w:p w:rsidR="0068472F" w:rsidRDefault="0068472F" w:rsidP="00AA3A17">
            <w:pPr>
              <w:spacing w:line="299" w:lineRule="auto"/>
            </w:pPr>
          </w:p>
          <w:p w:rsidR="0068472F" w:rsidRDefault="0068472F" w:rsidP="00AA3A17">
            <w:pPr>
              <w:spacing w:line="300" w:lineRule="auto"/>
            </w:pPr>
          </w:p>
          <w:p w:rsidR="0068472F" w:rsidRDefault="0068472F" w:rsidP="00AA3A17">
            <w:pPr>
              <w:spacing w:line="300" w:lineRule="auto"/>
            </w:pPr>
          </w:p>
          <w:p w:rsidR="0068472F" w:rsidRDefault="0068472F" w:rsidP="00AA3A17">
            <w:pPr>
              <w:spacing w:before="68" w:line="183" w:lineRule="auto"/>
              <w:ind w:firstLine="311"/>
              <w:rPr>
                <w:szCs w:val="21"/>
              </w:rPr>
            </w:pPr>
            <w:r>
              <w:rPr>
                <w:spacing w:val="-6"/>
                <w:szCs w:val="21"/>
              </w:rPr>
              <w:t>15</w:t>
            </w:r>
          </w:p>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氟康</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(口服)</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氟康</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(注射)</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*伊曲康</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(注射)</w:t>
            </w:r>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伊曲康</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(胶囊)</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伊曲康</w:t>
            </w:r>
            <w:proofErr w:type="gramStart"/>
            <w:r>
              <w:rPr>
                <w:rFonts w:ascii="仿宋_GB2312" w:eastAsia="仿宋_GB2312" w:hAnsi="仿宋_GB2312" w:cs="仿宋_GB2312" w:hint="eastAsia"/>
                <w:spacing w:val="-2"/>
                <w:szCs w:val="20"/>
              </w:rPr>
              <w:t>唑</w:t>
            </w:r>
            <w:proofErr w:type="gramEnd"/>
            <w:r>
              <w:rPr>
                <w:rFonts w:ascii="仿宋_GB2312" w:eastAsia="仿宋_GB2312" w:hAnsi="仿宋_GB2312" w:cs="仿宋_GB2312" w:hint="eastAsia"/>
                <w:spacing w:val="-2"/>
                <w:szCs w:val="20"/>
              </w:rPr>
              <w:t>(口服液)</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伏立康唑</w:t>
            </w:r>
            <w:proofErr w:type="gramEnd"/>
            <w:r>
              <w:rPr>
                <w:rFonts w:ascii="仿宋_GB2312" w:eastAsia="仿宋_GB2312" w:hAnsi="仿宋_GB2312" w:cs="仿宋_GB2312" w:hint="eastAsia"/>
                <w:spacing w:val="-2"/>
                <w:szCs w:val="20"/>
              </w:rPr>
              <w:t>(注射)</w:t>
            </w:r>
          </w:p>
        </w:tc>
      </w:tr>
      <w:tr w:rsidR="0068472F" w:rsidTr="00AA3A17">
        <w:trPr>
          <w:trHeight w:val="377"/>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制霉菌素</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roofErr w:type="gramStart"/>
            <w:r>
              <w:rPr>
                <w:rFonts w:ascii="仿宋_GB2312" w:eastAsia="仿宋_GB2312" w:hAnsi="仿宋_GB2312" w:cs="仿宋_GB2312" w:hint="eastAsia"/>
                <w:spacing w:val="-2"/>
                <w:szCs w:val="20"/>
              </w:rPr>
              <w:t>伏立康唑</w:t>
            </w:r>
            <w:proofErr w:type="gramEnd"/>
            <w:r>
              <w:rPr>
                <w:rFonts w:ascii="仿宋_GB2312" w:eastAsia="仿宋_GB2312" w:hAnsi="仿宋_GB2312" w:cs="仿宋_GB2312" w:hint="eastAsia"/>
                <w:spacing w:val="-2"/>
                <w:szCs w:val="20"/>
              </w:rPr>
              <w:t>(口服)</w:t>
            </w: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泊沙康唑</w:t>
            </w:r>
            <w:proofErr w:type="gramEnd"/>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艾沙康唑</w:t>
            </w:r>
            <w:proofErr w:type="gramEnd"/>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氟胞嘧啶</w:t>
            </w: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两性霉素B、注射用两性霉素B胆固醇硫酸</w:t>
            </w:r>
            <w:proofErr w:type="gramStart"/>
            <w:r>
              <w:rPr>
                <w:rFonts w:ascii="仿宋_GB2312" w:eastAsia="仿宋_GB2312" w:hAnsi="仿宋_GB2312" w:cs="仿宋_GB2312" w:hint="eastAsia"/>
                <w:spacing w:val="-2"/>
                <w:szCs w:val="20"/>
              </w:rPr>
              <w:t>酯</w:t>
            </w:r>
            <w:proofErr w:type="gramEnd"/>
            <w:r>
              <w:rPr>
                <w:rFonts w:ascii="仿宋_GB2312" w:eastAsia="仿宋_GB2312" w:hAnsi="仿宋_GB2312" w:cs="仿宋_GB2312" w:hint="eastAsia"/>
                <w:spacing w:val="-2"/>
                <w:szCs w:val="20"/>
              </w:rPr>
              <w:t>复合物</w:t>
            </w:r>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w:t>
            </w:r>
            <w:proofErr w:type="gramStart"/>
            <w:r>
              <w:rPr>
                <w:rFonts w:ascii="仿宋_GB2312" w:eastAsia="仿宋_GB2312" w:hAnsi="仿宋_GB2312" w:cs="仿宋_GB2312" w:hint="eastAsia"/>
                <w:spacing w:val="-2"/>
                <w:szCs w:val="20"/>
              </w:rPr>
              <w:t>卡泊芬净</w:t>
            </w:r>
            <w:proofErr w:type="gramEnd"/>
          </w:p>
        </w:tc>
      </w:tr>
      <w:tr w:rsidR="0068472F" w:rsidTr="00AA3A17">
        <w:trPr>
          <w:trHeight w:val="349"/>
        </w:trPr>
        <w:tc>
          <w:tcPr>
            <w:tcW w:w="1683" w:type="dxa"/>
            <w:vMerge/>
            <w:tcBorders>
              <w:tl2br w:val="nil"/>
              <w:tr2bl w:val="nil"/>
            </w:tcBorders>
            <w:vAlign w:val="center"/>
          </w:tcPr>
          <w:p w:rsidR="0068472F" w:rsidRDefault="0068472F" w:rsidP="0068472F">
            <w:pPr>
              <w:spacing w:before="240" w:line="219" w:lineRule="auto"/>
              <w:ind w:firstLineChars="100" w:firstLine="202"/>
              <w:jc w:val="center"/>
              <w:rPr>
                <w:rFonts w:ascii="黑体" w:eastAsia="黑体" w:hAnsi="黑体" w:cs="黑体"/>
                <w:spacing w:val="1"/>
                <w:szCs w:val="21"/>
              </w:rPr>
            </w:pPr>
          </w:p>
        </w:tc>
        <w:tc>
          <w:tcPr>
            <w:tcW w:w="859" w:type="dxa"/>
            <w:vMerge/>
            <w:tcBorders>
              <w:tl2br w:val="nil"/>
              <w:tr2bl w:val="nil"/>
            </w:tcBorders>
            <w:vAlign w:val="center"/>
          </w:tcPr>
          <w:p w:rsidR="0068472F" w:rsidRDefault="0068472F" w:rsidP="00AA3A17">
            <w:pPr>
              <w:spacing w:before="275" w:line="183" w:lineRule="auto"/>
              <w:ind w:firstLine="362"/>
              <w:rPr>
                <w:szCs w:val="21"/>
              </w:rPr>
            </w:pPr>
          </w:p>
        </w:tc>
        <w:tc>
          <w:tcPr>
            <w:tcW w:w="1773"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2470"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p>
        </w:tc>
        <w:tc>
          <w:tcPr>
            <w:tcW w:w="1985" w:type="dxa"/>
            <w:tcBorders>
              <w:tl2br w:val="nil"/>
              <w:tr2bl w:val="nil"/>
            </w:tcBorders>
            <w:vAlign w:val="center"/>
          </w:tcPr>
          <w:p w:rsidR="0068472F" w:rsidRDefault="0068472F" w:rsidP="00AA3A17">
            <w:pPr>
              <w:spacing w:before="80" w:line="219" w:lineRule="auto"/>
              <w:jc w:val="center"/>
              <w:rPr>
                <w:rFonts w:ascii="仿宋_GB2312" w:eastAsia="仿宋_GB2312" w:hAnsi="仿宋_GB2312" w:cs="仿宋_GB2312"/>
                <w:spacing w:val="-2"/>
                <w:szCs w:val="20"/>
              </w:rPr>
            </w:pPr>
            <w:r>
              <w:rPr>
                <w:rFonts w:ascii="仿宋_GB2312" w:eastAsia="仿宋_GB2312" w:hAnsi="仿宋_GB2312" w:cs="仿宋_GB2312" w:hint="eastAsia"/>
                <w:spacing w:val="-2"/>
                <w:szCs w:val="20"/>
              </w:rPr>
              <w:t>*米</w:t>
            </w:r>
            <w:proofErr w:type="gramStart"/>
            <w:r>
              <w:rPr>
                <w:rFonts w:ascii="仿宋_GB2312" w:eastAsia="仿宋_GB2312" w:hAnsi="仿宋_GB2312" w:cs="仿宋_GB2312" w:hint="eastAsia"/>
                <w:spacing w:val="-2"/>
                <w:szCs w:val="20"/>
              </w:rPr>
              <w:t>卡芬净</w:t>
            </w:r>
            <w:proofErr w:type="gramEnd"/>
          </w:p>
        </w:tc>
      </w:tr>
    </w:tbl>
    <w:p w:rsidR="0068472F" w:rsidRDefault="0068472F" w:rsidP="0068472F"/>
    <w:p w:rsidR="0068472F" w:rsidRDefault="0068472F" w:rsidP="0068472F">
      <w:pPr>
        <w:sectPr w:rsidR="0068472F">
          <w:footerReference w:type="default" r:id="rId7"/>
          <w:pgSz w:w="11900" w:h="16830"/>
          <w:pgMar w:top="2098" w:right="1474" w:bottom="1984" w:left="1587" w:header="0" w:footer="837" w:gutter="0"/>
          <w:pgNumType w:start="2"/>
          <w:cols w:space="720"/>
        </w:sectPr>
      </w:pPr>
      <w:bookmarkStart w:id="0" w:name="_GoBack"/>
      <w:bookmarkEnd w:id="0"/>
    </w:p>
    <w:p w:rsidR="0068472F" w:rsidRDefault="0068472F" w:rsidP="0068472F">
      <w:pPr>
        <w:spacing w:line="400" w:lineRule="exact"/>
        <w:rPr>
          <w:rFonts w:ascii="黑体" w:eastAsia="黑体" w:hAnsi="黑体" w:cs="黑体"/>
          <w:sz w:val="30"/>
          <w:szCs w:val="30"/>
        </w:rPr>
      </w:pPr>
      <w:r>
        <w:rPr>
          <w:rFonts w:ascii="黑体" w:eastAsia="黑体" w:hAnsi="黑体" w:cs="黑体" w:hint="eastAsia"/>
          <w:sz w:val="30"/>
          <w:szCs w:val="30"/>
        </w:rPr>
        <w:lastRenderedPageBreak/>
        <w:t>说明：</w:t>
      </w:r>
    </w:p>
    <w:p w:rsidR="0068472F" w:rsidRDefault="0068472F" w:rsidP="0068472F">
      <w:pPr>
        <w:spacing w:line="400" w:lineRule="exact"/>
        <w:ind w:firstLineChars="200" w:firstLine="548"/>
        <w:rPr>
          <w:rFonts w:ascii="仿宋_GB2312" w:eastAsia="仿宋_GB2312" w:hAnsi="仿宋_GB2312" w:cs="仿宋_GB2312"/>
          <w:spacing w:val="9"/>
          <w:sz w:val="28"/>
          <w:szCs w:val="28"/>
        </w:rPr>
      </w:pPr>
      <w:r>
        <w:rPr>
          <w:rFonts w:ascii="仿宋_GB2312" w:eastAsia="仿宋_GB2312" w:hAnsi="仿宋_GB2312" w:cs="仿宋_GB2312" w:hint="eastAsia"/>
          <w:spacing w:val="-3"/>
          <w:sz w:val="28"/>
          <w:szCs w:val="28"/>
        </w:rPr>
        <w:t>1.本目录制定依据原卫生部《抗菌药物临床应用管理办法》(卫生部第</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3"/>
          <w:sz w:val="28"/>
          <w:szCs w:val="28"/>
        </w:rPr>
        <w:t>84号令)、《抗菌药物临床应用指导原则(2015)》(国卫办医发〔2015]〕第</w:t>
      </w:r>
      <w:r>
        <w:rPr>
          <w:rFonts w:ascii="仿宋_GB2312" w:eastAsia="仿宋_GB2312" w:hAnsi="仿宋_GB2312" w:cs="仿宋_GB2312" w:hint="eastAsia"/>
          <w:spacing w:val="4"/>
          <w:sz w:val="28"/>
          <w:szCs w:val="28"/>
        </w:rPr>
        <w:t>43号)等法规文件精神,结合抗菌药物药理作用、安全性、有效性、对细菌耐药的影响及价格因素等综合考虑而制定,由新疆维吾尔自治区卫生健</w:t>
      </w:r>
      <w:r>
        <w:rPr>
          <w:rFonts w:ascii="仿宋_GB2312" w:eastAsia="仿宋_GB2312" w:hAnsi="仿宋_GB2312" w:cs="仿宋_GB2312" w:hint="eastAsia"/>
          <w:spacing w:val="9"/>
          <w:sz w:val="28"/>
          <w:szCs w:val="28"/>
        </w:rPr>
        <w:t>康委员会批准发布,适用于全疆各级医疗机构。</w:t>
      </w:r>
    </w:p>
    <w:p w:rsidR="0068472F" w:rsidRDefault="0068472F" w:rsidP="0068472F">
      <w:pPr>
        <w:spacing w:line="400" w:lineRule="exact"/>
        <w:ind w:firstLineChars="200" w:firstLine="572"/>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2.本目录收录114个抗菌药物品种规格,基本涵盖了《国家基本药物目录(2018版) 》《抗菌药物临床应用指导原则(2015)》《中国国家处方集》等的抗菌药物品种。</w:t>
      </w:r>
    </w:p>
    <w:p w:rsidR="0068472F" w:rsidRDefault="0068472F" w:rsidP="0068472F">
      <w:pPr>
        <w:spacing w:line="400" w:lineRule="exact"/>
        <w:ind w:firstLine="550"/>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3.本目录所列药物包括全身作用的预防和治疗细菌、支原体、衣原体、立克次体、螺旋体、真菌等病原微生物所致感染性疾病病原的药物,不包括外用抗菌药物及治疗结核病、寄生虫病和各种病毒所致感染性疾病的药物以及具有抗菌作用的中药制剂。</w:t>
      </w:r>
    </w:p>
    <w:p w:rsidR="0068472F" w:rsidRDefault="0068472F" w:rsidP="0068472F">
      <w:pPr>
        <w:spacing w:line="400" w:lineRule="exact"/>
        <w:ind w:firstLine="550"/>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4.标注*的药物,原则上仅限于三级医院使用。特殊情况下,其他医疗机构因个案治疗需要使用时,应由3名以上临床医学、感染、药学等相关专业副高职称任职资格的人员会诊后决定,并做好记录。</w:t>
      </w:r>
    </w:p>
    <w:p w:rsidR="0068472F" w:rsidRDefault="0068472F" w:rsidP="0068472F">
      <w:pPr>
        <w:spacing w:line="400" w:lineRule="exact"/>
        <w:ind w:firstLine="550"/>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5.不在本分类目录中的抗菌药物,原则上不推荐使用。确有需要使用者,按“特殊使用级抗菌药物”管理,并报自治区卫生健康委及当地卫生健康行政部门备案。</w:t>
      </w:r>
    </w:p>
    <w:p w:rsidR="0068472F" w:rsidRDefault="0068472F" w:rsidP="0068472F">
      <w:pPr>
        <w:spacing w:line="400" w:lineRule="exact"/>
        <w:ind w:firstLine="550"/>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6.酰化、成酯、成盐类抗菌药物,按抗菌药物母体(母基) 药物的级 别管理。</w:t>
      </w:r>
    </w:p>
    <w:p w:rsidR="0068472F" w:rsidRDefault="0068472F" w:rsidP="0068472F">
      <w:pPr>
        <w:spacing w:line="400" w:lineRule="exact"/>
        <w:ind w:firstLine="550"/>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7.左氧氟沙星、利福平、利福霉素在结核病医院按非限制使用级执行, 在其他医院按本表分级执行。</w:t>
      </w:r>
    </w:p>
    <w:p w:rsidR="0068472F" w:rsidRDefault="0068472F" w:rsidP="0068472F">
      <w:pPr>
        <w:spacing w:line="400" w:lineRule="exact"/>
        <w:ind w:firstLine="550"/>
        <w:rPr>
          <w:rFonts w:ascii="仿宋_GB2312" w:eastAsia="仿宋_GB2312" w:hAnsi="仿宋_GB2312" w:cs="仿宋_GB2312"/>
          <w:spacing w:val="3"/>
          <w:sz w:val="28"/>
          <w:szCs w:val="28"/>
        </w:rPr>
      </w:pPr>
      <w:r>
        <w:rPr>
          <w:rFonts w:ascii="仿宋_GB2312" w:eastAsia="仿宋_GB2312" w:hAnsi="仿宋_GB2312" w:cs="仿宋_GB2312" w:hint="eastAsia"/>
          <w:spacing w:val="3"/>
          <w:sz w:val="28"/>
          <w:szCs w:val="28"/>
        </w:rPr>
        <w:t>8.本目录为2022版,根据国家卫生健康委员会及新疆维吾尔自治区卫生健康委员会相关管理要求将适时进行调整。</w:t>
      </w:r>
    </w:p>
    <w:p w:rsidR="0068472F" w:rsidRDefault="0068472F" w:rsidP="0068472F">
      <w:pPr>
        <w:pStyle w:val="a5"/>
        <w:widowControl/>
        <w:shd w:val="clear" w:color="auto" w:fill="FFFFFF"/>
        <w:spacing w:beforeAutospacing="0" w:afterAutospacing="0" w:line="560" w:lineRule="atLeast"/>
        <w:jc w:val="both"/>
        <w:rPr>
          <w:rFonts w:ascii="Times New Roman" w:eastAsia="仿宋_GB2312" w:hAnsi="Times New Roman"/>
          <w:kern w:val="2"/>
          <w:sz w:val="32"/>
          <w:szCs w:val="32"/>
        </w:rPr>
      </w:pPr>
    </w:p>
    <w:p w:rsidR="0068472F" w:rsidRDefault="0068472F" w:rsidP="0068472F">
      <w:pPr>
        <w:pStyle w:val="a5"/>
        <w:widowControl/>
        <w:shd w:val="clear" w:color="auto" w:fill="FFFFFF"/>
        <w:spacing w:beforeAutospacing="0" w:afterAutospacing="0" w:line="560" w:lineRule="atLeast"/>
        <w:ind w:firstLine="640"/>
        <w:jc w:val="both"/>
        <w:rPr>
          <w:rFonts w:ascii="Times New Roman" w:eastAsia="仿宋_GB2312" w:hAnsi="Times New Roman"/>
          <w:kern w:val="2"/>
          <w:sz w:val="32"/>
          <w:szCs w:val="32"/>
        </w:rPr>
      </w:pPr>
      <w:r>
        <w:rPr>
          <w:rFonts w:ascii="Times New Roman" w:eastAsia="仿宋_GB2312" w:hAnsi="Times New Roman"/>
          <w:kern w:val="2"/>
          <w:sz w:val="32"/>
          <w:szCs w:val="32"/>
        </w:rPr>
        <w:t> </w:t>
      </w:r>
    </w:p>
    <w:p w:rsidR="0068472F" w:rsidRDefault="0068472F" w:rsidP="0068472F">
      <w:pPr>
        <w:ind w:firstLineChars="200" w:firstLine="880"/>
        <w:rPr>
          <w:rFonts w:ascii="方正小标宋简体" w:eastAsia="仿宋_GB2312" w:hAnsi="方正小标宋简体" w:cs="方正小标宋简体"/>
          <w:sz w:val="44"/>
          <w:szCs w:val="44"/>
        </w:rPr>
      </w:pPr>
    </w:p>
    <w:p w:rsidR="0068472F" w:rsidRDefault="0068472F" w:rsidP="0068472F">
      <w:pPr>
        <w:spacing w:line="520" w:lineRule="exact"/>
        <w:rPr>
          <w:rFonts w:ascii="方正小标宋简体" w:eastAsia="仿宋_GB2312" w:hAnsi="方正小标宋简体" w:cs="方正小标宋简体"/>
          <w:sz w:val="44"/>
          <w:szCs w:val="44"/>
        </w:rPr>
      </w:pPr>
    </w:p>
    <w:p w:rsidR="0080555D" w:rsidRDefault="0080555D"/>
    <w:sectPr w:rsidR="0080555D">
      <w:footerReference w:type="default" r:id="rId8"/>
      <w:pgSz w:w="11906" w:h="16838"/>
      <w:pgMar w:top="2098" w:right="1587"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3C1" w:rsidRDefault="008833C1" w:rsidP="001D76B4">
      <w:r>
        <w:separator/>
      </w:r>
    </w:p>
  </w:endnote>
  <w:endnote w:type="continuationSeparator" w:id="0">
    <w:p w:rsidR="008833C1" w:rsidRDefault="008833C1" w:rsidP="001D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2F" w:rsidRDefault="0068472F">
    <w:pPr>
      <w:spacing w:line="184" w:lineRule="auto"/>
      <w:rPr>
        <w:rFonts w:ascii="宋体" w:eastAsia="宋体" w:hAnsi="宋体" w:cs="宋体"/>
        <w:sz w:val="30"/>
        <w:szCs w:val="30"/>
      </w:rPr>
    </w:pPr>
    <w:r>
      <w:rPr>
        <w:noProof/>
        <w:sz w:val="30"/>
      </w:rPr>
      <mc:AlternateContent>
        <mc:Choice Requires="wps">
          <w:drawing>
            <wp:anchor distT="0" distB="0" distL="114300" distR="114300" simplePos="0" relativeHeight="251659264" behindDoc="0" locked="0" layoutInCell="1" allowOverlap="1" wp14:anchorId="5D03684C" wp14:editId="66C51D2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8472F" w:rsidRDefault="0068472F">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Aw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EawID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68472F" w:rsidRDefault="0068472F">
                    <w:pPr>
                      <w:pStyle w:val="a4"/>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4</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0FF" w:rsidRDefault="008833C1">
    <w:pPr>
      <w:pStyle w:val="a4"/>
    </w:pPr>
    <w:r>
      <w:rPr>
        <w:noProof/>
      </w:rPr>
      <mc:AlternateContent>
        <mc:Choice Requires="wps">
          <w:drawing>
            <wp:anchor distT="0" distB="0" distL="114300" distR="114300" simplePos="0" relativeHeight="251659264" behindDoc="0" locked="0" layoutInCell="1" allowOverlap="1" wp14:anchorId="4D5AD728" wp14:editId="30FCF997">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30FF" w:rsidRDefault="008833C1">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8472F">
                            <w:rPr>
                              <w:rFonts w:asciiTheme="minorEastAsia" w:hAnsiTheme="minorEastAsia" w:cstheme="minorEastAsia"/>
                              <w:noProof/>
                              <w:sz w:val="28"/>
                              <w:szCs w:val="28"/>
                            </w:rPr>
                            <w:t>5</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AIG9Tw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130FF" w:rsidRDefault="008833C1">
                    <w:pPr>
                      <w:pStyle w:val="a4"/>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68472F">
                      <w:rPr>
                        <w:rFonts w:asciiTheme="minorEastAsia" w:hAnsiTheme="minorEastAsia" w:cstheme="minorEastAsia"/>
                        <w:noProof/>
                        <w:sz w:val="28"/>
                        <w:szCs w:val="28"/>
                      </w:rPr>
                      <w:t>5</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3C1" w:rsidRDefault="008833C1" w:rsidP="001D76B4">
      <w:r>
        <w:separator/>
      </w:r>
    </w:p>
  </w:footnote>
  <w:footnote w:type="continuationSeparator" w:id="0">
    <w:p w:rsidR="008833C1" w:rsidRDefault="008833C1" w:rsidP="001D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ED"/>
    <w:rsid w:val="001D76B4"/>
    <w:rsid w:val="0068472F"/>
    <w:rsid w:val="0080555D"/>
    <w:rsid w:val="008833C1"/>
    <w:rsid w:val="00FD7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6B4"/>
    <w:rPr>
      <w:sz w:val="18"/>
      <w:szCs w:val="18"/>
    </w:rPr>
  </w:style>
  <w:style w:type="paragraph" w:styleId="a4">
    <w:name w:val="footer"/>
    <w:basedOn w:val="a"/>
    <w:link w:val="Char0"/>
    <w:unhideWhenUsed/>
    <w:qFormat/>
    <w:rsid w:val="001D76B4"/>
    <w:pPr>
      <w:tabs>
        <w:tab w:val="center" w:pos="4153"/>
        <w:tab w:val="right" w:pos="8306"/>
      </w:tabs>
      <w:snapToGrid w:val="0"/>
      <w:jc w:val="left"/>
    </w:pPr>
    <w:rPr>
      <w:sz w:val="18"/>
      <w:szCs w:val="18"/>
    </w:rPr>
  </w:style>
  <w:style w:type="character" w:customStyle="1" w:styleId="Char0">
    <w:name w:val="页脚 Char"/>
    <w:basedOn w:val="a0"/>
    <w:link w:val="a4"/>
    <w:uiPriority w:val="99"/>
    <w:rsid w:val="001D76B4"/>
    <w:rPr>
      <w:sz w:val="18"/>
      <w:szCs w:val="18"/>
    </w:rPr>
  </w:style>
  <w:style w:type="paragraph" w:styleId="a5">
    <w:name w:val="Normal (Web)"/>
    <w:basedOn w:val="a"/>
    <w:qFormat/>
    <w:rsid w:val="0068472F"/>
    <w:pPr>
      <w:spacing w:beforeAutospacing="1" w:afterAutospacing="1"/>
      <w:jc w:val="left"/>
    </w:pPr>
    <w:rPr>
      <w:rFonts w:cs="Times New Roman"/>
      <w:kern w:val="0"/>
      <w:sz w:val="24"/>
    </w:rPr>
  </w:style>
  <w:style w:type="table" w:customStyle="1" w:styleId="TableNormal">
    <w:name w:val="Table Normal"/>
    <w:unhideWhenUsed/>
    <w:qFormat/>
    <w:rsid w:val="0068472F"/>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72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6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6B4"/>
    <w:rPr>
      <w:sz w:val="18"/>
      <w:szCs w:val="18"/>
    </w:rPr>
  </w:style>
  <w:style w:type="paragraph" w:styleId="a4">
    <w:name w:val="footer"/>
    <w:basedOn w:val="a"/>
    <w:link w:val="Char0"/>
    <w:unhideWhenUsed/>
    <w:qFormat/>
    <w:rsid w:val="001D76B4"/>
    <w:pPr>
      <w:tabs>
        <w:tab w:val="center" w:pos="4153"/>
        <w:tab w:val="right" w:pos="8306"/>
      </w:tabs>
      <w:snapToGrid w:val="0"/>
      <w:jc w:val="left"/>
    </w:pPr>
    <w:rPr>
      <w:sz w:val="18"/>
      <w:szCs w:val="18"/>
    </w:rPr>
  </w:style>
  <w:style w:type="character" w:customStyle="1" w:styleId="Char0">
    <w:name w:val="页脚 Char"/>
    <w:basedOn w:val="a0"/>
    <w:link w:val="a4"/>
    <w:uiPriority w:val="99"/>
    <w:rsid w:val="001D76B4"/>
    <w:rPr>
      <w:sz w:val="18"/>
      <w:szCs w:val="18"/>
    </w:rPr>
  </w:style>
  <w:style w:type="paragraph" w:styleId="a5">
    <w:name w:val="Normal (Web)"/>
    <w:basedOn w:val="a"/>
    <w:qFormat/>
    <w:rsid w:val="0068472F"/>
    <w:pPr>
      <w:spacing w:beforeAutospacing="1" w:afterAutospacing="1"/>
      <w:jc w:val="left"/>
    </w:pPr>
    <w:rPr>
      <w:rFonts w:cs="Times New Roman"/>
      <w:kern w:val="0"/>
      <w:sz w:val="24"/>
    </w:rPr>
  </w:style>
  <w:style w:type="table" w:customStyle="1" w:styleId="TableNormal">
    <w:name w:val="Table Normal"/>
    <w:unhideWhenUsed/>
    <w:qFormat/>
    <w:rsid w:val="0068472F"/>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3</cp:revision>
  <dcterms:created xsi:type="dcterms:W3CDTF">2025-01-13T11:01:00Z</dcterms:created>
  <dcterms:modified xsi:type="dcterms:W3CDTF">2025-01-13T11:03:00Z</dcterms:modified>
</cp:coreProperties>
</file>