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1FD" w:rsidRDefault="009461FD" w:rsidP="009461FD">
      <w:pPr>
        <w:snapToGrid w:val="0"/>
        <w:spacing w:line="360" w:lineRule="auto"/>
        <w:rPr>
          <w:rFonts w:ascii="Times New Roman" w:eastAsia="黑体" w:hAnsi="Times New Roman" w:cs="Times New Roman"/>
          <w:sz w:val="32"/>
          <w:szCs w:val="36"/>
        </w:rPr>
      </w:pPr>
      <w:bookmarkStart w:id="0" w:name="OLE_LINK7"/>
      <w:bookmarkStart w:id="1" w:name="_GoBack"/>
      <w:bookmarkEnd w:id="1"/>
      <w:r>
        <w:rPr>
          <w:rFonts w:ascii="Times New Roman" w:eastAsia="黑体" w:hAnsi="Times New Roman" w:cs="Times New Roman" w:hint="eastAsia"/>
          <w:sz w:val="32"/>
          <w:szCs w:val="36"/>
        </w:rPr>
        <w:t>附件</w:t>
      </w:r>
    </w:p>
    <w:p w:rsidR="009461FD" w:rsidRDefault="009461FD" w:rsidP="009461FD">
      <w:pPr>
        <w:adjustRightInd w:val="0"/>
        <w:snapToGrid w:val="0"/>
        <w:rPr>
          <w:rFonts w:ascii="Times New Roman" w:eastAsia="方正小标宋简体" w:hAnsi="Times New Roman" w:cs="Times New Roman"/>
          <w:sz w:val="44"/>
          <w:szCs w:val="36"/>
        </w:rPr>
      </w:pPr>
      <w:bookmarkStart w:id="2" w:name="OLE_LINK6"/>
      <w:r>
        <w:rPr>
          <w:rFonts w:ascii="Times New Roman" w:eastAsia="方正小标宋简体" w:hAnsi="Times New Roman" w:cs="Times New Roman" w:hint="eastAsia"/>
          <w:sz w:val="44"/>
          <w:szCs w:val="36"/>
        </w:rPr>
        <w:t>药审中心外聘专家增补名单（</w:t>
      </w:r>
      <w:r>
        <w:rPr>
          <w:rFonts w:ascii="Times New Roman" w:eastAsia="方正小标宋简体" w:hAnsi="Times New Roman" w:cs="Times New Roman"/>
          <w:sz w:val="44"/>
          <w:szCs w:val="36"/>
        </w:rPr>
        <w:t>2024</w:t>
      </w:r>
      <w:r>
        <w:rPr>
          <w:rFonts w:ascii="Times New Roman" w:eastAsia="方正小标宋简体" w:hAnsi="Times New Roman" w:cs="Times New Roman" w:hint="eastAsia"/>
          <w:sz w:val="44"/>
          <w:szCs w:val="36"/>
        </w:rPr>
        <w:t>年第三批）</w:t>
      </w:r>
    </w:p>
    <w:p w:rsidR="009461FD" w:rsidRDefault="009461FD" w:rsidP="009461FD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36"/>
        </w:rPr>
      </w:pPr>
      <w:r>
        <w:rPr>
          <w:rFonts w:ascii="Times New Roman" w:eastAsia="方正小标宋简体" w:hAnsi="Times New Roman" w:cs="Times New Roman" w:hint="eastAsia"/>
          <w:sz w:val="44"/>
          <w:szCs w:val="36"/>
        </w:rPr>
        <w:t>（征求意见稿）</w:t>
      </w:r>
    </w:p>
    <w:bookmarkEnd w:id="0"/>
    <w:bookmarkEnd w:id="2"/>
    <w:p w:rsidR="009461FD" w:rsidRDefault="009461FD" w:rsidP="009461FD"/>
    <w:tbl>
      <w:tblPr>
        <w:tblW w:w="94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0"/>
        <w:gridCol w:w="1343"/>
        <w:gridCol w:w="6877"/>
      </w:tblGrid>
      <w:tr w:rsidR="009461FD" w:rsidTr="009461FD">
        <w:trPr>
          <w:trHeight w:val="567"/>
          <w:tblHeader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30"/>
                <w:szCs w:val="30"/>
              </w:rPr>
              <w:t>序号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30"/>
                <w:szCs w:val="30"/>
              </w:rPr>
              <w:t>姓名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widowControl/>
              <w:adjustRightInd w:val="0"/>
              <w:snapToGrid w:val="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30"/>
                <w:szCs w:val="30"/>
              </w:rPr>
              <w:t>工作单位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widowControl/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马仕洪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中国食品药品检定研究院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马红霞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河南省疾病预防控制中心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马琳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首都医科大学附属北京儿童医院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王刚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空军军医大学第一附属医院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王志杰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中国医学科学院肿瘤医院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王丽娟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广东省人民医院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王建安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浙江大学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王效增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中国人民解放军北部战区总医院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王琰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中国医学科学院药物研究所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王惠平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天津医科大学总医院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车永胜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中国医学科学院医药生物技术研究所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车津晶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军事医学研究院毒物药物研究所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尹利辉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中国食品药品检定研究院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左先波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中日友好医院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叶敏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北京大学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冯晓纯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长春中医药大学附属医院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冯晓玲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黑龙江中医药大学附属第一医院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吕万良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北京大学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吕正兵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浙江理工大学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刘天舒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复旦大学附属中山医院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刘军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上海交通大学医学院附属瑞金医院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刘阳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中国食品药品检定研究院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刘纯慧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山东大学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刘雁峰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北京中医药大学东直门医院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刘毅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中国医学科学院皮肤病医院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关泉林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兰州大学第一医院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汤海峰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中国人民解放军空军军医大学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安广宇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首都医科大学附属北京朝阳医院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孙旭芳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华中科技大学附属同济医院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苏闻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北京医院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李序文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中国科学院上海药物研究所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李悦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哈尔滨医科大学附属第一医院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李景南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北京协和医院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李新民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天津中医药大学第一附属医院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杨素清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黑龙江中医药大学附属第一医院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杨敏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江苏省原子医学研究所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杨琼琼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中山大学孙逸仙纪念医院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杨静玉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沈阳药科大学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吴文育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复旦大学附属华山医院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吴浩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四川大学华西医院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言方荣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中国药科大学生物统计系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汪年松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上海市第六人民医院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lastRenderedPageBreak/>
              <w:t>43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宋少江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沈阳药科大学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张力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上海交通大学医学院附属新华医院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张华东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中国中医科学院广安门医院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张克忠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江苏省人民医院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张丽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中国医科大学附属第一医院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张青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山东大学齐鲁医院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张杰文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河南省人民医院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张波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北京协和医院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张宝荣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浙江大学医学院附属第二医院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张剑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复旦大学附属肿瘤医院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张剑勇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深圳市中医院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张健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中国医学科学院阜外医院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张继明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复旦大学附属华山医院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张铭连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河北省眼科医院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张瑾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天津医科大学肿瘤医院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陆一鸣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上海大学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陆前进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中国医学科学院皮肤病医院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陆清声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海军军医大学第一附属医院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陈卫昌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苏州大学附属第一医院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陈云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南京医科大学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陈旻湖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中山大学附属第一医院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陈前军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广东省中医院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陈爱军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重庆医科大学附属第一医院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lastRenderedPageBreak/>
              <w:t>66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陈烨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南方医科大学深圳医院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陈海波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北京医院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陈捷亮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复旦大学上海医学院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陈萦晅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上海交通大学医学院附属仁济医院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陈雯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中山大学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邵凤民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河南省人民医院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苗劲蔚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首都医科大学附属北京妇产医院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范玉琛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山东大学齐鲁医院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尚靖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中国药科大学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周胜华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中南大学湘雅二医院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周颖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北京大学第一医院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赵霞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中国食品药品检定研究院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胡伟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安徽医科大学第二附属医院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侯丽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北京中医药大学东直门医院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侯艳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北京大学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姜丽娟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云南中医药大学第一附属医院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姜彤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中国中医科学院望京医院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祝之明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中国人民解放军陆军军医大学陆军特色医学中心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姚尚辰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中国食品药品检定研究院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秦国友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复旦大学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聂勇战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空军军医大学第一附属医院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晋红中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中国医学科学院北京协和医院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晋秀明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浙江大学医学院附属第二医院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lastRenderedPageBreak/>
              <w:t>89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夏仲元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中日友好医院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高兴华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中国医科大学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高晶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中国医学科学院北京协和医院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郭志勇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海军军医大学第一附属医院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唐乾利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广西中医药大学第一附属医院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唐毅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首都医科大学宣武医院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陶庆文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中日友好医院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陶勇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首都医科大学附属北京朝阳医院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曹烨民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上海市中西医结合医院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崔勇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中日友好医院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崔桂云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徐州医科大学附属医院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崔霞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北京中医药大学第三附属医院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庹必光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遵义医科大学附属医院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康晓静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新疆维吾尔自治区人民医院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商慧芳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四川大学华西医院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扈晓宇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成都中医药大学附属医院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彭志行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中国疾病预防控制中心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彭清华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湖南中医药大学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彭澎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北京协和医院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董卫国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武汉大学人民医院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董坚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北京大学肿瘤医院云南医院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敬静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四川大学华西医院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蒋沁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南京医科大学眼科医院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lastRenderedPageBreak/>
              <w:t>112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蒋献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四川大学华西医院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韩雅玲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北部战区总医院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粟娟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中南大学湘雅医院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粟斌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首都医科大学附属北京佑安医院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程晓东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浙江大学医学院附属妇产科医院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程翔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华中科技大学同济医学院附属协和医院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焦正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上海交通大学医学院附属胸科医院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焦军东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哈尔滨医科大学附属第二医院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鲁凤民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北京大学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曾宪玉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武汉市中西医结合医院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温成平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浙江中医药大学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谢兰桂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中国食品药品检定研究院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谢安木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青岛大学附属医院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路丽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中国中医科学院西苑医院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窦克非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中国医学科学院阜外医院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蔡军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首都医科大学附属北京安贞医院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廖宝林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广州医科大学附属市八医院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谭兰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青岛市市立医院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熊婧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中国食品药品检定研究院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潘萌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上海交通大学医学院附属瑞金医院</w:t>
            </w:r>
          </w:p>
        </w:tc>
      </w:tr>
      <w:tr w:rsidR="009461FD" w:rsidTr="009461FD">
        <w:trPr>
          <w:trHeight w:val="567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薛征</w:t>
            </w:r>
          </w:p>
        </w:tc>
        <w:tc>
          <w:tcPr>
            <w:tcW w:w="6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61FD" w:rsidRDefault="009461FD">
            <w:pPr>
              <w:adjustRightInd w:val="0"/>
              <w:snapToGrid w:val="0"/>
              <w:jc w:val="center"/>
              <w:rPr>
                <w:rFonts w:ascii="楷体" w:eastAsia="楷体" w:hAnsi="楷体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 w:hint="eastAsia"/>
                <w:color w:val="000000"/>
                <w:sz w:val="28"/>
                <w:szCs w:val="28"/>
              </w:rPr>
              <w:t>上海市中医医院</w:t>
            </w:r>
          </w:p>
        </w:tc>
      </w:tr>
    </w:tbl>
    <w:p w:rsidR="000916D3" w:rsidRPr="008D589B" w:rsidRDefault="009461FD" w:rsidP="008D589B">
      <w:pPr>
        <w:snapToGrid w:val="0"/>
        <w:spacing w:line="360" w:lineRule="auto"/>
        <w:rPr>
          <w:rFonts w:ascii="Times New Roman" w:eastAsia="仿宋_GB2312" w:hAnsi="Times New Roman" w:cs="Times New Roman"/>
          <w:sz w:val="32"/>
          <w:szCs w:val="36"/>
        </w:rPr>
      </w:pPr>
      <w:r>
        <w:rPr>
          <w:rFonts w:ascii="Times New Roman" w:eastAsia="楷体_GB2312" w:hAnsi="Times New Roman" w:cs="Times New Roman" w:hint="eastAsia"/>
          <w:color w:val="000000"/>
        </w:rPr>
        <w:t>注：按姓氏笔画排序</w:t>
      </w:r>
    </w:p>
    <w:sectPr w:rsidR="000916D3" w:rsidRPr="008D5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EA" w:rsidRDefault="00BB36EA" w:rsidP="009461FD">
      <w:r>
        <w:separator/>
      </w:r>
    </w:p>
  </w:endnote>
  <w:endnote w:type="continuationSeparator" w:id="0">
    <w:p w:rsidR="00BB36EA" w:rsidRDefault="00BB36EA" w:rsidP="00946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EA" w:rsidRDefault="00BB36EA" w:rsidP="009461FD">
      <w:r>
        <w:separator/>
      </w:r>
    </w:p>
  </w:footnote>
  <w:footnote w:type="continuationSeparator" w:id="0">
    <w:p w:rsidR="00BB36EA" w:rsidRDefault="00BB36EA" w:rsidP="00946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E15"/>
    <w:rsid w:val="0001725E"/>
    <w:rsid w:val="000916D3"/>
    <w:rsid w:val="00135786"/>
    <w:rsid w:val="00152189"/>
    <w:rsid w:val="00244C62"/>
    <w:rsid w:val="002E7D33"/>
    <w:rsid w:val="00371B77"/>
    <w:rsid w:val="00374E76"/>
    <w:rsid w:val="00387ECC"/>
    <w:rsid w:val="003E0710"/>
    <w:rsid w:val="003F204B"/>
    <w:rsid w:val="00472C97"/>
    <w:rsid w:val="0049003E"/>
    <w:rsid w:val="004C2DD2"/>
    <w:rsid w:val="004D5980"/>
    <w:rsid w:val="00512A9A"/>
    <w:rsid w:val="00512EC6"/>
    <w:rsid w:val="00606EC9"/>
    <w:rsid w:val="00636E29"/>
    <w:rsid w:val="0069006C"/>
    <w:rsid w:val="006A6C0F"/>
    <w:rsid w:val="00755B08"/>
    <w:rsid w:val="007A0BE0"/>
    <w:rsid w:val="007A4CD6"/>
    <w:rsid w:val="00842FCB"/>
    <w:rsid w:val="008D589B"/>
    <w:rsid w:val="009461FD"/>
    <w:rsid w:val="00975E15"/>
    <w:rsid w:val="00983E1A"/>
    <w:rsid w:val="009C30A7"/>
    <w:rsid w:val="00A40135"/>
    <w:rsid w:val="00A70EEF"/>
    <w:rsid w:val="00AA6038"/>
    <w:rsid w:val="00AF5657"/>
    <w:rsid w:val="00B9555B"/>
    <w:rsid w:val="00BB36EA"/>
    <w:rsid w:val="00C16FE0"/>
    <w:rsid w:val="00C81D78"/>
    <w:rsid w:val="00E026CB"/>
    <w:rsid w:val="00E432A4"/>
    <w:rsid w:val="00E57A4C"/>
    <w:rsid w:val="00E73867"/>
    <w:rsid w:val="00EE44EA"/>
    <w:rsid w:val="00F2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6B071"/>
  <w15:chartTrackingRefBased/>
  <w15:docId w15:val="{4C6CD9E9-D7C0-4F9F-B708-BCFF13467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461F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46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461FD"/>
    <w:rPr>
      <w:sz w:val="18"/>
      <w:szCs w:val="18"/>
    </w:rPr>
  </w:style>
  <w:style w:type="paragraph" w:customStyle="1" w:styleId="Default">
    <w:name w:val="Default"/>
    <w:rsid w:val="009461FD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1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378</Words>
  <Characters>2160</Characters>
  <Application>Microsoft Office Word</Application>
  <DocSecurity>0</DocSecurity>
  <Lines>18</Lines>
  <Paragraphs>5</Paragraphs>
  <ScaleCrop>false</ScaleCrop>
  <Company>Microsoft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侯健</dc:creator>
  <cp:keywords/>
  <dc:description/>
  <cp:lastModifiedBy>信息运维人员03</cp:lastModifiedBy>
  <cp:revision>6</cp:revision>
  <dcterms:created xsi:type="dcterms:W3CDTF">2024-12-23T10:21:00Z</dcterms:created>
  <dcterms:modified xsi:type="dcterms:W3CDTF">2024-12-24T07:12:00Z</dcterms:modified>
</cp:coreProperties>
</file>