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rFonts w:ascii="仿宋_GB2312" w:hAnsi="仿宋_GB2312" w:eastAsia="仿宋_GB2312" w:cs="仿宋_GB2312"/>
          <w:sz w:val="32"/>
          <w:szCs w:val="32"/>
        </w:rPr>
      </w:pPr>
      <w:bookmarkStart w:id="0" w:name="_GoBack"/>
      <w:bookmarkEnd w:id="0"/>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2</w:t>
      </w:r>
    </w:p>
    <w:p>
      <w:pPr>
        <w:pStyle w:val="5"/>
        <w:widowControl/>
        <w:spacing w:before="12" w:beforeAutospacing="0" w:afterAutospacing="0" w:line="576" w:lineRule="exact"/>
        <w:ind w:right="444"/>
        <w:jc w:val="both"/>
        <w:rPr>
          <w:rFonts w:ascii="Times New Roman" w:hAnsi="Times New Roman" w:eastAsia="方正小标宋简体"/>
          <w:color w:val="000000" w:themeColor="text1"/>
          <w:sz w:val="44"/>
          <w:szCs w:val="44"/>
          <w14:textFill>
            <w14:solidFill>
              <w14:schemeClr w14:val="tx1"/>
            </w14:solidFill>
          </w14:textFill>
        </w:rPr>
      </w:pPr>
    </w:p>
    <w:p>
      <w:pPr>
        <w:pStyle w:val="5"/>
        <w:widowControl/>
        <w:spacing w:before="12" w:beforeAutospacing="0" w:afterAutospacing="0" w:line="576" w:lineRule="exact"/>
        <w:ind w:right="444"/>
        <w:jc w:val="center"/>
        <w:rPr>
          <w:rFonts w:ascii="Times New Roman" w:hAnsi="Times New Roman" w:eastAsia="仿宋_GB2312"/>
          <w:color w:val="000000" w:themeColor="text1"/>
          <w:sz w:val="25"/>
          <w:szCs w:val="25"/>
          <w14:textFill>
            <w14:solidFill>
              <w14:schemeClr w14:val="tx1"/>
            </w14:solidFill>
          </w14:textFill>
        </w:rPr>
      </w:pPr>
      <w:r>
        <w:rPr>
          <w:rFonts w:hint="eastAsia" w:ascii="Times New Roman" w:hAnsi="Times New Roman" w:eastAsia="方正小标宋简体"/>
          <w:color w:val="000000" w:themeColor="text1"/>
          <w:sz w:val="44"/>
          <w:szCs w:val="44"/>
          <w:lang w:val="en-US" w:eastAsia="zh-CN"/>
          <w14:textFill>
            <w14:solidFill>
              <w14:schemeClr w14:val="tx1"/>
            </w14:solidFill>
          </w14:textFill>
        </w:rPr>
        <w:t xml:space="preserve"> </w:t>
      </w:r>
      <w:r>
        <w:rPr>
          <w:rFonts w:ascii="Times New Roman" w:hAnsi="Times New Roman" w:eastAsia="方正小标宋简体"/>
          <w:color w:val="000000" w:themeColor="text1"/>
          <w:sz w:val="44"/>
          <w:szCs w:val="44"/>
          <w14:textFill>
            <w14:solidFill>
              <w14:schemeClr w14:val="tx1"/>
            </w14:solidFill>
          </w14:textFill>
        </w:rPr>
        <w:t>西藏自治区医疗器械销售专柜管理规定</w:t>
      </w:r>
    </w:p>
    <w:p>
      <w:pPr>
        <w:pStyle w:val="5"/>
        <w:widowControl/>
        <w:spacing w:before="12" w:beforeAutospacing="0" w:afterAutospacing="0" w:line="576" w:lineRule="exact"/>
        <w:ind w:left="108" w:right="444" w:firstLine="516"/>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 </w:t>
      </w:r>
    </w:p>
    <w:p>
      <w:pPr>
        <w:pStyle w:val="5"/>
        <w:keepNext w:val="0"/>
        <w:keepLines w:val="0"/>
        <w:pageBreakBefore w:val="0"/>
        <w:widowControl/>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第一条 为深化“放管服”改革，鼓励医疗器械生产经营企业创新发展，满足我区边境边远地区、防疫场所、旅游场所等特定区域人民群众用械需求，强化医疗器械专柜管理，防范医疗器械质量安全风险，依据《医疗器械监督管理条例》《医疗器械经营监督管理办法》《医疗器械经营质量管理规范》等法律法规、国务院办公厅《关于推动实体零售创新转型的意见》，结合我区实际，制定本规定。</w:t>
      </w:r>
    </w:p>
    <w:p>
      <w:pPr>
        <w:pStyle w:val="5"/>
        <w:keepNext w:val="0"/>
        <w:keepLines w:val="0"/>
        <w:pageBreakBefore w:val="0"/>
        <w:widowControl/>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第二条 在西藏自治区行政区域内（含藏青工业园区）以专柜形式（含自动售械机）销售医疗器械及相关监督管理活动，适用本规定。</w:t>
      </w:r>
    </w:p>
    <w:p>
      <w:pPr>
        <w:pStyle w:val="5"/>
        <w:keepNext w:val="0"/>
        <w:keepLines w:val="0"/>
        <w:pageBreakBefore w:val="0"/>
        <w:widowControl/>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第三条 西藏自治区药品监督管理局主管全区医疗器械销售专柜（以下简称专柜）监督管理工作，负责根据市场需求和监管风险制定并调整《西藏自治区医疗器械销售专柜产品目录》（附件1）。</w:t>
      </w:r>
    </w:p>
    <w:p>
      <w:pPr>
        <w:pStyle w:val="5"/>
        <w:keepNext w:val="0"/>
        <w:keepLines w:val="0"/>
        <w:pageBreakBefore w:val="0"/>
        <w:widowControl/>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第四条 专柜实行备案管理，地（市）药品监管职能部门负责专柜的备案和日常监管工作。依法取得《营业执照》和《第二类医疗器械经营备案凭证》或《医疗器械生产许可证》的医疗器械生产经营企业，可以按照本规定设置专柜。</w:t>
      </w:r>
    </w:p>
    <w:p>
      <w:pPr>
        <w:pStyle w:val="5"/>
        <w:keepNext w:val="0"/>
        <w:keepLines w:val="0"/>
        <w:pageBreakBefore w:val="0"/>
        <w:widowControl/>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第五条 专柜销售的医疗器械，仅限《西藏自治区医疗器械销售专柜产品目录》范围，不得超出医疗器械生产经营企业的生产经营范围。专柜销售第一类医疗器械及免于经营备案的第二类医疗器械无需备案。</w:t>
      </w:r>
    </w:p>
    <w:p>
      <w:pPr>
        <w:pStyle w:val="5"/>
        <w:keepNext w:val="0"/>
        <w:keepLines w:val="0"/>
        <w:pageBreakBefore w:val="0"/>
        <w:widowControl/>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ascii="仿宋_GB2312" w:hAnsi="仿宋_GB2312" w:eastAsia="仿宋_GB2312" w:cs="仿宋_GB2312"/>
          <w:color w:val="000000" w:themeColor="text1"/>
          <w:sz w:val="32"/>
          <w:szCs w:val="32"/>
          <w14:textFill>
            <w14:solidFill>
              <w14:schemeClr w14:val="tx1"/>
            </w14:solidFill>
          </w14:textFill>
        </w:rPr>
      </w:pPr>
    </w:p>
    <w:p>
      <w:pPr>
        <w:pStyle w:val="5"/>
        <w:keepNext w:val="0"/>
        <w:keepLines w:val="0"/>
        <w:pageBreakBefore w:val="0"/>
        <w:widowControl/>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第六条 医疗器械生产企业可在全区范围内设置专柜，经营企业可在所在地（市）辖区和边境边远地区设置专柜。 </w:t>
      </w:r>
    </w:p>
    <w:p>
      <w:pPr>
        <w:pStyle w:val="5"/>
        <w:keepNext w:val="0"/>
        <w:keepLines w:val="0"/>
        <w:pageBreakBefore w:val="0"/>
        <w:widowControl/>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第七条 专柜设置遵循合理布局，方便群众购械的原则。</w:t>
      </w:r>
    </w:p>
    <w:p>
      <w:pPr>
        <w:pStyle w:val="5"/>
        <w:keepNext w:val="0"/>
        <w:keepLines w:val="0"/>
        <w:pageBreakBefore w:val="0"/>
        <w:widowControl/>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ascii="仿宋_GB2312" w:hAnsi="仿宋_GB2312" w:eastAsia="仿宋_GB2312" w:cs="仿宋_GB2312"/>
          <w:color w:val="000000" w:themeColor="text1"/>
          <w:sz w:val="32"/>
          <w:szCs w:val="32"/>
          <w:highlight w:val="gree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第八条 企业对医疗器械质量和安全承担主体责任。企业应当建立覆盖专柜销售全过程的质量管理体系，对其设置的专柜实行统一管理，应统一企业标识、统一质量管理制度、统一采购配送、统一服务标准、统一信息管理。</w:t>
      </w:r>
    </w:p>
    <w:p>
      <w:pPr>
        <w:pStyle w:val="5"/>
        <w:keepNext w:val="0"/>
        <w:keepLines w:val="0"/>
        <w:pageBreakBefore w:val="0"/>
        <w:widowControl/>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第九条 企业设置专柜应当符合以下条件：</w:t>
      </w:r>
    </w:p>
    <w:p>
      <w:pPr>
        <w:pStyle w:val="5"/>
        <w:keepNext w:val="0"/>
        <w:keepLines w:val="0"/>
        <w:pageBreakBefore w:val="0"/>
        <w:widowControl/>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（一）遵守国家法律法规和医疗器械监管政策，依法经营，诚实守信。 </w:t>
      </w:r>
    </w:p>
    <w:p>
      <w:pPr>
        <w:pStyle w:val="5"/>
        <w:keepNext w:val="0"/>
        <w:keepLines w:val="0"/>
        <w:pageBreakBefore w:val="0"/>
        <w:widowControl/>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（二）具备与经营规模、经营范围相适应的储存配送的条件和管理能力。</w:t>
      </w:r>
    </w:p>
    <w:p>
      <w:pPr>
        <w:pStyle w:val="5"/>
        <w:keepNext w:val="0"/>
        <w:keepLines w:val="0"/>
        <w:pageBreakBefore w:val="0"/>
        <w:widowControl/>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（三）采用自动售械机形式的，应当具备开具纸质或者电子销售凭据的功能；鼓励企业应用计算机管理系统，对自动售械机实现一机一号联网管理，系统实现企业仓库、软件后台及售械机实时数据对接。</w:t>
      </w:r>
    </w:p>
    <w:p>
      <w:pPr>
        <w:pStyle w:val="5"/>
        <w:keepNext w:val="0"/>
        <w:keepLines w:val="0"/>
        <w:pageBreakBefore w:val="0"/>
        <w:widowControl/>
        <w:kinsoku/>
        <w:wordWrap/>
        <w:overflowPunct/>
        <w:topLinePunct w:val="0"/>
        <w:autoSpaceDE/>
        <w:autoSpaceDN/>
        <w:bidi w:val="0"/>
        <w:adjustRightInd/>
        <w:snapToGrid/>
        <w:spacing w:beforeAutospacing="0" w:afterAutospacing="0" w:line="576" w:lineRule="exact"/>
        <w:ind w:left="0" w:leftChars="0" w:right="0" w:rightChars="0" w:firstLine="640" w:firstLineChars="20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（四）专柜储存条件应当满足医疗器械说明书或标签的要求。</w:t>
      </w:r>
    </w:p>
    <w:p>
      <w:pPr>
        <w:pStyle w:val="5"/>
        <w:keepNext w:val="0"/>
        <w:keepLines w:val="0"/>
        <w:pageBreakBefore w:val="0"/>
        <w:widowControl/>
        <w:kinsoku/>
        <w:wordWrap/>
        <w:overflowPunct/>
        <w:topLinePunct w:val="0"/>
        <w:autoSpaceDE/>
        <w:autoSpaceDN/>
        <w:bidi w:val="0"/>
        <w:adjustRightInd/>
        <w:snapToGrid/>
        <w:spacing w:beforeAutospacing="0" w:afterAutospacing="0" w:line="576" w:lineRule="exact"/>
        <w:ind w:left="0" w:leftChars="0" w:right="0" w:rightChars="0" w:firstLine="640" w:firstLineChars="20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（五）专柜放置的场所应当保持清洁卫生，避免阳光直射及雨淋；专柜放置地点医疗器械与非医疗器械分柜陈列，应有醒目标识；专柜不得与有毒、有污染的物质设置在同一场所内。</w:t>
      </w:r>
    </w:p>
    <w:p>
      <w:pPr>
        <w:pStyle w:val="5"/>
        <w:keepNext w:val="0"/>
        <w:keepLines w:val="0"/>
        <w:pageBreakBefore w:val="0"/>
        <w:widowControl/>
        <w:kinsoku/>
        <w:wordWrap/>
        <w:overflowPunct/>
        <w:topLinePunct w:val="0"/>
        <w:autoSpaceDE/>
        <w:autoSpaceDN/>
        <w:bidi w:val="0"/>
        <w:adjustRightInd/>
        <w:snapToGrid/>
        <w:spacing w:beforeAutospacing="0" w:afterAutospacing="0" w:line="576" w:lineRule="exact"/>
        <w:ind w:left="0" w:leftChars="0" w:right="0" w:rightChars="0" w:firstLine="640" w:firstLineChars="20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（六）企业应当明确专柜质量管理人员及职责；专柜的日常管理可采取企业自管、合作托管等多种方式进行。</w:t>
      </w:r>
    </w:p>
    <w:p>
      <w:pPr>
        <w:pStyle w:val="5"/>
        <w:keepNext w:val="0"/>
        <w:keepLines w:val="0"/>
        <w:pageBreakBefore w:val="0"/>
        <w:widowControl/>
        <w:kinsoku/>
        <w:wordWrap/>
        <w:overflowPunct/>
        <w:topLinePunct w:val="0"/>
        <w:autoSpaceDE/>
        <w:autoSpaceDN/>
        <w:bidi w:val="0"/>
        <w:adjustRightInd/>
        <w:snapToGrid/>
        <w:spacing w:beforeAutospacing="0" w:afterAutospacing="0" w:line="576" w:lineRule="exact"/>
        <w:ind w:left="0" w:leftChars="0" w:right="0" w:rightChars="0" w:firstLine="640" w:firstLineChars="20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（七）专柜显著位置应当标示企业名称、地址、《第二类医疗器械经营备案凭证》或《医疗器械生产许可证》、服务公约、售后联系电话以及投诉举报电话12315。</w:t>
      </w:r>
    </w:p>
    <w:p>
      <w:pPr>
        <w:pStyle w:val="5"/>
        <w:keepNext w:val="0"/>
        <w:keepLines w:val="0"/>
        <w:pageBreakBefore w:val="0"/>
        <w:widowControl/>
        <w:kinsoku/>
        <w:wordWrap/>
        <w:overflowPunct/>
        <w:topLinePunct w:val="0"/>
        <w:autoSpaceDE/>
        <w:autoSpaceDN/>
        <w:bidi w:val="0"/>
        <w:adjustRightInd/>
        <w:snapToGrid/>
        <w:spacing w:beforeAutospacing="0" w:afterAutospacing="0" w:line="576" w:lineRule="exact"/>
        <w:ind w:left="0" w:leftChars="0" w:right="0" w:rightChars="0" w:firstLine="640" w:firstLineChars="20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（八）法律法规规定的其他条件。</w:t>
      </w:r>
    </w:p>
    <w:p>
      <w:pPr>
        <w:pStyle w:val="5"/>
        <w:keepNext w:val="0"/>
        <w:keepLines w:val="0"/>
        <w:pageBreakBefore w:val="0"/>
        <w:widowControl/>
        <w:kinsoku/>
        <w:wordWrap/>
        <w:overflowPunct/>
        <w:topLinePunct w:val="0"/>
        <w:autoSpaceDE/>
        <w:autoSpaceDN/>
        <w:bidi w:val="0"/>
        <w:adjustRightInd/>
        <w:snapToGrid/>
        <w:spacing w:beforeAutospacing="0" w:afterAutospacing="0" w:line="576" w:lineRule="exact"/>
        <w:ind w:left="0" w:leftChars="0" w:right="0" w:rightChars="0" w:firstLine="640" w:firstLineChars="20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第十条 申请设置专柜，由企业向地（市）药品监管职能部门备案，并提供以下资料：</w:t>
      </w:r>
    </w:p>
    <w:p>
      <w:pPr>
        <w:pStyle w:val="5"/>
        <w:keepNext w:val="0"/>
        <w:keepLines w:val="0"/>
        <w:pageBreakBefore w:val="0"/>
        <w:widowControl/>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1.企业相关资料（如：生产许可证、经营备案凭证等）；</w:t>
      </w:r>
    </w:p>
    <w:p>
      <w:pPr>
        <w:pStyle w:val="5"/>
        <w:keepNext w:val="0"/>
        <w:keepLines w:val="0"/>
        <w:pageBreakBefore w:val="0"/>
        <w:widowControl/>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2.与专柜设置所在地点主管部门或企业签订的专柜协议；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pStyle w:val="5"/>
        <w:keepNext w:val="0"/>
        <w:keepLines w:val="0"/>
        <w:pageBreakBefore w:val="0"/>
        <w:widowControl/>
        <w:kinsoku/>
        <w:wordWrap/>
        <w:overflowPunct/>
        <w:topLinePunct w:val="0"/>
        <w:autoSpaceDE/>
        <w:autoSpaceDN/>
        <w:bidi w:val="0"/>
        <w:adjustRightInd/>
        <w:snapToGrid/>
        <w:spacing w:beforeAutospacing="0" w:afterAutospacing="0" w:line="576" w:lineRule="exact"/>
        <w:ind w:left="0" w:leftChars="0" w:right="0" w:rightChars="0" w:firstLine="640" w:firstLineChars="20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3.计算机管理系统建设说明（设置自动售械机提供）；</w:t>
      </w:r>
    </w:p>
    <w:p>
      <w:pPr>
        <w:pStyle w:val="5"/>
        <w:keepNext w:val="0"/>
        <w:keepLines w:val="0"/>
        <w:pageBreakBefore w:val="0"/>
        <w:widowControl/>
        <w:kinsoku/>
        <w:wordWrap/>
        <w:overflowPunct/>
        <w:topLinePunct w:val="0"/>
        <w:autoSpaceDE/>
        <w:autoSpaceDN/>
        <w:bidi w:val="0"/>
        <w:adjustRightInd/>
        <w:snapToGrid/>
        <w:spacing w:beforeAutospacing="0" w:afterAutospacing="0" w:line="576" w:lineRule="exact"/>
        <w:ind w:left="0" w:leftChars="0" w:right="0" w:rightChars="0" w:firstLine="640" w:firstLineChars="20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4.专柜质量管理制度、职责、记录表格；</w:t>
      </w:r>
    </w:p>
    <w:p>
      <w:pPr>
        <w:pStyle w:val="5"/>
        <w:keepNext w:val="0"/>
        <w:keepLines w:val="0"/>
        <w:pageBreakBefore w:val="0"/>
        <w:widowControl/>
        <w:kinsoku/>
        <w:wordWrap/>
        <w:overflowPunct/>
        <w:topLinePunct w:val="0"/>
        <w:autoSpaceDE/>
        <w:autoSpaceDN/>
        <w:bidi w:val="0"/>
        <w:adjustRightInd/>
        <w:snapToGrid/>
        <w:spacing w:beforeAutospacing="0" w:afterAutospacing="0" w:line="576" w:lineRule="exact"/>
        <w:ind w:left="0" w:leftChars="0" w:right="0" w:rightChars="0" w:firstLine="640" w:firstLineChars="20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5.专柜设置位置图（精确到楼层、门牌号）；</w:t>
      </w:r>
    </w:p>
    <w:p>
      <w:pPr>
        <w:pStyle w:val="5"/>
        <w:keepNext w:val="0"/>
        <w:keepLines w:val="0"/>
        <w:pageBreakBefore w:val="0"/>
        <w:widowControl/>
        <w:kinsoku/>
        <w:wordWrap/>
        <w:overflowPunct/>
        <w:topLinePunct w:val="0"/>
        <w:autoSpaceDE/>
        <w:autoSpaceDN/>
        <w:bidi w:val="0"/>
        <w:adjustRightInd/>
        <w:snapToGrid/>
        <w:spacing w:beforeAutospacing="0" w:afterAutospacing="0" w:line="576" w:lineRule="exact"/>
        <w:ind w:left="0" w:leftChars="0" w:right="0" w:rightChars="0" w:firstLine="640" w:firstLineChars="20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6.专柜管理人员相应资料（如身份证明、学历证书、培训情况等）。</w:t>
      </w:r>
    </w:p>
    <w:p>
      <w:pPr>
        <w:pStyle w:val="5"/>
        <w:keepNext w:val="0"/>
        <w:keepLines w:val="0"/>
        <w:pageBreakBefore w:val="0"/>
        <w:widowControl/>
        <w:kinsoku/>
        <w:wordWrap/>
        <w:overflowPunct/>
        <w:topLinePunct w:val="0"/>
        <w:autoSpaceDE/>
        <w:autoSpaceDN/>
        <w:bidi w:val="0"/>
        <w:adjustRightInd/>
        <w:snapToGrid/>
        <w:spacing w:beforeAutospacing="0" w:afterAutospacing="0" w:line="576" w:lineRule="exact"/>
        <w:ind w:left="0" w:leftChars="0" w:right="0" w:rightChars="0" w:firstLine="640" w:firstLineChars="20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7.专柜采取合作托管方式管理的，应提供与受托方的质量管理协议。</w:t>
      </w:r>
    </w:p>
    <w:p>
      <w:pPr>
        <w:pStyle w:val="5"/>
        <w:keepNext w:val="0"/>
        <w:keepLines w:val="0"/>
        <w:pageBreakBefore w:val="0"/>
        <w:widowControl/>
        <w:kinsoku/>
        <w:wordWrap/>
        <w:overflowPunct/>
        <w:topLinePunct w:val="0"/>
        <w:autoSpaceDE/>
        <w:autoSpaceDN/>
        <w:bidi w:val="0"/>
        <w:adjustRightInd/>
        <w:snapToGrid/>
        <w:spacing w:beforeAutospacing="0" w:afterAutospacing="0" w:line="576" w:lineRule="exact"/>
        <w:ind w:left="0" w:leftChars="0" w:right="0" w:rightChars="0" w:firstLine="640" w:firstLineChars="20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第十一条 地（市）药品监管职能部门应及时公告备案信息，公示内容应包括：公司名称、公司地址、医疗器械经营备案凭证号（或生产许可证）、专柜备案号、专柜地址等信息（参考附件2）。不符合条件的，书面予以说明。</w:t>
      </w:r>
    </w:p>
    <w:p>
      <w:pPr>
        <w:pStyle w:val="5"/>
        <w:keepNext w:val="0"/>
        <w:keepLines w:val="0"/>
        <w:pageBreakBefore w:val="0"/>
        <w:widowControl/>
        <w:kinsoku/>
        <w:wordWrap/>
        <w:overflowPunct/>
        <w:topLinePunct w:val="0"/>
        <w:autoSpaceDE/>
        <w:autoSpaceDN/>
        <w:bidi w:val="0"/>
        <w:adjustRightInd/>
        <w:snapToGrid/>
        <w:spacing w:beforeAutospacing="0" w:afterAutospacing="0" w:line="576" w:lineRule="exact"/>
        <w:ind w:left="0" w:leftChars="0" w:right="0" w:rightChars="0" w:firstLine="640" w:firstLineChars="20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第十二条 企业需更改专柜设置地址或取消专柜的，应及时向原备案监管部门申请变更或取消备案，原备案监管部门及时在网上公示备案信息。</w:t>
      </w:r>
    </w:p>
    <w:p>
      <w:pPr>
        <w:pStyle w:val="5"/>
        <w:keepNext w:val="0"/>
        <w:keepLines w:val="0"/>
        <w:pageBreakBefore w:val="0"/>
        <w:widowControl/>
        <w:kinsoku/>
        <w:wordWrap/>
        <w:overflowPunct/>
        <w:topLinePunct w:val="0"/>
        <w:autoSpaceDE/>
        <w:autoSpaceDN/>
        <w:bidi w:val="0"/>
        <w:adjustRightInd/>
        <w:snapToGrid/>
        <w:spacing w:beforeAutospacing="0" w:afterAutospacing="0" w:line="576" w:lineRule="exact"/>
        <w:ind w:left="0" w:leftChars="0" w:right="0" w:rightChars="0" w:firstLine="640" w:firstLineChars="200"/>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第十三条 跨市级行政区域在边境边远地区设置医疗器械专柜的，由专柜所在地（市）药品监管职能部门负责备案，同时企业应书面报告原发证监管部门。</w:t>
      </w:r>
    </w:p>
    <w:p>
      <w:pPr>
        <w:pStyle w:val="5"/>
        <w:keepNext w:val="0"/>
        <w:keepLines w:val="0"/>
        <w:pageBreakBefore w:val="0"/>
        <w:widowControl/>
        <w:kinsoku/>
        <w:wordWrap/>
        <w:overflowPunct/>
        <w:topLinePunct w:val="0"/>
        <w:autoSpaceDE/>
        <w:autoSpaceDN/>
        <w:bidi w:val="0"/>
        <w:adjustRightInd/>
        <w:snapToGrid/>
        <w:spacing w:beforeAutospacing="0" w:afterAutospacing="0" w:line="576" w:lineRule="exact"/>
        <w:ind w:left="0" w:leftChars="0" w:right="0" w:rightChars="0" w:firstLine="640" w:firstLineChars="200"/>
        <w:textAlignment w:val="auto"/>
        <w:outlineLvl w:val="9"/>
        <w:rPr>
          <w:rFonts w:ascii="仿宋_GB2312" w:hAnsi="仿宋_GB2312" w:eastAsia="仿宋_GB2312" w:cs="仿宋_GB2312"/>
          <w:color w:val="000000" w:themeColor="text1"/>
          <w:sz w:val="32"/>
          <w:szCs w:val="32"/>
          <w:highlight w:val="magenta"/>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第十四条 专柜备案号格式为：藏x械柜yyyyzzzz号，x为地（市）简称，yyyy为年份，zzzz为流水号。如拉萨市2023年备案的第1个专柜备案号为：藏拉械柜20230001号。</w:t>
      </w:r>
    </w:p>
    <w:p>
      <w:pPr>
        <w:pStyle w:val="5"/>
        <w:keepNext w:val="0"/>
        <w:keepLines w:val="0"/>
        <w:pageBreakBefore w:val="0"/>
        <w:widowControl/>
        <w:kinsoku/>
        <w:wordWrap/>
        <w:overflowPunct/>
        <w:topLinePunct w:val="0"/>
        <w:autoSpaceDE/>
        <w:autoSpaceDN/>
        <w:bidi w:val="0"/>
        <w:adjustRightInd/>
        <w:snapToGrid/>
        <w:spacing w:beforeAutospacing="0" w:afterAutospacing="0" w:line="576" w:lineRule="exact"/>
        <w:ind w:left="0" w:leftChars="0" w:right="0" w:rightChars="0" w:firstLine="640" w:firstLineChars="200"/>
        <w:textAlignment w:val="auto"/>
        <w:outlineLvl w:val="9"/>
        <w:rPr>
          <w:rFonts w:ascii="仿宋_GB2312" w:hAnsi="仿宋_GB2312" w:eastAsia="仿宋_GB2312" w:cs="仿宋_GB2312"/>
          <w:color w:val="000000" w:themeColor="text1"/>
          <w:sz w:val="32"/>
          <w:szCs w:val="32"/>
          <w:highlight w:val="gree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第十五条 企业应严格遵守医疗器械相关法律法规，确保采购、验收、陈列、养护、销售等各环节均符合要求，定期对设置场所周边环境卫生、日常养护防护、进销存数据管理等开展定期检查，保证医疗器械质量安全。</w:t>
      </w:r>
    </w:p>
    <w:p>
      <w:pPr>
        <w:pStyle w:val="5"/>
        <w:keepNext w:val="0"/>
        <w:keepLines w:val="0"/>
        <w:pageBreakBefore w:val="0"/>
        <w:widowControl/>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第十六条 地（市）药品监管职能部门应当定期对专柜开展监督检查，对存在安全隐患未及时整改的，应当对企业法定代表人、负责人进行约谈，情节严重的，依法予以取消备案。</w:t>
      </w:r>
    </w:p>
    <w:p>
      <w:pPr>
        <w:pStyle w:val="5"/>
        <w:keepNext w:val="0"/>
        <w:keepLines w:val="0"/>
        <w:pageBreakBefore w:val="0"/>
        <w:widowControl/>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第十七条 跨市级行政区域在边境边远地区设置医疗器械专柜，专柜所在地（市）药品监管职能部门在监督检查中发现严重违法违规问题的，应及时通报原发证监管部门。必要时可与原发证监管部门联合开展延伸检查。</w:t>
      </w:r>
    </w:p>
    <w:p>
      <w:pPr>
        <w:pStyle w:val="5"/>
        <w:keepNext w:val="0"/>
        <w:keepLines w:val="0"/>
        <w:pageBreakBefore w:val="0"/>
        <w:widowControl/>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第十八条 本规定由西藏自治区药品监督管理局负责解释。</w:t>
      </w:r>
    </w:p>
    <w:p>
      <w:pPr>
        <w:pStyle w:val="5"/>
        <w:keepNext w:val="0"/>
        <w:keepLines w:val="0"/>
        <w:pageBreakBefore w:val="0"/>
        <w:widowControl/>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第十九条 本规定自发布之日起施行。2023年1月20日西藏自治区药品监督管理局2023年第6号公告《西藏自治区医疗器械销售专柜管理规定（试行）》同时废止。</w:t>
      </w:r>
    </w:p>
    <w:p>
      <w:pPr>
        <w:pStyle w:val="5"/>
        <w:widowControl/>
        <w:spacing w:beforeAutospacing="0" w:afterAutospacing="0" w:line="576" w:lineRule="exact"/>
        <w:ind w:firstLine="516"/>
        <w:jc w:val="both"/>
        <w:rPr>
          <w:rFonts w:ascii="仿宋_GB2312" w:hAnsi="仿宋_GB2312" w:eastAsia="仿宋_GB2312" w:cs="仿宋_GB2312"/>
          <w:color w:val="000000" w:themeColor="text1"/>
          <w:sz w:val="32"/>
          <w:szCs w:val="32"/>
          <w14:textFill>
            <w14:solidFill>
              <w14:schemeClr w14:val="tx1"/>
            </w14:solidFill>
          </w14:textFill>
        </w:rPr>
      </w:pPr>
    </w:p>
    <w:p>
      <w:pPr>
        <w:pStyle w:val="5"/>
        <w:widowControl/>
        <w:spacing w:beforeAutospacing="0" w:afterAutospacing="0" w:line="576" w:lineRule="exact"/>
        <w:jc w:val="both"/>
        <w:rPr>
          <w:rFonts w:ascii="Times New Roman" w:hAnsi="Times New Roman" w:eastAsia="仿宋_GB2312"/>
          <w:color w:val="000000" w:themeColor="text1"/>
          <w:sz w:val="32"/>
          <w:szCs w:val="32"/>
          <w14:textFill>
            <w14:solidFill>
              <w14:schemeClr w14:val="tx1"/>
            </w14:solidFill>
          </w14:textFill>
        </w:rPr>
      </w:pPr>
    </w:p>
    <w:p>
      <w:pPr>
        <w:pStyle w:val="5"/>
        <w:widowControl/>
        <w:spacing w:beforeAutospacing="0" w:afterAutospacing="0" w:line="576" w:lineRule="exact"/>
        <w:jc w:val="both"/>
        <w:rPr>
          <w:rFonts w:ascii="Times New Roman" w:hAnsi="Times New Roman" w:eastAsia="仿宋_GB2312"/>
          <w:color w:val="000000" w:themeColor="text1"/>
          <w:sz w:val="32"/>
          <w:szCs w:val="32"/>
          <w14:textFill>
            <w14:solidFill>
              <w14:schemeClr w14:val="tx1"/>
            </w14:solidFill>
          </w14:textFill>
        </w:rPr>
      </w:pPr>
    </w:p>
    <w:p>
      <w:pPr>
        <w:pStyle w:val="5"/>
        <w:widowControl/>
        <w:spacing w:beforeAutospacing="0" w:afterAutospacing="0" w:line="576" w:lineRule="exact"/>
        <w:jc w:val="both"/>
        <w:rPr>
          <w:rFonts w:ascii="Times New Roman" w:hAnsi="Times New Roman" w:eastAsia="仿宋_GB2312"/>
          <w:color w:val="000000" w:themeColor="text1"/>
          <w:sz w:val="32"/>
          <w:szCs w:val="32"/>
          <w14:textFill>
            <w14:solidFill>
              <w14:schemeClr w14:val="tx1"/>
            </w14:solidFill>
          </w14:textFill>
        </w:rPr>
      </w:pPr>
    </w:p>
    <w:p>
      <w:pPr>
        <w:pStyle w:val="5"/>
        <w:widowControl/>
        <w:spacing w:beforeAutospacing="0" w:afterAutospacing="0" w:line="576" w:lineRule="exact"/>
        <w:jc w:val="both"/>
        <w:rPr>
          <w:rFonts w:ascii="Times New Roman" w:hAnsi="Times New Roman" w:eastAsia="仿宋_GB2312"/>
          <w:color w:val="000000" w:themeColor="text1"/>
          <w:sz w:val="32"/>
          <w:szCs w:val="32"/>
          <w14:textFill>
            <w14:solidFill>
              <w14:schemeClr w14:val="tx1"/>
            </w14:solidFill>
          </w14:textFill>
        </w:rPr>
      </w:pPr>
    </w:p>
    <w:p>
      <w:pPr>
        <w:pStyle w:val="5"/>
        <w:widowControl/>
        <w:spacing w:beforeAutospacing="0" w:afterAutospacing="0" w:line="576" w:lineRule="exact"/>
        <w:jc w:val="both"/>
        <w:rPr>
          <w:rFonts w:ascii="Times New Roman" w:hAnsi="Times New Roman" w:eastAsia="仿宋_GB2312"/>
          <w:color w:val="000000" w:themeColor="text1"/>
          <w:sz w:val="32"/>
          <w:szCs w:val="32"/>
          <w14:textFill>
            <w14:solidFill>
              <w14:schemeClr w14:val="tx1"/>
            </w14:solidFill>
          </w14:textFill>
        </w:rPr>
      </w:pPr>
    </w:p>
    <w:p>
      <w:pPr>
        <w:pStyle w:val="5"/>
        <w:widowControl/>
        <w:spacing w:beforeAutospacing="0" w:afterAutospacing="0" w:line="576" w:lineRule="exact"/>
        <w:jc w:val="both"/>
        <w:rPr>
          <w:rFonts w:ascii="Times New Roman" w:hAnsi="Times New Roman" w:eastAsia="仿宋_GB2312"/>
          <w:color w:val="000000" w:themeColor="text1"/>
          <w:sz w:val="32"/>
          <w:szCs w:val="32"/>
          <w14:textFill>
            <w14:solidFill>
              <w14:schemeClr w14:val="tx1"/>
            </w14:solidFill>
          </w14:textFill>
        </w:rPr>
      </w:pPr>
    </w:p>
    <w:p>
      <w:pPr>
        <w:pStyle w:val="5"/>
        <w:widowControl/>
        <w:spacing w:beforeAutospacing="0" w:afterAutospacing="0" w:line="576" w:lineRule="exact"/>
        <w:jc w:val="both"/>
        <w:rPr>
          <w:rFonts w:ascii="Times New Roman" w:hAnsi="Times New Roman" w:eastAsia="仿宋_GB2312"/>
          <w:color w:val="000000" w:themeColor="text1"/>
          <w:sz w:val="32"/>
          <w:szCs w:val="32"/>
          <w14:textFill>
            <w14:solidFill>
              <w14:schemeClr w14:val="tx1"/>
            </w14:solidFill>
          </w14:textFill>
        </w:rPr>
      </w:pPr>
    </w:p>
    <w:p>
      <w:pPr>
        <w:pStyle w:val="5"/>
        <w:widowControl/>
        <w:spacing w:beforeAutospacing="0" w:afterAutospacing="0" w:line="576" w:lineRule="exact"/>
        <w:jc w:val="both"/>
        <w:rPr>
          <w:rFonts w:ascii="Times New Roman" w:hAnsi="Times New Roman" w:eastAsia="仿宋_GB2312"/>
          <w:color w:val="000000" w:themeColor="text1"/>
          <w:sz w:val="32"/>
          <w:szCs w:val="32"/>
          <w14:textFill>
            <w14:solidFill>
              <w14:schemeClr w14:val="tx1"/>
            </w14:solidFill>
          </w14:textFill>
        </w:rPr>
      </w:pPr>
    </w:p>
    <w:p>
      <w:pPr>
        <w:pStyle w:val="5"/>
        <w:widowControl/>
        <w:spacing w:beforeAutospacing="0" w:afterAutospacing="0" w:line="576" w:lineRule="exact"/>
        <w:jc w:val="both"/>
        <w:rPr>
          <w:rFonts w:ascii="Times New Roman" w:hAnsi="Times New Roman" w:eastAsia="仿宋_GB2312"/>
          <w:color w:val="000000" w:themeColor="text1"/>
          <w:sz w:val="32"/>
          <w:szCs w:val="32"/>
          <w14:textFill>
            <w14:solidFill>
              <w14:schemeClr w14:val="tx1"/>
            </w14:solidFill>
          </w14:textFill>
        </w:rPr>
      </w:pPr>
    </w:p>
    <w:p>
      <w:pPr>
        <w:pStyle w:val="5"/>
        <w:widowControl/>
        <w:spacing w:beforeAutospacing="0" w:afterAutospacing="0" w:line="576" w:lineRule="exact"/>
        <w:jc w:val="both"/>
        <w:rPr>
          <w:rFonts w:ascii="Times New Roman" w:hAnsi="Times New Roman" w:eastAsia="仿宋_GB2312"/>
          <w:color w:val="000000" w:themeColor="text1"/>
          <w:sz w:val="32"/>
          <w:szCs w:val="32"/>
          <w14:textFill>
            <w14:solidFill>
              <w14:schemeClr w14:val="tx1"/>
            </w14:solidFill>
          </w14:textFill>
        </w:rPr>
      </w:pPr>
    </w:p>
    <w:p>
      <w:pPr>
        <w:pStyle w:val="5"/>
        <w:widowControl/>
        <w:spacing w:beforeAutospacing="0" w:afterAutospacing="0" w:line="576" w:lineRule="exact"/>
        <w:jc w:val="both"/>
        <w:rPr>
          <w:rFonts w:ascii="Times New Roman" w:hAnsi="Times New Roman" w:eastAsia="仿宋_GB2312"/>
          <w:color w:val="000000" w:themeColor="text1"/>
          <w:sz w:val="32"/>
          <w:szCs w:val="32"/>
          <w14:textFill>
            <w14:solidFill>
              <w14:schemeClr w14:val="tx1"/>
            </w14:solidFill>
          </w14:textFill>
        </w:rPr>
      </w:pPr>
    </w:p>
    <w:p>
      <w:pPr>
        <w:pStyle w:val="5"/>
        <w:widowControl/>
        <w:spacing w:beforeAutospacing="0" w:afterAutospacing="0" w:line="576" w:lineRule="exact"/>
        <w:jc w:val="both"/>
        <w:rPr>
          <w:rFonts w:ascii="Times New Roman" w:hAnsi="Times New Roman" w:eastAsia="仿宋_GB2312"/>
          <w:color w:val="000000" w:themeColor="text1"/>
          <w:sz w:val="32"/>
          <w:szCs w:val="32"/>
          <w14:textFill>
            <w14:solidFill>
              <w14:schemeClr w14:val="tx1"/>
            </w14:solidFill>
          </w14:textFill>
        </w:rPr>
      </w:pPr>
    </w:p>
    <w:p>
      <w:pPr>
        <w:pStyle w:val="5"/>
        <w:widowControl/>
        <w:spacing w:beforeAutospacing="0" w:afterAutospacing="0" w:line="576" w:lineRule="exact"/>
        <w:jc w:val="both"/>
        <w:rPr>
          <w:rFonts w:ascii="Times New Roman" w:hAnsi="Times New Roman" w:eastAsia="仿宋_GB2312"/>
          <w:color w:val="000000" w:themeColor="text1"/>
          <w:sz w:val="32"/>
          <w:szCs w:val="32"/>
          <w14:textFill>
            <w14:solidFill>
              <w14:schemeClr w14:val="tx1"/>
            </w14:solidFill>
          </w14:textFill>
        </w:rPr>
      </w:pPr>
    </w:p>
    <w:p>
      <w:pPr>
        <w:pStyle w:val="5"/>
        <w:widowControl/>
        <w:spacing w:beforeAutospacing="0" w:afterAutospacing="0" w:line="576" w:lineRule="exact"/>
        <w:jc w:val="both"/>
        <w:rPr>
          <w:rFonts w:ascii="Times New Roman" w:hAnsi="Times New Roman" w:eastAsia="仿宋_GB2312"/>
          <w:color w:val="000000" w:themeColor="text1"/>
          <w:sz w:val="32"/>
          <w:szCs w:val="32"/>
          <w14:textFill>
            <w14:solidFill>
              <w14:schemeClr w14:val="tx1"/>
            </w14:solidFill>
          </w14:textFill>
        </w:rPr>
      </w:pPr>
    </w:p>
    <w:p>
      <w:pPr>
        <w:pStyle w:val="5"/>
        <w:widowControl/>
        <w:spacing w:beforeAutospacing="0" w:afterAutospacing="0" w:line="576" w:lineRule="exact"/>
        <w:jc w:val="both"/>
        <w:rPr>
          <w:rFonts w:ascii="Times New Roman" w:hAnsi="Times New Roman" w:eastAsia="仿宋_GB2312"/>
          <w:color w:val="000000" w:themeColor="text1"/>
          <w:sz w:val="32"/>
          <w:szCs w:val="32"/>
          <w14:textFill>
            <w14:solidFill>
              <w14:schemeClr w14:val="tx1"/>
            </w14:solidFill>
          </w14:textFill>
        </w:rPr>
      </w:pPr>
    </w:p>
    <w:p>
      <w:pPr>
        <w:pStyle w:val="5"/>
        <w:widowControl/>
        <w:spacing w:beforeAutospacing="0" w:afterAutospacing="0" w:line="576" w:lineRule="exact"/>
        <w:jc w:val="both"/>
        <w:rPr>
          <w:rFonts w:ascii="Times New Roman" w:hAnsi="Times New Roman" w:eastAsia="仿宋_GB2312"/>
          <w:color w:val="000000" w:themeColor="text1"/>
          <w:sz w:val="32"/>
          <w:szCs w:val="32"/>
          <w14:textFill>
            <w14:solidFill>
              <w14:schemeClr w14:val="tx1"/>
            </w14:solidFill>
          </w14:textFill>
        </w:rPr>
      </w:pPr>
    </w:p>
    <w:p>
      <w:pPr>
        <w:pStyle w:val="5"/>
        <w:widowControl/>
        <w:spacing w:beforeAutospacing="0" w:afterAutospacing="0" w:line="576" w:lineRule="exact"/>
        <w:jc w:val="both"/>
        <w:rPr>
          <w:rFonts w:ascii="Times New Roman" w:hAnsi="Times New Roman" w:eastAsia="仿宋_GB2312"/>
          <w:color w:val="000000" w:themeColor="text1"/>
          <w:sz w:val="32"/>
          <w:szCs w:val="32"/>
          <w14:textFill>
            <w14:solidFill>
              <w14:schemeClr w14:val="tx1"/>
            </w14:solidFill>
          </w14:textFill>
        </w:rPr>
      </w:pPr>
    </w:p>
    <w:p>
      <w:pPr>
        <w:pStyle w:val="5"/>
        <w:widowControl/>
        <w:spacing w:beforeAutospacing="0" w:afterAutospacing="0" w:line="576" w:lineRule="exact"/>
        <w:jc w:val="both"/>
        <w:rPr>
          <w:rFonts w:ascii="Times New Roman" w:hAnsi="Times New Roman" w:eastAsia="仿宋_GB2312"/>
          <w:color w:val="000000" w:themeColor="text1"/>
          <w:sz w:val="32"/>
          <w:szCs w:val="32"/>
          <w14:textFill>
            <w14:solidFill>
              <w14:schemeClr w14:val="tx1"/>
            </w14:solidFill>
          </w14:textFill>
        </w:rPr>
      </w:pPr>
    </w:p>
    <w:p>
      <w:pPr>
        <w:pStyle w:val="5"/>
        <w:widowControl/>
        <w:spacing w:beforeAutospacing="0" w:afterAutospacing="0" w:line="576" w:lineRule="exact"/>
        <w:jc w:val="both"/>
        <w:rPr>
          <w:rFonts w:ascii="Times New Roman" w:hAnsi="Times New Roman" w:eastAsia="仿宋_GB2312"/>
          <w:color w:val="000000" w:themeColor="text1"/>
          <w:sz w:val="32"/>
          <w:szCs w:val="32"/>
          <w14:textFill>
            <w14:solidFill>
              <w14:schemeClr w14:val="tx1"/>
            </w14:solidFill>
          </w14:textFill>
        </w:rPr>
      </w:pPr>
    </w:p>
    <w:p>
      <w:pPr>
        <w:pStyle w:val="5"/>
        <w:widowControl/>
        <w:spacing w:beforeAutospacing="0" w:afterAutospacing="0" w:line="576" w:lineRule="exact"/>
        <w:jc w:val="both"/>
        <w:rPr>
          <w:rFonts w:ascii="Times New Roman" w:hAnsi="Times New Roman" w:eastAsia="仿宋_GB2312"/>
          <w:color w:val="000000" w:themeColor="text1"/>
          <w:sz w:val="32"/>
          <w:szCs w:val="32"/>
          <w14:textFill>
            <w14:solidFill>
              <w14:schemeClr w14:val="tx1"/>
            </w14:solidFill>
          </w14:textFill>
        </w:rPr>
      </w:pPr>
    </w:p>
    <w:p>
      <w:pPr>
        <w:pStyle w:val="5"/>
        <w:widowControl/>
        <w:spacing w:beforeAutospacing="0" w:afterAutospacing="0" w:line="576" w:lineRule="exact"/>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附件</w:t>
      </w:r>
      <w:r>
        <w:rPr>
          <w:rFonts w:hint="eastAsia" w:ascii="Times New Roman" w:hAnsi="Times New Roman" w:eastAsia="仿宋_GB2312"/>
          <w:color w:val="000000" w:themeColor="text1"/>
          <w:sz w:val="32"/>
          <w:szCs w:val="32"/>
          <w14:textFill>
            <w14:solidFill>
              <w14:schemeClr w14:val="tx1"/>
            </w14:solidFill>
          </w14:textFill>
        </w:rPr>
        <w:t>1</w:t>
      </w:r>
    </w:p>
    <w:p>
      <w:pPr>
        <w:pStyle w:val="5"/>
        <w:widowControl/>
        <w:spacing w:beforeAutospacing="0" w:afterAutospacing="0" w:line="576" w:lineRule="exact"/>
        <w:jc w:val="center"/>
        <w:rPr>
          <w:rFonts w:ascii="Times New Roman" w:hAnsi="Times New Roman" w:eastAsia="方正小标宋简体"/>
          <w:color w:val="000000" w:themeColor="text1"/>
          <w:sz w:val="44"/>
          <w:szCs w:val="44"/>
          <w14:textFill>
            <w14:solidFill>
              <w14:schemeClr w14:val="tx1"/>
            </w14:solidFill>
          </w14:textFill>
        </w:rPr>
      </w:pPr>
    </w:p>
    <w:p>
      <w:pPr>
        <w:pStyle w:val="5"/>
        <w:widowControl/>
        <w:spacing w:beforeAutospacing="0" w:afterAutospacing="0" w:line="576" w:lineRule="exact"/>
        <w:jc w:val="center"/>
        <w:rPr>
          <w:rFonts w:ascii="Times New Roman" w:hAnsi="Times New Roman" w:eastAsia="方正小标宋简体"/>
          <w:color w:val="000000" w:themeColor="text1"/>
          <w:sz w:val="44"/>
          <w:szCs w:val="44"/>
          <w14:textFill>
            <w14:solidFill>
              <w14:schemeClr w14:val="tx1"/>
            </w14:solidFill>
          </w14:textFill>
        </w:rPr>
      </w:pPr>
      <w:r>
        <w:rPr>
          <w:rFonts w:ascii="Times New Roman" w:hAnsi="Times New Roman" w:eastAsia="方正小标宋简体"/>
          <w:color w:val="000000" w:themeColor="text1"/>
          <w:sz w:val="44"/>
          <w:szCs w:val="44"/>
          <w14:textFill>
            <w14:solidFill>
              <w14:schemeClr w14:val="tx1"/>
            </w14:solidFill>
          </w14:textFill>
        </w:rPr>
        <w:t>西藏自治区医疗器械销售专柜产品目录</w:t>
      </w:r>
    </w:p>
    <w:p>
      <w:pPr>
        <w:pStyle w:val="5"/>
        <w:widowControl/>
        <w:spacing w:beforeAutospacing="0" w:afterAutospacing="0" w:line="576" w:lineRule="exact"/>
        <w:ind w:left="444"/>
        <w:jc w:val="center"/>
        <w:rPr>
          <w:rFonts w:ascii="Times New Roman" w:hAnsi="Times New Roman"/>
          <w:color w:val="000000" w:themeColor="text1"/>
          <w:sz w:val="32"/>
          <w:szCs w:val="32"/>
          <w14:textFill>
            <w14:solidFill>
              <w14:schemeClr w14:val="tx1"/>
            </w14:solidFill>
          </w14:textFill>
        </w:rPr>
      </w:pPr>
    </w:p>
    <w:tbl>
      <w:tblPr>
        <w:tblStyle w:val="7"/>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977"/>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526" w:type="dxa"/>
            <w:vAlign w:val="center"/>
          </w:tcPr>
          <w:p>
            <w:pPr>
              <w:pStyle w:val="5"/>
              <w:widowControl/>
              <w:spacing w:beforeAutospacing="0" w:afterAutospacing="0" w:line="576" w:lineRule="exact"/>
              <w:jc w:val="center"/>
              <w:rPr>
                <w:rFonts w:ascii="黑体" w:hAnsi="黑体" w:eastAsia="黑体" w:cs="仿宋_GB2312"/>
                <w:color w:val="000000" w:themeColor="text1"/>
                <w:sz w:val="32"/>
                <w:szCs w:val="28"/>
                <w14:textFill>
                  <w14:solidFill>
                    <w14:schemeClr w14:val="tx1"/>
                  </w14:solidFill>
                </w14:textFill>
              </w:rPr>
            </w:pPr>
            <w:r>
              <w:rPr>
                <w:rFonts w:hint="eastAsia" w:ascii="黑体" w:hAnsi="黑体" w:eastAsia="黑体" w:cs="仿宋_GB2312"/>
                <w:color w:val="000000" w:themeColor="text1"/>
                <w:sz w:val="32"/>
                <w:szCs w:val="28"/>
                <w14:textFill>
                  <w14:solidFill>
                    <w14:schemeClr w14:val="tx1"/>
                  </w14:solidFill>
                </w14:textFill>
              </w:rPr>
              <w:t>序号</w:t>
            </w:r>
          </w:p>
        </w:tc>
        <w:tc>
          <w:tcPr>
            <w:tcW w:w="2977" w:type="dxa"/>
            <w:vAlign w:val="center"/>
          </w:tcPr>
          <w:p>
            <w:pPr>
              <w:pStyle w:val="5"/>
              <w:widowControl/>
              <w:spacing w:beforeAutospacing="0" w:afterAutospacing="0" w:line="576" w:lineRule="exact"/>
              <w:jc w:val="center"/>
              <w:rPr>
                <w:rFonts w:ascii="黑体" w:hAnsi="黑体" w:eastAsia="黑体" w:cs="仿宋_GB2312"/>
                <w:color w:val="000000" w:themeColor="text1"/>
                <w:sz w:val="32"/>
                <w:szCs w:val="28"/>
                <w14:textFill>
                  <w14:solidFill>
                    <w14:schemeClr w14:val="tx1"/>
                  </w14:solidFill>
                </w14:textFill>
              </w:rPr>
            </w:pPr>
            <w:r>
              <w:rPr>
                <w:rFonts w:hint="eastAsia" w:ascii="黑体" w:hAnsi="黑体" w:eastAsia="黑体" w:cs="仿宋_GB2312"/>
                <w:color w:val="000000" w:themeColor="text1"/>
                <w:sz w:val="32"/>
                <w:szCs w:val="28"/>
                <w14:textFill>
                  <w14:solidFill>
                    <w14:schemeClr w14:val="tx1"/>
                  </w14:solidFill>
                </w14:textFill>
              </w:rPr>
              <w:t>分类编码</w:t>
            </w:r>
          </w:p>
        </w:tc>
        <w:tc>
          <w:tcPr>
            <w:tcW w:w="3827" w:type="dxa"/>
            <w:vAlign w:val="center"/>
          </w:tcPr>
          <w:p>
            <w:pPr>
              <w:pStyle w:val="5"/>
              <w:widowControl/>
              <w:spacing w:beforeAutospacing="0" w:afterAutospacing="0" w:line="576" w:lineRule="exact"/>
              <w:jc w:val="center"/>
              <w:rPr>
                <w:rFonts w:ascii="黑体" w:hAnsi="黑体" w:eastAsia="黑体" w:cs="仿宋_GB2312"/>
                <w:color w:val="000000" w:themeColor="text1"/>
                <w:sz w:val="32"/>
                <w:szCs w:val="28"/>
                <w14:textFill>
                  <w14:solidFill>
                    <w14:schemeClr w14:val="tx1"/>
                  </w14:solidFill>
                </w14:textFill>
              </w:rPr>
            </w:pPr>
            <w:r>
              <w:rPr>
                <w:rFonts w:hint="eastAsia" w:ascii="黑体" w:hAnsi="黑体" w:eastAsia="黑体" w:cs="仿宋_GB2312"/>
                <w:color w:val="000000" w:themeColor="text1"/>
                <w:sz w:val="32"/>
                <w:szCs w:val="28"/>
                <w14:textFill>
                  <w14:solidFill>
                    <w14:schemeClr w14:val="tx1"/>
                  </w14:solidFill>
                </w14:textFill>
              </w:rPr>
              <w:t>产品类别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pStyle w:val="5"/>
              <w:widowControl/>
              <w:spacing w:beforeAutospacing="0" w:afterAutospacing="0" w:line="576" w:lineRule="exact"/>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p>
        </w:tc>
        <w:tc>
          <w:tcPr>
            <w:tcW w:w="2977" w:type="dxa"/>
            <w:vAlign w:val="center"/>
          </w:tcPr>
          <w:p>
            <w:pPr>
              <w:pStyle w:val="5"/>
              <w:widowControl/>
              <w:spacing w:beforeAutospacing="0" w:afterAutospacing="0" w:line="576" w:lineRule="exact"/>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07-03-04</w:t>
            </w:r>
          </w:p>
        </w:tc>
        <w:tc>
          <w:tcPr>
            <w:tcW w:w="3827" w:type="dxa"/>
            <w:vAlign w:val="center"/>
          </w:tcPr>
          <w:p>
            <w:pPr>
              <w:pStyle w:val="5"/>
              <w:widowControl/>
              <w:spacing w:beforeAutospacing="0" w:afterAutospacing="0" w:line="576" w:lineRule="exact"/>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体温测量设备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pStyle w:val="5"/>
              <w:widowControl/>
              <w:spacing w:beforeAutospacing="0" w:afterAutospacing="0" w:line="576" w:lineRule="exact"/>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p>
        </w:tc>
        <w:tc>
          <w:tcPr>
            <w:tcW w:w="2977" w:type="dxa"/>
            <w:vAlign w:val="center"/>
          </w:tcPr>
          <w:p>
            <w:pPr>
              <w:pStyle w:val="5"/>
              <w:widowControl/>
              <w:spacing w:beforeAutospacing="0" w:afterAutospacing="0" w:line="576" w:lineRule="exact"/>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07-10-04</w:t>
            </w:r>
          </w:p>
        </w:tc>
        <w:tc>
          <w:tcPr>
            <w:tcW w:w="3827" w:type="dxa"/>
            <w:vAlign w:val="center"/>
          </w:tcPr>
          <w:p>
            <w:pPr>
              <w:pStyle w:val="5"/>
              <w:widowControl/>
              <w:spacing w:beforeAutospacing="0" w:afterAutospacing="0" w:line="576" w:lineRule="exact"/>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脉搏血氧传感器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pStyle w:val="5"/>
              <w:widowControl/>
              <w:spacing w:beforeAutospacing="0" w:afterAutospacing="0" w:line="576" w:lineRule="exact"/>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p>
        </w:tc>
        <w:tc>
          <w:tcPr>
            <w:tcW w:w="2977" w:type="dxa"/>
            <w:vAlign w:val="center"/>
          </w:tcPr>
          <w:p>
            <w:pPr>
              <w:pStyle w:val="5"/>
              <w:widowControl/>
              <w:spacing w:beforeAutospacing="0" w:afterAutospacing="0" w:line="576" w:lineRule="exact"/>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08-06-08</w:t>
            </w:r>
          </w:p>
        </w:tc>
        <w:tc>
          <w:tcPr>
            <w:tcW w:w="3827" w:type="dxa"/>
            <w:vAlign w:val="center"/>
          </w:tcPr>
          <w:p>
            <w:pPr>
              <w:pStyle w:val="5"/>
              <w:widowControl/>
              <w:spacing w:beforeAutospacing="0" w:afterAutospacing="0" w:line="576" w:lineRule="exact"/>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鼻氧管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pStyle w:val="5"/>
              <w:widowControl/>
              <w:spacing w:beforeAutospacing="0" w:afterAutospacing="0" w:line="576" w:lineRule="exact"/>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p>
        </w:tc>
        <w:tc>
          <w:tcPr>
            <w:tcW w:w="2977" w:type="dxa"/>
            <w:vAlign w:val="center"/>
          </w:tcPr>
          <w:p>
            <w:pPr>
              <w:pStyle w:val="5"/>
              <w:widowControl/>
              <w:spacing w:beforeAutospacing="0" w:afterAutospacing="0" w:line="576" w:lineRule="exact"/>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08-06-12</w:t>
            </w:r>
          </w:p>
        </w:tc>
        <w:tc>
          <w:tcPr>
            <w:tcW w:w="3827" w:type="dxa"/>
            <w:vAlign w:val="center"/>
          </w:tcPr>
          <w:p>
            <w:pPr>
              <w:pStyle w:val="5"/>
              <w:widowControl/>
              <w:spacing w:beforeAutospacing="0" w:afterAutospacing="0" w:line="576" w:lineRule="exact"/>
              <w:ind w:firstLine="1600" w:firstLineChars="5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雾化面罩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pStyle w:val="5"/>
              <w:widowControl/>
              <w:spacing w:beforeAutospacing="0" w:afterAutospacing="0" w:line="576" w:lineRule="exact"/>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w:t>
            </w:r>
          </w:p>
        </w:tc>
        <w:tc>
          <w:tcPr>
            <w:tcW w:w="2977" w:type="dxa"/>
            <w:vAlign w:val="center"/>
          </w:tcPr>
          <w:p>
            <w:pPr>
              <w:pStyle w:val="5"/>
              <w:widowControl/>
              <w:spacing w:beforeAutospacing="0" w:afterAutospacing="0" w:line="576" w:lineRule="exact"/>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08-07-03</w:t>
            </w:r>
          </w:p>
        </w:tc>
        <w:tc>
          <w:tcPr>
            <w:tcW w:w="3827" w:type="dxa"/>
            <w:vAlign w:val="center"/>
          </w:tcPr>
          <w:p>
            <w:pPr>
              <w:pStyle w:val="5"/>
              <w:widowControl/>
              <w:spacing w:beforeAutospacing="0" w:afterAutospacing="0" w:line="576" w:lineRule="exact"/>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供氧器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pStyle w:val="5"/>
              <w:widowControl/>
              <w:spacing w:beforeAutospacing="0" w:afterAutospacing="0" w:line="576" w:lineRule="exact"/>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w:t>
            </w:r>
          </w:p>
        </w:tc>
        <w:tc>
          <w:tcPr>
            <w:tcW w:w="2977" w:type="dxa"/>
            <w:vAlign w:val="center"/>
          </w:tcPr>
          <w:p>
            <w:pPr>
              <w:pStyle w:val="5"/>
              <w:widowControl/>
              <w:spacing w:beforeAutospacing="0" w:afterAutospacing="0" w:line="576" w:lineRule="exact"/>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14-10</w:t>
            </w:r>
          </w:p>
        </w:tc>
        <w:tc>
          <w:tcPr>
            <w:tcW w:w="3827" w:type="dxa"/>
            <w:vAlign w:val="center"/>
          </w:tcPr>
          <w:p>
            <w:pPr>
              <w:pStyle w:val="5"/>
              <w:widowControl/>
              <w:spacing w:beforeAutospacing="0" w:afterAutospacing="0" w:line="576" w:lineRule="exact"/>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创面敷料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pStyle w:val="5"/>
              <w:widowControl/>
              <w:spacing w:beforeAutospacing="0" w:afterAutospacing="0" w:line="576" w:lineRule="exact"/>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w:t>
            </w:r>
          </w:p>
        </w:tc>
        <w:tc>
          <w:tcPr>
            <w:tcW w:w="2977" w:type="dxa"/>
            <w:vAlign w:val="center"/>
          </w:tcPr>
          <w:p>
            <w:pPr>
              <w:pStyle w:val="5"/>
              <w:widowControl/>
              <w:spacing w:beforeAutospacing="0" w:afterAutospacing="0" w:line="576" w:lineRule="exact"/>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14-11-01</w:t>
            </w:r>
          </w:p>
        </w:tc>
        <w:tc>
          <w:tcPr>
            <w:tcW w:w="3827" w:type="dxa"/>
            <w:vAlign w:val="center"/>
          </w:tcPr>
          <w:p>
            <w:pPr>
              <w:pStyle w:val="5"/>
              <w:widowControl/>
              <w:spacing w:beforeAutospacing="0" w:afterAutospacing="0" w:line="576" w:lineRule="exact"/>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绷带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pStyle w:val="5"/>
              <w:widowControl/>
              <w:spacing w:beforeAutospacing="0" w:afterAutospacing="0" w:line="576" w:lineRule="exact"/>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8</w:t>
            </w:r>
          </w:p>
        </w:tc>
        <w:tc>
          <w:tcPr>
            <w:tcW w:w="2977" w:type="dxa"/>
            <w:vAlign w:val="center"/>
          </w:tcPr>
          <w:p>
            <w:pPr>
              <w:pStyle w:val="5"/>
              <w:widowControl/>
              <w:spacing w:beforeAutospacing="0" w:afterAutospacing="0" w:line="576" w:lineRule="exact"/>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14-13-04</w:t>
            </w:r>
          </w:p>
        </w:tc>
        <w:tc>
          <w:tcPr>
            <w:tcW w:w="3827" w:type="dxa"/>
            <w:vAlign w:val="center"/>
          </w:tcPr>
          <w:p>
            <w:pPr>
              <w:pStyle w:val="5"/>
              <w:widowControl/>
              <w:spacing w:beforeAutospacing="0" w:afterAutospacing="0" w:line="576" w:lineRule="exact"/>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外科口罩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pStyle w:val="5"/>
              <w:widowControl/>
              <w:spacing w:beforeAutospacing="0" w:afterAutospacing="0" w:line="576" w:lineRule="exact"/>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9</w:t>
            </w:r>
          </w:p>
        </w:tc>
        <w:tc>
          <w:tcPr>
            <w:tcW w:w="2977" w:type="dxa"/>
            <w:vAlign w:val="center"/>
          </w:tcPr>
          <w:p>
            <w:pPr>
              <w:pStyle w:val="5"/>
              <w:widowControl/>
              <w:spacing w:beforeAutospacing="0" w:afterAutospacing="0" w:line="576" w:lineRule="exact"/>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14-14</w:t>
            </w:r>
          </w:p>
        </w:tc>
        <w:tc>
          <w:tcPr>
            <w:tcW w:w="3827" w:type="dxa"/>
            <w:vAlign w:val="center"/>
          </w:tcPr>
          <w:p>
            <w:pPr>
              <w:pStyle w:val="5"/>
              <w:widowControl/>
              <w:spacing w:beforeAutospacing="0" w:afterAutospacing="0" w:line="576" w:lineRule="exact"/>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医护人员防护用品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pStyle w:val="5"/>
              <w:widowControl/>
              <w:spacing w:beforeAutospacing="0" w:afterAutospacing="0" w:line="576" w:lineRule="exact"/>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10</w:t>
            </w:r>
          </w:p>
        </w:tc>
        <w:tc>
          <w:tcPr>
            <w:tcW w:w="2977" w:type="dxa"/>
            <w:vAlign w:val="center"/>
          </w:tcPr>
          <w:p>
            <w:pPr>
              <w:pStyle w:val="5"/>
              <w:widowControl/>
              <w:spacing w:beforeAutospacing="0" w:afterAutospacing="0" w:line="576" w:lineRule="exact"/>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14-15-05</w:t>
            </w:r>
          </w:p>
        </w:tc>
        <w:tc>
          <w:tcPr>
            <w:tcW w:w="3827" w:type="dxa"/>
            <w:vAlign w:val="center"/>
          </w:tcPr>
          <w:p>
            <w:pPr>
              <w:pStyle w:val="5"/>
              <w:widowControl/>
              <w:spacing w:beforeAutospacing="0" w:afterAutospacing="0" w:line="576" w:lineRule="exact"/>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垫单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pStyle w:val="5"/>
              <w:widowControl/>
              <w:spacing w:beforeAutospacing="0" w:afterAutospacing="0" w:line="576" w:lineRule="exact"/>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11</w:t>
            </w:r>
          </w:p>
        </w:tc>
        <w:tc>
          <w:tcPr>
            <w:tcW w:w="2977" w:type="dxa"/>
            <w:vAlign w:val="center"/>
          </w:tcPr>
          <w:p>
            <w:pPr>
              <w:pStyle w:val="5"/>
              <w:widowControl/>
              <w:spacing w:beforeAutospacing="0" w:afterAutospacing="0" w:line="576" w:lineRule="exact"/>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14-16-10</w:t>
            </w:r>
          </w:p>
        </w:tc>
        <w:tc>
          <w:tcPr>
            <w:tcW w:w="3827" w:type="dxa"/>
            <w:vAlign w:val="center"/>
          </w:tcPr>
          <w:p>
            <w:pPr>
              <w:pStyle w:val="5"/>
              <w:widowControl/>
              <w:spacing w:beforeAutospacing="0" w:afterAutospacing="0" w:line="576" w:lineRule="exact"/>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涂抹及吸液材料</w:t>
            </w:r>
          </w:p>
        </w:tc>
      </w:tr>
    </w:tbl>
    <w:p>
      <w:pPr>
        <w:pStyle w:val="5"/>
        <w:widowControl/>
        <w:spacing w:beforeAutospacing="0" w:afterAutospacing="0" w:line="576" w:lineRule="exact"/>
        <w:ind w:left="444"/>
        <w:jc w:val="center"/>
        <w:rPr>
          <w:rFonts w:ascii="Times New Roman" w:hAnsi="Times New Roman" w:eastAsia="方正小标宋简体"/>
          <w:color w:val="000000" w:themeColor="text1"/>
          <w:sz w:val="44"/>
          <w:szCs w:val="44"/>
          <w14:textFill>
            <w14:solidFill>
              <w14:schemeClr w14:val="tx1"/>
            </w14:solidFill>
          </w14:textFill>
        </w:rPr>
      </w:pPr>
    </w:p>
    <w:p>
      <w:pPr>
        <w:pStyle w:val="5"/>
        <w:widowControl/>
        <w:spacing w:beforeAutospacing="0" w:afterAutospacing="0" w:line="576" w:lineRule="exact"/>
        <w:ind w:left="444"/>
        <w:jc w:val="center"/>
        <w:rPr>
          <w:rFonts w:ascii="Times New Roman" w:hAnsi="Times New Roman" w:eastAsia="方正小标宋简体"/>
          <w:color w:val="000000" w:themeColor="text1"/>
          <w:sz w:val="44"/>
          <w:szCs w:val="44"/>
          <w14:textFill>
            <w14:solidFill>
              <w14:schemeClr w14:val="tx1"/>
            </w14:solidFill>
          </w14:textFill>
        </w:rPr>
      </w:pPr>
    </w:p>
    <w:p>
      <w:pPr>
        <w:pStyle w:val="5"/>
        <w:widowControl/>
        <w:spacing w:beforeAutospacing="0" w:afterAutospacing="0" w:line="576" w:lineRule="exact"/>
        <w:ind w:left="444"/>
        <w:jc w:val="center"/>
        <w:rPr>
          <w:rFonts w:ascii="Times New Roman" w:hAnsi="Times New Roman" w:eastAsia="方正小标宋简体"/>
          <w:color w:val="000000" w:themeColor="text1"/>
          <w:sz w:val="44"/>
          <w:szCs w:val="44"/>
          <w14:textFill>
            <w14:solidFill>
              <w14:schemeClr w14:val="tx1"/>
            </w14:solidFill>
          </w14:textFill>
        </w:rPr>
      </w:pPr>
    </w:p>
    <w:p>
      <w:pPr>
        <w:pStyle w:val="5"/>
        <w:widowControl/>
        <w:spacing w:beforeAutospacing="0" w:afterAutospacing="0" w:line="576" w:lineRule="exact"/>
        <w:ind w:left="444"/>
        <w:jc w:val="center"/>
        <w:rPr>
          <w:rFonts w:ascii="Times New Roman" w:hAnsi="Times New Roman" w:eastAsia="方正小标宋简体"/>
          <w:color w:val="000000" w:themeColor="text1"/>
          <w:sz w:val="44"/>
          <w:szCs w:val="44"/>
          <w14:textFill>
            <w14:solidFill>
              <w14:schemeClr w14:val="tx1"/>
            </w14:solidFill>
          </w14:textFill>
        </w:rPr>
      </w:pPr>
    </w:p>
    <w:p>
      <w:pPr>
        <w:pStyle w:val="5"/>
        <w:widowControl/>
        <w:spacing w:beforeAutospacing="0" w:afterAutospacing="0" w:line="576" w:lineRule="exact"/>
        <w:ind w:left="444"/>
        <w:jc w:val="center"/>
        <w:rPr>
          <w:rFonts w:ascii="Times New Roman" w:hAnsi="Times New Roman" w:eastAsia="方正小标宋简体"/>
          <w:color w:val="000000" w:themeColor="text1"/>
          <w:sz w:val="44"/>
          <w:szCs w:val="44"/>
          <w14:textFill>
            <w14:solidFill>
              <w14:schemeClr w14:val="tx1"/>
            </w14:solidFill>
          </w14:textFill>
        </w:rPr>
      </w:pPr>
    </w:p>
    <w:p>
      <w:pPr>
        <w:pStyle w:val="5"/>
        <w:widowControl/>
        <w:spacing w:beforeAutospacing="0" w:afterAutospacing="0" w:line="576" w:lineRule="exact"/>
        <w:ind w:left="444"/>
        <w:jc w:val="center"/>
        <w:rPr>
          <w:rFonts w:ascii="Times New Roman" w:hAnsi="Times New Roman" w:eastAsia="方正小标宋简体"/>
          <w:color w:val="000000" w:themeColor="text1"/>
          <w:sz w:val="44"/>
          <w:szCs w:val="44"/>
          <w14:textFill>
            <w14:solidFill>
              <w14:schemeClr w14:val="tx1"/>
            </w14:solidFill>
          </w14:textFill>
        </w:rPr>
      </w:pPr>
    </w:p>
    <w:p>
      <w:pPr>
        <w:pStyle w:val="5"/>
        <w:widowControl/>
        <w:spacing w:beforeAutospacing="0" w:afterAutospacing="0" w:line="576" w:lineRule="exact"/>
        <w:rPr>
          <w:rFonts w:ascii="Times New Roman" w:hAnsi="Times New Roman" w:eastAsia="方正小标宋简体"/>
          <w:color w:val="000000" w:themeColor="text1"/>
          <w:sz w:val="44"/>
          <w:szCs w:val="44"/>
          <w14:textFill>
            <w14:solidFill>
              <w14:schemeClr w14:val="tx1"/>
            </w14:solidFill>
          </w14:textFill>
        </w:rPr>
      </w:pPr>
    </w:p>
    <w:p>
      <w:pPr>
        <w:pStyle w:val="5"/>
        <w:widowControl/>
        <w:spacing w:beforeAutospacing="0" w:afterAutospacing="0" w:line="576" w:lineRule="exact"/>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附件</w:t>
      </w:r>
      <w:r>
        <w:rPr>
          <w:rFonts w:hint="eastAsia" w:ascii="Times New Roman" w:hAnsi="Times New Roman" w:eastAsia="仿宋_GB2312"/>
          <w:color w:val="000000" w:themeColor="text1"/>
          <w:sz w:val="32"/>
          <w:szCs w:val="32"/>
          <w14:textFill>
            <w14:solidFill>
              <w14:schemeClr w14:val="tx1"/>
            </w14:solidFill>
          </w14:textFill>
        </w:rPr>
        <w:t>2</w:t>
      </w:r>
    </w:p>
    <w:p>
      <w:pPr>
        <w:pStyle w:val="5"/>
        <w:widowControl/>
        <w:spacing w:beforeAutospacing="0" w:afterAutospacing="0" w:line="576" w:lineRule="exact"/>
        <w:ind w:left="444"/>
        <w:jc w:val="center"/>
        <w:rPr>
          <w:rFonts w:ascii="Times New Roman" w:hAnsi="Times New Roman" w:eastAsia="方正小标宋简体"/>
          <w:color w:val="000000" w:themeColor="text1"/>
          <w:sz w:val="44"/>
          <w:szCs w:val="44"/>
          <w14:textFill>
            <w14:solidFill>
              <w14:schemeClr w14:val="tx1"/>
            </w14:solidFill>
          </w14:textFill>
        </w:rPr>
      </w:pPr>
      <w:r>
        <w:rPr>
          <w:rFonts w:ascii="Times New Roman" w:hAnsi="Times New Roman" w:eastAsia="方正小标宋简体"/>
          <w:color w:val="000000" w:themeColor="text1"/>
          <w:sz w:val="44"/>
          <w:szCs w:val="44"/>
          <w14:textFill>
            <w14:solidFill>
              <w14:schemeClr w14:val="tx1"/>
            </w14:solidFill>
          </w14:textFill>
        </w:rPr>
        <w:t>医疗器械销售专柜备案信息公示</w:t>
      </w:r>
    </w:p>
    <w:p>
      <w:pPr>
        <w:pStyle w:val="5"/>
        <w:widowControl/>
        <w:spacing w:beforeAutospacing="0" w:afterAutospacing="0" w:line="576" w:lineRule="exact"/>
        <w:jc w:val="center"/>
        <w:rPr>
          <w:rFonts w:ascii="Times New Roman" w:hAnsi="Times New Roman" w:eastAsiaTheme="majorEastAsia"/>
          <w:b/>
          <w:bCs/>
          <w:color w:val="000000" w:themeColor="text1"/>
          <w:sz w:val="44"/>
          <w:szCs w:val="44"/>
          <w14:textFill>
            <w14:solidFill>
              <w14:schemeClr w14:val="tx1"/>
            </w14:solidFill>
          </w14:textFill>
        </w:rPr>
      </w:pPr>
    </w:p>
    <w:p>
      <w:pPr>
        <w:pStyle w:val="5"/>
        <w:widowControl/>
        <w:spacing w:beforeAutospacing="0" w:afterAutospacing="0" w:line="576" w:lineRule="exact"/>
        <w:ind w:firstLine="640" w:firstLineChars="200"/>
        <w:jc w:val="both"/>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color w:val="000000" w:themeColor="text1"/>
          <w:sz w:val="32"/>
          <w:szCs w:val="32"/>
          <w14:textFill>
            <w14:solidFill>
              <w14:schemeClr w14:val="tx1"/>
            </w14:solidFill>
          </w14:textFill>
        </w:rPr>
        <w:t>根据《西藏自治区医疗器械销售专柜管理规定》要求，同意对以下企业申请的专柜予以备案，并将相关信息做以下公示：</w:t>
      </w:r>
    </w:p>
    <w:p>
      <w:pPr>
        <w:pStyle w:val="5"/>
        <w:widowControl/>
        <w:spacing w:beforeAutospacing="0" w:afterAutospacing="0" w:line="576" w:lineRule="exact"/>
        <w:jc w:val="both"/>
        <w:rPr>
          <w:rFonts w:ascii="Times New Roman" w:hAnsi="Times New Roman" w:eastAsia="仿宋_GB2312"/>
          <w:color w:val="000000" w:themeColor="text1"/>
          <w:sz w:val="32"/>
          <w:szCs w:val="32"/>
          <w14:textFill>
            <w14:solidFill>
              <w14:schemeClr w14:val="tx1"/>
            </w14:solidFill>
          </w14:textFill>
        </w:rPr>
      </w:pPr>
    </w:p>
    <w:tbl>
      <w:tblPr>
        <w:tblStyle w:val="7"/>
        <w:tblW w:w="86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1275"/>
        <w:gridCol w:w="1982"/>
        <w:gridCol w:w="1713"/>
        <w:gridCol w:w="1524"/>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186" w:type="dxa"/>
            <w:vAlign w:val="center"/>
          </w:tcPr>
          <w:p>
            <w:pPr>
              <w:pStyle w:val="5"/>
              <w:widowControl/>
              <w:spacing w:beforeAutospacing="0" w:afterAutospacing="0" w:line="576" w:lineRule="exact"/>
              <w:jc w:val="both"/>
              <w:rPr>
                <w:rFonts w:ascii="Times New Roman" w:hAnsi="Times New Roman" w:eastAsia="仿宋_GB2312"/>
                <w:b/>
                <w:bCs/>
                <w:color w:val="000000" w:themeColor="text1"/>
                <w14:textFill>
                  <w14:solidFill>
                    <w14:schemeClr w14:val="tx1"/>
                  </w14:solidFill>
                </w14:textFill>
              </w:rPr>
            </w:pPr>
            <w:r>
              <w:rPr>
                <w:rFonts w:ascii="Times New Roman" w:hAnsi="Times New Roman" w:eastAsia="仿宋_GB2312"/>
                <w:b/>
                <w:bCs/>
                <w:color w:val="000000" w:themeColor="text1"/>
                <w14:textFill>
                  <w14:solidFill>
                    <w14:schemeClr w14:val="tx1"/>
                  </w14:solidFill>
                </w14:textFill>
              </w:rPr>
              <w:t>企业名称</w:t>
            </w:r>
          </w:p>
        </w:tc>
        <w:tc>
          <w:tcPr>
            <w:tcW w:w="1275" w:type="dxa"/>
            <w:vAlign w:val="center"/>
          </w:tcPr>
          <w:p>
            <w:pPr>
              <w:pStyle w:val="5"/>
              <w:widowControl/>
              <w:spacing w:beforeAutospacing="0" w:afterAutospacing="0" w:line="576" w:lineRule="exact"/>
              <w:jc w:val="both"/>
              <w:rPr>
                <w:rFonts w:ascii="Times New Roman" w:hAnsi="Times New Roman" w:eastAsia="仿宋_GB2312"/>
                <w:b/>
                <w:bCs/>
                <w:color w:val="000000" w:themeColor="text1"/>
                <w14:textFill>
                  <w14:solidFill>
                    <w14:schemeClr w14:val="tx1"/>
                  </w14:solidFill>
                </w14:textFill>
              </w:rPr>
            </w:pPr>
            <w:r>
              <w:rPr>
                <w:rFonts w:ascii="Times New Roman" w:hAnsi="Times New Roman" w:eastAsia="仿宋_GB2312"/>
                <w:b/>
                <w:bCs/>
                <w:color w:val="000000" w:themeColor="text1"/>
                <w14:textFill>
                  <w14:solidFill>
                    <w14:schemeClr w14:val="tx1"/>
                  </w14:solidFill>
                </w14:textFill>
              </w:rPr>
              <w:t>公司地址</w:t>
            </w:r>
          </w:p>
        </w:tc>
        <w:tc>
          <w:tcPr>
            <w:tcW w:w="1982" w:type="dxa"/>
            <w:vAlign w:val="center"/>
          </w:tcPr>
          <w:p>
            <w:pPr>
              <w:pStyle w:val="5"/>
              <w:widowControl/>
              <w:spacing w:beforeAutospacing="0" w:afterAutospacing="0" w:line="576" w:lineRule="exact"/>
              <w:jc w:val="both"/>
              <w:rPr>
                <w:rFonts w:ascii="Times New Roman" w:hAnsi="Times New Roman" w:eastAsia="仿宋_GB2312"/>
                <w:b/>
                <w:bCs/>
                <w:color w:val="000000" w:themeColor="text1"/>
                <w14:textFill>
                  <w14:solidFill>
                    <w14:schemeClr w14:val="tx1"/>
                  </w14:solidFill>
                </w14:textFill>
              </w:rPr>
            </w:pPr>
            <w:r>
              <w:rPr>
                <w:rFonts w:ascii="Times New Roman" w:hAnsi="Times New Roman" w:eastAsia="仿宋_GB2312"/>
                <w:b/>
                <w:bCs/>
                <w:color w:val="000000" w:themeColor="text1"/>
                <w14:textFill>
                  <w14:solidFill>
                    <w14:schemeClr w14:val="tx1"/>
                  </w14:solidFill>
                </w14:textFill>
              </w:rPr>
              <w:t>医疗器械经营备案凭证编号</w:t>
            </w:r>
          </w:p>
        </w:tc>
        <w:tc>
          <w:tcPr>
            <w:tcW w:w="1713" w:type="dxa"/>
            <w:vAlign w:val="center"/>
          </w:tcPr>
          <w:p>
            <w:pPr>
              <w:pStyle w:val="5"/>
              <w:widowControl/>
              <w:spacing w:beforeAutospacing="0" w:afterAutospacing="0" w:line="576" w:lineRule="exact"/>
              <w:jc w:val="both"/>
              <w:rPr>
                <w:rFonts w:ascii="Times New Roman" w:hAnsi="Times New Roman" w:eastAsia="仿宋_GB2312"/>
                <w:b/>
                <w:bCs/>
                <w:color w:val="000000" w:themeColor="text1"/>
                <w14:textFill>
                  <w14:solidFill>
                    <w14:schemeClr w14:val="tx1"/>
                  </w14:solidFill>
                </w14:textFill>
              </w:rPr>
            </w:pPr>
            <w:r>
              <w:rPr>
                <w:rFonts w:ascii="Times New Roman" w:hAnsi="Times New Roman" w:eastAsia="仿宋_GB2312"/>
                <w:b/>
                <w:bCs/>
                <w:color w:val="000000" w:themeColor="text1"/>
                <w14:textFill>
                  <w14:solidFill>
                    <w14:schemeClr w14:val="tx1"/>
                  </w14:solidFill>
                </w14:textFill>
              </w:rPr>
              <w:t>专柜备案号</w:t>
            </w:r>
          </w:p>
        </w:tc>
        <w:tc>
          <w:tcPr>
            <w:tcW w:w="1524" w:type="dxa"/>
            <w:vAlign w:val="center"/>
          </w:tcPr>
          <w:p>
            <w:pPr>
              <w:pStyle w:val="5"/>
              <w:widowControl/>
              <w:spacing w:beforeAutospacing="0" w:afterAutospacing="0" w:line="576" w:lineRule="exact"/>
              <w:jc w:val="both"/>
              <w:rPr>
                <w:rFonts w:ascii="Times New Roman" w:hAnsi="Times New Roman" w:eastAsia="仿宋_GB2312"/>
                <w:b/>
                <w:bCs/>
                <w:color w:val="000000" w:themeColor="text1"/>
                <w14:textFill>
                  <w14:solidFill>
                    <w14:schemeClr w14:val="tx1"/>
                  </w14:solidFill>
                </w14:textFill>
              </w:rPr>
            </w:pPr>
            <w:r>
              <w:rPr>
                <w:rFonts w:ascii="Times New Roman" w:hAnsi="Times New Roman" w:eastAsia="仿宋_GB2312"/>
                <w:b/>
                <w:bCs/>
                <w:color w:val="000000" w:themeColor="text1"/>
                <w14:textFill>
                  <w14:solidFill>
                    <w14:schemeClr w14:val="tx1"/>
                  </w14:solidFill>
                </w14:textFill>
              </w:rPr>
              <w:t>专柜地址</w:t>
            </w:r>
          </w:p>
        </w:tc>
        <w:tc>
          <w:tcPr>
            <w:tcW w:w="1012" w:type="dxa"/>
            <w:vAlign w:val="center"/>
          </w:tcPr>
          <w:p>
            <w:pPr>
              <w:pStyle w:val="5"/>
              <w:widowControl/>
              <w:spacing w:beforeAutospacing="0" w:afterAutospacing="0" w:line="576" w:lineRule="exact"/>
              <w:jc w:val="both"/>
              <w:rPr>
                <w:rFonts w:ascii="Times New Roman" w:hAnsi="Times New Roman" w:eastAsia="仿宋_GB2312"/>
                <w:b/>
                <w:bCs/>
                <w:color w:val="000000" w:themeColor="text1"/>
                <w14:textFill>
                  <w14:solidFill>
                    <w14:schemeClr w14:val="tx1"/>
                  </w14:solidFill>
                </w14:textFill>
              </w:rPr>
            </w:pPr>
            <w:r>
              <w:rPr>
                <w:rFonts w:ascii="Times New Roman" w:hAnsi="Times New Roman" w:eastAsia="仿宋_GB2312"/>
                <w:b/>
                <w:bCs/>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1186" w:type="dxa"/>
            <w:vAlign w:val="center"/>
          </w:tcPr>
          <w:p>
            <w:pPr>
              <w:pStyle w:val="5"/>
              <w:widowControl/>
              <w:spacing w:beforeAutospacing="0" w:afterAutospacing="0" w:line="576" w:lineRule="exact"/>
              <w:jc w:val="center"/>
              <w:rPr>
                <w:rFonts w:ascii="Times New Roman" w:hAnsi="Times New Roman" w:eastAsia="仿宋_GB2312"/>
                <w:b/>
                <w:bCs/>
                <w:color w:val="000000" w:themeColor="text1"/>
                <w:sz w:val="32"/>
                <w:szCs w:val="32"/>
                <w14:textFill>
                  <w14:solidFill>
                    <w14:schemeClr w14:val="tx1"/>
                  </w14:solidFill>
                </w14:textFill>
              </w:rPr>
            </w:pPr>
            <w:r>
              <w:rPr>
                <w:rFonts w:ascii="Times New Roman" w:hAnsi="Times New Roman" w:eastAsia="仿宋_GB2312"/>
                <w:b/>
                <w:bCs/>
                <w:color w:val="000000" w:themeColor="text1"/>
                <w:sz w:val="32"/>
                <w:szCs w:val="32"/>
                <w14:textFill>
                  <w14:solidFill>
                    <w14:schemeClr w14:val="tx1"/>
                  </w14:solidFill>
                </w14:textFill>
              </w:rPr>
              <w:t>...</w:t>
            </w:r>
          </w:p>
        </w:tc>
        <w:tc>
          <w:tcPr>
            <w:tcW w:w="1275" w:type="dxa"/>
            <w:vAlign w:val="center"/>
          </w:tcPr>
          <w:p>
            <w:pPr>
              <w:pStyle w:val="5"/>
              <w:widowControl/>
              <w:spacing w:beforeAutospacing="0" w:afterAutospacing="0" w:line="576" w:lineRule="exact"/>
              <w:jc w:val="center"/>
              <w:rPr>
                <w:rFonts w:ascii="Times New Roman" w:hAnsi="Times New Roman" w:eastAsia="仿宋_GB2312"/>
                <w:b/>
                <w:bCs/>
                <w:color w:val="000000" w:themeColor="text1"/>
                <w:sz w:val="32"/>
                <w:szCs w:val="32"/>
                <w14:textFill>
                  <w14:solidFill>
                    <w14:schemeClr w14:val="tx1"/>
                  </w14:solidFill>
                </w14:textFill>
              </w:rPr>
            </w:pPr>
            <w:r>
              <w:rPr>
                <w:rFonts w:ascii="Times New Roman" w:hAnsi="Times New Roman" w:eastAsia="仿宋_GB2312"/>
                <w:b/>
                <w:bCs/>
                <w:color w:val="000000" w:themeColor="text1"/>
                <w:sz w:val="32"/>
                <w:szCs w:val="32"/>
                <w14:textFill>
                  <w14:solidFill>
                    <w14:schemeClr w14:val="tx1"/>
                  </w14:solidFill>
                </w14:textFill>
              </w:rPr>
              <w:t>...</w:t>
            </w:r>
          </w:p>
        </w:tc>
        <w:tc>
          <w:tcPr>
            <w:tcW w:w="1982" w:type="dxa"/>
            <w:vAlign w:val="center"/>
          </w:tcPr>
          <w:p>
            <w:pPr>
              <w:pStyle w:val="5"/>
              <w:widowControl/>
              <w:spacing w:beforeAutospacing="0" w:afterAutospacing="0" w:line="576" w:lineRule="exact"/>
              <w:jc w:val="center"/>
              <w:rPr>
                <w:rFonts w:ascii="Times New Roman" w:hAnsi="Times New Roman" w:eastAsia="仿宋_GB2312"/>
                <w:b/>
                <w:bCs/>
                <w:color w:val="000000" w:themeColor="text1"/>
                <w:sz w:val="32"/>
                <w:szCs w:val="32"/>
                <w14:textFill>
                  <w14:solidFill>
                    <w14:schemeClr w14:val="tx1"/>
                  </w14:solidFill>
                </w14:textFill>
              </w:rPr>
            </w:pPr>
            <w:r>
              <w:rPr>
                <w:rFonts w:ascii="Times New Roman" w:hAnsi="Times New Roman" w:eastAsia="仿宋_GB2312"/>
                <w:b/>
                <w:bCs/>
                <w:color w:val="000000" w:themeColor="text1"/>
                <w:sz w:val="32"/>
                <w:szCs w:val="32"/>
                <w14:textFill>
                  <w14:solidFill>
                    <w14:schemeClr w14:val="tx1"/>
                  </w14:solidFill>
                </w14:textFill>
              </w:rPr>
              <w:t>...</w:t>
            </w:r>
          </w:p>
        </w:tc>
        <w:tc>
          <w:tcPr>
            <w:tcW w:w="1713" w:type="dxa"/>
            <w:vAlign w:val="center"/>
          </w:tcPr>
          <w:p>
            <w:pPr>
              <w:pStyle w:val="5"/>
              <w:widowControl/>
              <w:spacing w:beforeAutospacing="0" w:afterAutospacing="0" w:line="576" w:lineRule="exact"/>
              <w:jc w:val="center"/>
              <w:rPr>
                <w:rFonts w:ascii="Times New Roman" w:hAnsi="Times New Roman" w:eastAsia="仿宋_GB2312"/>
                <w:b/>
                <w:bCs/>
                <w:color w:val="000000" w:themeColor="text1"/>
                <w:sz w:val="32"/>
                <w:szCs w:val="32"/>
                <w14:textFill>
                  <w14:solidFill>
                    <w14:schemeClr w14:val="tx1"/>
                  </w14:solidFill>
                </w14:textFill>
              </w:rPr>
            </w:pPr>
            <w:r>
              <w:rPr>
                <w:rFonts w:ascii="Times New Roman" w:hAnsi="Times New Roman" w:eastAsia="方正仿宋简体"/>
                <w:color w:val="000000" w:themeColor="text1"/>
                <w:szCs w:val="32"/>
                <w14:textFill>
                  <w14:solidFill>
                    <w14:schemeClr w14:val="tx1"/>
                  </w14:solidFill>
                </w14:textFill>
              </w:rPr>
              <w:t>藏x械柜yyyyzzzz号</w:t>
            </w:r>
          </w:p>
        </w:tc>
        <w:tc>
          <w:tcPr>
            <w:tcW w:w="1524" w:type="dxa"/>
            <w:vAlign w:val="center"/>
          </w:tcPr>
          <w:p>
            <w:pPr>
              <w:pStyle w:val="5"/>
              <w:widowControl/>
              <w:spacing w:beforeAutospacing="0" w:afterAutospacing="0" w:line="576" w:lineRule="exact"/>
              <w:jc w:val="center"/>
              <w:rPr>
                <w:rFonts w:ascii="Times New Roman" w:hAnsi="Times New Roman" w:eastAsia="仿宋_GB2312"/>
                <w:b/>
                <w:bCs/>
                <w:color w:val="000000" w:themeColor="text1"/>
                <w:sz w:val="32"/>
                <w:szCs w:val="32"/>
                <w14:textFill>
                  <w14:solidFill>
                    <w14:schemeClr w14:val="tx1"/>
                  </w14:solidFill>
                </w14:textFill>
              </w:rPr>
            </w:pPr>
            <w:r>
              <w:rPr>
                <w:rFonts w:ascii="Times New Roman" w:hAnsi="Times New Roman" w:eastAsia="仿宋_GB2312"/>
                <w:b/>
                <w:bCs/>
                <w:color w:val="000000" w:themeColor="text1"/>
                <w:sz w:val="32"/>
                <w:szCs w:val="32"/>
                <w14:textFill>
                  <w14:solidFill>
                    <w14:schemeClr w14:val="tx1"/>
                  </w14:solidFill>
                </w14:textFill>
              </w:rPr>
              <w:t>...</w:t>
            </w:r>
          </w:p>
        </w:tc>
        <w:tc>
          <w:tcPr>
            <w:tcW w:w="1012" w:type="dxa"/>
            <w:vAlign w:val="center"/>
          </w:tcPr>
          <w:p>
            <w:pPr>
              <w:pStyle w:val="5"/>
              <w:widowControl/>
              <w:spacing w:beforeAutospacing="0" w:afterAutospacing="0" w:line="576" w:lineRule="exact"/>
              <w:jc w:val="center"/>
              <w:rPr>
                <w:rFonts w:ascii="Times New Roman" w:hAnsi="Times New Roman" w:eastAsia="仿宋_GB2312"/>
                <w:b/>
                <w:bCs/>
                <w:color w:val="000000" w:themeColor="text1"/>
                <w:sz w:val="32"/>
                <w:szCs w:val="32"/>
                <w14:textFill>
                  <w14:solidFill>
                    <w14:schemeClr w14:val="tx1"/>
                  </w14:solidFill>
                </w14:textFill>
              </w:rPr>
            </w:pPr>
          </w:p>
        </w:tc>
      </w:tr>
    </w:tbl>
    <w:p>
      <w:pPr>
        <w:pStyle w:val="5"/>
        <w:widowControl/>
        <w:spacing w:beforeAutospacing="0" w:afterAutospacing="0" w:line="576" w:lineRule="exact"/>
        <w:jc w:val="center"/>
        <w:rPr>
          <w:rFonts w:ascii="Times New Roman" w:hAnsi="Times New Roman" w:eastAsia="仿宋_GB2312"/>
          <w:b/>
          <w:bCs/>
          <w:color w:val="000000" w:themeColor="text1"/>
          <w:sz w:val="32"/>
          <w:szCs w:val="32"/>
          <w14:textFill>
            <w14:solidFill>
              <w14:schemeClr w14:val="tx1"/>
            </w14:solidFill>
          </w14:textFill>
        </w:rPr>
      </w:pPr>
    </w:p>
    <w:p>
      <w:pPr>
        <w:pStyle w:val="5"/>
        <w:widowControl/>
        <w:spacing w:beforeAutospacing="0" w:afterAutospacing="0" w:line="576" w:lineRule="exact"/>
        <w:jc w:val="right"/>
        <w:rPr>
          <w:rFonts w:ascii="Times New Roman" w:hAnsi="Times New Roman" w:eastAsia="仿宋_GB2312"/>
          <w:color w:val="000000" w:themeColor="text1"/>
          <w:sz w:val="32"/>
          <w:szCs w:val="32"/>
          <w14:textFill>
            <w14:solidFill>
              <w14:schemeClr w14:val="tx1"/>
            </w14:solidFill>
          </w14:textFill>
        </w:rPr>
      </w:pPr>
      <w:r>
        <w:rPr>
          <w:rFonts w:ascii="Times New Roman" w:hAnsi="Times New Roman" w:eastAsia="仿宋_GB2312"/>
          <w:b/>
          <w:bCs/>
          <w:color w:val="000000" w:themeColor="text1"/>
          <w:sz w:val="32"/>
          <w:szCs w:val="32"/>
          <w14:textFill>
            <w14:solidFill>
              <w14:schemeClr w14:val="tx1"/>
            </w14:solidFill>
          </w14:textFill>
        </w:rPr>
        <w:t>备案部门：</w:t>
      </w:r>
      <w:r>
        <w:rPr>
          <w:rFonts w:ascii="Times New Roman" w:hAnsi="Times New Roman" w:eastAsia="仿宋_GB2312"/>
          <w:color w:val="000000" w:themeColor="text1"/>
          <w:sz w:val="32"/>
          <w:szCs w:val="32"/>
          <w14:textFill>
            <w14:solidFill>
              <w14:schemeClr w14:val="tx1"/>
            </w14:solidFill>
          </w14:textFill>
        </w:rPr>
        <w:t>xx市市场监督管理局</w:t>
      </w:r>
    </w:p>
    <w:p>
      <w:pPr>
        <w:rPr>
          <w:color w:val="000000" w:themeColor="text1"/>
          <w14:textFill>
            <w14:solidFill>
              <w14:schemeClr w14:val="tx1"/>
            </w14:solidFill>
          </w14:textFill>
        </w:rPr>
      </w:pPr>
      <w:r>
        <w:rPr>
          <w:rFonts w:hint="eastAsia" w:ascii="Times New Roman" w:hAnsi="Times New Roman" w:eastAsia="仿宋_GB2312" w:cs="Times New Roman"/>
          <w:b/>
          <w:bCs/>
          <w:color w:val="000000" w:themeColor="text1"/>
          <w:sz w:val="32"/>
          <w:szCs w:val="32"/>
          <w14:textFill>
            <w14:solidFill>
              <w14:schemeClr w14:val="tx1"/>
            </w14:solidFill>
          </w14:textFill>
        </w:rPr>
        <w:t xml:space="preserve">                       </w:t>
      </w:r>
      <w:r>
        <w:rPr>
          <w:rFonts w:ascii="Times New Roman" w:hAnsi="Times New Roman" w:eastAsia="仿宋_GB2312" w:cs="Times New Roman"/>
          <w:b/>
          <w:bCs/>
          <w:color w:val="000000" w:themeColor="text1"/>
          <w:sz w:val="32"/>
          <w:szCs w:val="32"/>
          <w14:textFill>
            <w14:solidFill>
              <w14:schemeClr w14:val="tx1"/>
            </w14:solidFill>
          </w14:textFill>
        </w:rPr>
        <w:t>日</w:t>
      </w:r>
      <w:r>
        <w:rPr>
          <w:rFonts w:hint="eastAsia" w:ascii="Times New Roman" w:hAnsi="Times New Roman" w:eastAsia="仿宋_GB2312" w:cs="Times New Roman"/>
          <w:b/>
          <w:bCs/>
          <w:color w:val="000000" w:themeColor="text1"/>
          <w:sz w:val="32"/>
          <w:szCs w:val="32"/>
          <w14:textFill>
            <w14:solidFill>
              <w14:schemeClr w14:val="tx1"/>
            </w14:solidFill>
          </w14:textFill>
        </w:rPr>
        <w:t xml:space="preserve">    </w:t>
      </w:r>
      <w:r>
        <w:rPr>
          <w:rFonts w:ascii="Times New Roman" w:hAnsi="Times New Roman" w:eastAsia="仿宋_GB2312" w:cs="Times New Roman"/>
          <w:b/>
          <w:bCs/>
          <w:color w:val="000000" w:themeColor="text1"/>
          <w:sz w:val="32"/>
          <w:szCs w:val="32"/>
          <w14:textFill>
            <w14:solidFill>
              <w14:schemeClr w14:val="tx1"/>
            </w14:solidFill>
          </w14:textFill>
        </w:rPr>
        <w:t>期：</w:t>
      </w:r>
      <w:r>
        <w:rPr>
          <w:rFonts w:ascii="Times New Roman" w:hAnsi="Times New Roman" w:eastAsia="仿宋_GB2312" w:cs="Times New Roman"/>
          <w:color w:val="000000" w:themeColor="text1"/>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14:textFill>
            <w14:solidFill>
              <w14:schemeClr w14:val="tx1"/>
            </w14:solidFill>
          </w14:textFill>
        </w:rPr>
        <w:t xml:space="preserve"> </w:t>
      </w:r>
      <w:r>
        <w:rPr>
          <w:rFonts w:ascii="Times New Roman" w:hAnsi="Times New Roman" w:eastAsia="仿宋_GB2312" w:cs="Times New Roman"/>
          <w:color w:val="000000" w:themeColor="text1"/>
          <w:sz w:val="32"/>
          <w:szCs w:val="32"/>
          <w14:textFill>
            <w14:solidFill>
              <w14:schemeClr w14:val="tx1"/>
            </w14:solidFill>
          </w14:textFill>
        </w:rPr>
        <w:t xml:space="preserve"> 年 </w:t>
      </w:r>
      <w:r>
        <w:rPr>
          <w:rFonts w:hint="eastAsia" w:ascii="Times New Roman" w:hAnsi="Times New Roman" w:eastAsia="仿宋_GB2312" w:cs="Times New Roman"/>
          <w:color w:val="000000" w:themeColor="text1"/>
          <w:sz w:val="32"/>
          <w:szCs w:val="32"/>
          <w14:textFill>
            <w14:solidFill>
              <w14:schemeClr w14:val="tx1"/>
            </w14:solidFill>
          </w14:textFill>
        </w:rPr>
        <w:t xml:space="preserve"> </w:t>
      </w:r>
      <w:r>
        <w:rPr>
          <w:rFonts w:ascii="Times New Roman" w:hAnsi="Times New Roman" w:eastAsia="仿宋_GB2312" w:cs="Times New Roman"/>
          <w:color w:val="000000" w:themeColor="text1"/>
          <w:sz w:val="32"/>
          <w:szCs w:val="32"/>
          <w14:textFill>
            <w14:solidFill>
              <w14:schemeClr w14:val="tx1"/>
            </w14:solidFill>
          </w14:textFill>
        </w:rPr>
        <w:t xml:space="preserve"> 月  </w:t>
      </w:r>
      <w:r>
        <w:rPr>
          <w:rFonts w:hint="eastAsia" w:ascii="Times New Roman" w:hAnsi="Times New Roman" w:eastAsia="仿宋_GB2312" w:cs="Times New Roman"/>
          <w:color w:val="000000" w:themeColor="text1"/>
          <w:sz w:val="32"/>
          <w:szCs w:val="32"/>
          <w14:textFill>
            <w14:solidFill>
              <w14:schemeClr w14:val="tx1"/>
            </w14:solidFill>
          </w14:textFill>
        </w:rPr>
        <w:t xml:space="preserve"> </w:t>
      </w:r>
      <w:r>
        <w:rPr>
          <w:rFonts w:ascii="Times New Roman" w:hAnsi="Times New Roman" w:eastAsia="仿宋_GB2312" w:cs="Times New Roman"/>
          <w:color w:val="000000" w:themeColor="text1"/>
          <w:sz w:val="32"/>
          <w:szCs w:val="32"/>
          <w14:textFill>
            <w14:solidFill>
              <w14:schemeClr w14:val="tx1"/>
            </w14:solidFill>
          </w14:textFill>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宋体fal">
    <w:altName w:val="方正书宋_GBK"/>
    <w:panose1 w:val="00000000000000000000"/>
    <w:charset w:val="00"/>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简体">
    <w:altName w:val="方正仿宋_GBK"/>
    <w:panose1 w:val="02010601030101010101"/>
    <w:charset w:val="86"/>
    <w:family w:val="auto"/>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decimal"/>
      <w:lvlText w:val="%1."/>
      <w:lvlJc w:val="left"/>
      <w:pPr>
        <w:ind w:left="227" w:hanging="227"/>
      </w:pPr>
      <w:rPr>
        <w:rFonts w:hint="eastAsia"/>
      </w:rPr>
    </w:lvl>
    <w:lvl w:ilvl="1" w:tentative="0">
      <w:start w:val="1"/>
      <w:numFmt w:val="decimal"/>
      <w:lvlText w:val="%1.%2"/>
      <w:lvlJc w:val="left"/>
      <w:pPr>
        <w:tabs>
          <w:tab w:val="left" w:pos="0"/>
        </w:tabs>
        <w:ind w:left="0" w:firstLine="0"/>
      </w:pPr>
      <w:rPr>
        <w:rFonts w:hint="eastAsia"/>
      </w:rPr>
    </w:lvl>
    <w:lvl w:ilvl="2" w:tentative="0">
      <w:start w:val="1"/>
      <w:numFmt w:val="decimal"/>
      <w:pStyle w:val="4"/>
      <w:lvlText w:val="%1.%2.%3"/>
      <w:lvlJc w:val="left"/>
      <w:pPr>
        <w:tabs>
          <w:tab w:val="left" w:pos="0"/>
        </w:tabs>
        <w:ind w:left="0" w:firstLine="0"/>
      </w:pPr>
      <w:rPr>
        <w:rFonts w:cs="Times New Roman"/>
        <w:b/>
        <w:bCs/>
        <w:i w:val="0"/>
        <w:iCs w:val="0"/>
        <w:caps w:val="0"/>
        <w:smallCaps w:val="0"/>
        <w:strike w:val="0"/>
        <w:dstrike w:val="0"/>
        <w:snapToGrid w:val="0"/>
        <w:vanish w:val="0"/>
        <w:spacing w:val="0"/>
        <w:kern w:val="0"/>
        <w:position w:val="0"/>
        <w:u w:val="none"/>
        <w:vertAlign w:val="baseline"/>
      </w:rPr>
    </w:lvl>
    <w:lvl w:ilvl="3" w:tentative="0">
      <w:start w:val="1"/>
      <w:numFmt w:val="decimal"/>
      <w:suff w:val="space"/>
      <w:lvlText w:val="%1.%2.%3.%4"/>
      <w:lvlJc w:val="left"/>
      <w:pPr>
        <w:ind w:left="0" w:firstLine="0"/>
      </w:pPr>
      <w:rPr>
        <w:rFonts w:cs="Times New Roman"/>
        <w:b/>
        <w:bCs/>
        <w:i w:val="0"/>
        <w:iCs w:val="0"/>
        <w:caps w:val="0"/>
        <w:smallCaps w:val="0"/>
        <w:strike w:val="0"/>
        <w:dstrike w:val="0"/>
        <w:snapToGrid w:val="0"/>
        <w:vanish w:val="0"/>
        <w:spacing w:val="0"/>
        <w:kern w:val="0"/>
        <w:position w:val="0"/>
        <w:u w:val="none"/>
        <w:vertAlign w:val="baseline"/>
      </w:rPr>
    </w:lvl>
    <w:lvl w:ilvl="4" w:tentative="0">
      <w:start w:val="1"/>
      <w:numFmt w:val="decimal"/>
      <w:suff w:val="space"/>
      <w:lvlText w:val="%1.%2.%3.%4.%5"/>
      <w:lvlJc w:val="left"/>
      <w:pPr>
        <w:ind w:left="0" w:firstLine="0"/>
      </w:pPr>
      <w:rPr>
        <w:rFonts w:hint="eastAsia"/>
      </w:rPr>
    </w:lvl>
    <w:lvl w:ilvl="5" w:tentative="0">
      <w:start w:val="1"/>
      <w:numFmt w:val="decimal"/>
      <w:suff w:val="space"/>
      <w:lvlText w:val="%1.%2.%3.%4.%5.%6"/>
      <w:lvlJc w:val="left"/>
      <w:pPr>
        <w:ind w:left="0" w:firstLine="0"/>
      </w:pPr>
      <w:rPr>
        <w:rFonts w:hint="eastAsia"/>
      </w:rPr>
    </w:lvl>
    <w:lvl w:ilvl="6" w:tentative="0">
      <w:start w:val="1"/>
      <w:numFmt w:val="decimal"/>
      <w:lvlText w:val="%1.%2.%3.%4.%5.%6.%7"/>
      <w:lvlJc w:val="left"/>
      <w:pPr>
        <w:tabs>
          <w:tab w:val="left" w:pos="0"/>
        </w:tabs>
        <w:ind w:left="0" w:firstLine="0"/>
      </w:pPr>
      <w:rPr>
        <w:rFonts w:hint="eastAsia"/>
      </w:rPr>
    </w:lvl>
    <w:lvl w:ilvl="7" w:tentative="0">
      <w:start w:val="1"/>
      <w:numFmt w:val="decimal"/>
      <w:lvlText w:val="%1.%2.%3.%4.%5.%6.%7.%8"/>
      <w:lvlJc w:val="left"/>
      <w:pPr>
        <w:tabs>
          <w:tab w:val="left" w:pos="0"/>
        </w:tabs>
        <w:ind w:left="0" w:firstLine="0"/>
      </w:pPr>
      <w:rPr>
        <w:rFonts w:hint="eastAsia"/>
      </w:rPr>
    </w:lvl>
    <w:lvl w:ilvl="8" w:tentative="0">
      <w:start w:val="1"/>
      <w:numFmt w:val="decimal"/>
      <w:lvlText w:val="%1.%2.%3.%4.%5.%6.%7.%8.%9"/>
      <w:lvlJc w:val="left"/>
      <w:pPr>
        <w:tabs>
          <w:tab w:val="left" w:pos="0"/>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A41085"/>
    <w:rsid w:val="000234F3"/>
    <w:rsid w:val="000861C0"/>
    <w:rsid w:val="00187CC5"/>
    <w:rsid w:val="001D4C48"/>
    <w:rsid w:val="001F7212"/>
    <w:rsid w:val="0022760C"/>
    <w:rsid w:val="002A2F03"/>
    <w:rsid w:val="002E1C88"/>
    <w:rsid w:val="00305E4E"/>
    <w:rsid w:val="004315F8"/>
    <w:rsid w:val="004339B9"/>
    <w:rsid w:val="0048424F"/>
    <w:rsid w:val="00496FF7"/>
    <w:rsid w:val="00530837"/>
    <w:rsid w:val="00556ABA"/>
    <w:rsid w:val="00556E78"/>
    <w:rsid w:val="005A27D8"/>
    <w:rsid w:val="005F27F5"/>
    <w:rsid w:val="005F55EF"/>
    <w:rsid w:val="00611381"/>
    <w:rsid w:val="006D6BAA"/>
    <w:rsid w:val="006E3CB9"/>
    <w:rsid w:val="00706397"/>
    <w:rsid w:val="007073B2"/>
    <w:rsid w:val="0078201D"/>
    <w:rsid w:val="00784220"/>
    <w:rsid w:val="007D2065"/>
    <w:rsid w:val="007F1903"/>
    <w:rsid w:val="008027B6"/>
    <w:rsid w:val="0092459A"/>
    <w:rsid w:val="009540AC"/>
    <w:rsid w:val="009969BB"/>
    <w:rsid w:val="00997AF5"/>
    <w:rsid w:val="00A60354"/>
    <w:rsid w:val="00AF2FBC"/>
    <w:rsid w:val="00B169CF"/>
    <w:rsid w:val="00B21BCF"/>
    <w:rsid w:val="00B642F7"/>
    <w:rsid w:val="00B667C2"/>
    <w:rsid w:val="00BE4022"/>
    <w:rsid w:val="00BE5EC5"/>
    <w:rsid w:val="00C5684A"/>
    <w:rsid w:val="00CD1928"/>
    <w:rsid w:val="00D23549"/>
    <w:rsid w:val="00D3119C"/>
    <w:rsid w:val="00D5713F"/>
    <w:rsid w:val="00DB6243"/>
    <w:rsid w:val="00DD245D"/>
    <w:rsid w:val="00DE6BB2"/>
    <w:rsid w:val="00E61ED3"/>
    <w:rsid w:val="00E71050"/>
    <w:rsid w:val="00F95E9E"/>
    <w:rsid w:val="00FD2CEA"/>
    <w:rsid w:val="04FD4E7F"/>
    <w:rsid w:val="0D0F54D5"/>
    <w:rsid w:val="0FB72ADD"/>
    <w:rsid w:val="3D7370A9"/>
    <w:rsid w:val="3F241239"/>
    <w:rsid w:val="42AC0CD9"/>
    <w:rsid w:val="43360C3D"/>
    <w:rsid w:val="453418E8"/>
    <w:rsid w:val="4A6279EE"/>
    <w:rsid w:val="515B51C7"/>
    <w:rsid w:val="577C5FE5"/>
    <w:rsid w:val="5AA41085"/>
    <w:rsid w:val="5D0B6D43"/>
    <w:rsid w:val="63633263"/>
    <w:rsid w:val="63DC29E0"/>
    <w:rsid w:val="6467539C"/>
    <w:rsid w:val="715B7140"/>
    <w:rsid w:val="77972ACC"/>
    <w:rsid w:val="7FA37D05"/>
    <w:rsid w:val="7FED0CE2"/>
    <w:rsid w:val="92C7A2CF"/>
    <w:rsid w:val="FF5B2F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3"/>
    <w:qFormat/>
    <w:uiPriority w:val="0"/>
    <w:pPr>
      <w:keepNext/>
      <w:outlineLvl w:val="0"/>
    </w:pPr>
    <w:rPr>
      <w:rFonts w:eastAsia="黑体"/>
      <w:b/>
      <w:bCs/>
      <w:sz w:val="32"/>
      <w:szCs w:val="32"/>
    </w:rPr>
  </w:style>
  <w:style w:type="paragraph" w:styleId="4">
    <w:name w:val="heading 3"/>
    <w:basedOn w:val="2"/>
    <w:next w:val="1"/>
    <w:unhideWhenUsed/>
    <w:qFormat/>
    <w:uiPriority w:val="0"/>
    <w:pPr>
      <w:numPr>
        <w:ilvl w:val="2"/>
        <w:numId w:val="1"/>
      </w:numPr>
      <w:outlineLvl w:val="2"/>
    </w:pPr>
    <w:rPr>
      <w:bCs w:val="0"/>
      <w:iCs/>
      <w:sz w:val="28"/>
      <w:szCs w:val="21"/>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Body Text"/>
    <w:basedOn w:val="1"/>
    <w:qFormat/>
    <w:uiPriority w:val="0"/>
    <w:pPr>
      <w:keepLines/>
      <w:ind w:left="720"/>
    </w:p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Default"/>
    <w:qFormat/>
    <w:uiPriority w:val="99"/>
    <w:pPr>
      <w:widowControl w:val="0"/>
      <w:autoSpaceDE w:val="0"/>
      <w:autoSpaceDN w:val="0"/>
      <w:adjustRightInd w:val="0"/>
    </w:pPr>
    <w:rPr>
      <w:rFonts w:ascii="Calibri" w:hAnsi="Calibri" w:eastAsia="宋体fal"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1623</Words>
  <Characters>9254</Characters>
  <Lines>77</Lines>
  <Paragraphs>21</Paragraphs>
  <TotalTime>8</TotalTime>
  <ScaleCrop>false</ScaleCrop>
  <LinksUpToDate>false</LinksUpToDate>
  <CharactersWithSpaces>10856</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2023-01-20T20:16:00Z</dcterms:created>
  <dc:creator>Administrator</dc:creator>
  <cp:lastModifiedBy>xzyj</cp:lastModifiedBy>
  <cp:lastPrinted>2024-11-04T15:57:00Z</cp:lastPrinted>
  <dcterms:modified xsi:type="dcterms:W3CDTF">2024-11-04T16:25:15Z</dcterms:modified>
  <cp:revision>168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