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C59A3">
      <w:pPr>
        <w:widowControl/>
        <w:jc w:val="left"/>
        <w:rPr>
          <w:rFonts w:ascii="黑体" w:hAnsi="黑体" w:eastAsia="黑体" w:cs="黑体"/>
          <w:color w:val="auto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  <w:lang w:bidi="ar"/>
        </w:rPr>
        <w:t>附录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  <w:lang w:val="en-US" w:eastAsia="zh-CN" w:bidi="ar"/>
        </w:rPr>
        <w:t>16.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  <w:lang w:bidi="ar"/>
        </w:rPr>
        <w:t>5</w:t>
      </w:r>
    </w:p>
    <w:p w14:paraId="0F130B8D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2"/>
          <w:highlight w:val="none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  <w:t>第二类业务范围检测项目表</w:t>
      </w:r>
    </w:p>
    <w:bookmarkEnd w:id="0"/>
    <w:tbl>
      <w:tblPr>
        <w:tblStyle w:val="4"/>
        <w:tblW w:w="9371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4570"/>
        <w:gridCol w:w="952"/>
        <w:gridCol w:w="1164"/>
        <w:gridCol w:w="1864"/>
      </w:tblGrid>
      <w:tr w14:paraId="7C15EA9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82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1F5C7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  <w:highlight w:val="none"/>
                <w:lang w:bidi="ar"/>
              </w:rPr>
              <w:t>项 目</w:t>
            </w:r>
          </w:p>
          <w:p w14:paraId="6B709B9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  <w:highlight w:val="none"/>
                <w:lang w:bidi="ar"/>
              </w:rPr>
              <w:t>编 号</w:t>
            </w:r>
          </w:p>
        </w:tc>
        <w:tc>
          <w:tcPr>
            <w:tcW w:w="45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F250B5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  <w:highlight w:val="none"/>
                <w:lang w:bidi="ar"/>
              </w:rPr>
              <w:t>检 测 项 目</w:t>
            </w:r>
          </w:p>
        </w:tc>
        <w:tc>
          <w:tcPr>
            <w:tcW w:w="2116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3F08C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  <w:highlight w:val="none"/>
                <w:lang w:bidi="ar"/>
              </w:rPr>
              <w:t>条 件 要 求</w:t>
            </w:r>
          </w:p>
        </w:tc>
        <w:tc>
          <w:tcPr>
            <w:tcW w:w="186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3FC7B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  <w:highlight w:val="none"/>
                <w:lang w:bidi="ar"/>
              </w:rPr>
              <w:t>备  注</w:t>
            </w:r>
          </w:p>
        </w:tc>
      </w:tr>
      <w:tr w14:paraId="6AB3B5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82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C358A9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45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A2868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0CD64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  <w:highlight w:val="none"/>
              </w:rPr>
              <w:t>核设施</w:t>
            </w:r>
          </w:p>
        </w:tc>
        <w:tc>
          <w:tcPr>
            <w:tcW w:w="11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24218C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Cs w:val="21"/>
                <w:highlight w:val="none"/>
              </w:rPr>
              <w:t>核技术工业应用</w:t>
            </w:r>
          </w:p>
        </w:tc>
        <w:tc>
          <w:tcPr>
            <w:tcW w:w="186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39676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</w:p>
        </w:tc>
      </w:tr>
      <w:tr w14:paraId="0F5114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D2D03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4570" w:type="dxa"/>
            <w:noWrap w:val="0"/>
            <w:tcMar>
              <w:top w:w="15" w:type="dxa"/>
              <w:left w:w="113" w:type="dxa"/>
              <w:right w:w="15" w:type="dxa"/>
            </w:tcMar>
            <w:vAlign w:val="center"/>
          </w:tcPr>
          <w:p w14:paraId="114CD4A7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伴生放射性矿放射防护检测</w:t>
            </w:r>
          </w:p>
        </w:tc>
        <w:tc>
          <w:tcPr>
            <w:tcW w:w="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3A43E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1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8F0FB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★</w:t>
            </w:r>
          </w:p>
        </w:tc>
        <w:tc>
          <w:tcPr>
            <w:tcW w:w="18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5389F3">
            <w:pPr>
              <w:tabs>
                <w:tab w:val="left" w:pos="14"/>
              </w:tabs>
              <w:spacing w:line="300" w:lineRule="exact"/>
              <w:ind w:left="27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</w:p>
        </w:tc>
      </w:tr>
      <w:tr w14:paraId="66FF35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A2C82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4570" w:type="dxa"/>
            <w:noWrap w:val="0"/>
            <w:tcMar>
              <w:top w:w="15" w:type="dxa"/>
              <w:left w:w="113" w:type="dxa"/>
              <w:right w:w="15" w:type="dxa"/>
            </w:tcMar>
            <w:vAlign w:val="center"/>
          </w:tcPr>
          <w:p w14:paraId="3A11AAE8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行李包、车辆、集装箱等射线安全检查系统放射防护检测</w:t>
            </w:r>
          </w:p>
        </w:tc>
        <w:tc>
          <w:tcPr>
            <w:tcW w:w="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3D492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1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E604A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★</w:t>
            </w:r>
          </w:p>
        </w:tc>
        <w:tc>
          <w:tcPr>
            <w:tcW w:w="18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EEAD53">
            <w:pPr>
              <w:tabs>
                <w:tab w:val="left" w:pos="14"/>
              </w:tabs>
              <w:spacing w:line="300" w:lineRule="exact"/>
              <w:ind w:left="27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</w:p>
        </w:tc>
      </w:tr>
      <w:tr w14:paraId="60D3AD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5A9CEA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4570" w:type="dxa"/>
            <w:noWrap w:val="0"/>
            <w:tcMar>
              <w:top w:w="15" w:type="dxa"/>
              <w:left w:w="113" w:type="dxa"/>
              <w:right w:w="15" w:type="dxa"/>
            </w:tcMar>
            <w:vAlign w:val="center"/>
          </w:tcPr>
          <w:p w14:paraId="137D6C39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工业射线探伤放射防护检测</w:t>
            </w:r>
          </w:p>
        </w:tc>
        <w:tc>
          <w:tcPr>
            <w:tcW w:w="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88F47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1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5D563A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★</w:t>
            </w:r>
          </w:p>
        </w:tc>
        <w:tc>
          <w:tcPr>
            <w:tcW w:w="18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10BE75">
            <w:pPr>
              <w:tabs>
                <w:tab w:val="left" w:pos="14"/>
              </w:tabs>
              <w:spacing w:line="30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 w14:paraId="6A24C38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D6E9C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4570" w:type="dxa"/>
            <w:noWrap w:val="0"/>
            <w:tcMar>
              <w:top w:w="15" w:type="dxa"/>
              <w:left w:w="113" w:type="dxa"/>
              <w:right w:w="15" w:type="dxa"/>
            </w:tcMar>
            <w:vAlign w:val="center"/>
          </w:tcPr>
          <w:p w14:paraId="0AE48943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工业辐照</w:t>
            </w: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放射防护检测</w:t>
            </w:r>
          </w:p>
        </w:tc>
        <w:tc>
          <w:tcPr>
            <w:tcW w:w="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187AF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1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5F2197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★</w:t>
            </w:r>
          </w:p>
        </w:tc>
        <w:tc>
          <w:tcPr>
            <w:tcW w:w="18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E358B4">
            <w:pPr>
              <w:tabs>
                <w:tab w:val="left" w:pos="14"/>
              </w:tabs>
              <w:spacing w:line="30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大型辐照装置除外</w:t>
            </w:r>
          </w:p>
        </w:tc>
      </w:tr>
      <w:tr w14:paraId="5C0957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4B89A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5</w:t>
            </w:r>
          </w:p>
        </w:tc>
        <w:tc>
          <w:tcPr>
            <w:tcW w:w="4570" w:type="dxa"/>
            <w:noWrap w:val="0"/>
            <w:tcMar>
              <w:top w:w="15" w:type="dxa"/>
              <w:left w:w="113" w:type="dxa"/>
              <w:right w:w="15" w:type="dxa"/>
            </w:tcMar>
            <w:vAlign w:val="center"/>
          </w:tcPr>
          <w:p w14:paraId="5FEDA571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加速器放射防护检测</w:t>
            </w:r>
          </w:p>
        </w:tc>
        <w:tc>
          <w:tcPr>
            <w:tcW w:w="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F2A7B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1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0CA5C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★</w:t>
            </w:r>
          </w:p>
        </w:tc>
        <w:tc>
          <w:tcPr>
            <w:tcW w:w="18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370957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不含50MeV以上中、高能加速器</w:t>
            </w:r>
          </w:p>
        </w:tc>
      </w:tr>
      <w:tr w14:paraId="564D12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1D5F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4570" w:type="dxa"/>
            <w:noWrap w:val="0"/>
            <w:tcMar>
              <w:top w:w="15" w:type="dxa"/>
              <w:left w:w="113" w:type="dxa"/>
              <w:right w:w="15" w:type="dxa"/>
            </w:tcMar>
            <w:vAlign w:val="center"/>
          </w:tcPr>
          <w:p w14:paraId="7D26077B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含密封源仪表放射防护检测</w:t>
            </w:r>
          </w:p>
        </w:tc>
        <w:tc>
          <w:tcPr>
            <w:tcW w:w="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28803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1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E26674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★</w:t>
            </w:r>
          </w:p>
        </w:tc>
        <w:tc>
          <w:tcPr>
            <w:tcW w:w="18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2F3A14">
            <w:pPr>
              <w:tabs>
                <w:tab w:val="left" w:pos="14"/>
              </w:tabs>
              <w:spacing w:line="30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 w14:paraId="70A992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3941AA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7</w:t>
            </w:r>
          </w:p>
        </w:tc>
        <w:tc>
          <w:tcPr>
            <w:tcW w:w="4570" w:type="dxa"/>
            <w:noWrap w:val="0"/>
            <w:tcMar>
              <w:top w:w="15" w:type="dxa"/>
              <w:left w:w="113" w:type="dxa"/>
              <w:right w:w="15" w:type="dxa"/>
            </w:tcMar>
            <w:vAlign w:val="center"/>
          </w:tcPr>
          <w:p w14:paraId="322BC4DB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密封放射源及密封γ放射源容器放射防护检测</w:t>
            </w:r>
          </w:p>
        </w:tc>
        <w:tc>
          <w:tcPr>
            <w:tcW w:w="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C4102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1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A1EA7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★</w:t>
            </w:r>
          </w:p>
        </w:tc>
        <w:tc>
          <w:tcPr>
            <w:tcW w:w="18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D09D0A">
            <w:pPr>
              <w:tabs>
                <w:tab w:val="left" w:pos="14"/>
              </w:tabs>
              <w:spacing w:line="30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 w14:paraId="231E8D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52FAEA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8</w:t>
            </w:r>
          </w:p>
        </w:tc>
        <w:tc>
          <w:tcPr>
            <w:tcW w:w="4570" w:type="dxa"/>
            <w:noWrap w:val="0"/>
            <w:tcMar>
              <w:top w:w="15" w:type="dxa"/>
              <w:left w:w="113" w:type="dxa"/>
              <w:right w:w="15" w:type="dxa"/>
            </w:tcMar>
            <w:vAlign w:val="center"/>
          </w:tcPr>
          <w:p w14:paraId="4942881E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非密封放射性物质放射防护检测</w:t>
            </w:r>
          </w:p>
        </w:tc>
        <w:tc>
          <w:tcPr>
            <w:tcW w:w="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6F3AE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1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26854A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★</w:t>
            </w:r>
          </w:p>
        </w:tc>
        <w:tc>
          <w:tcPr>
            <w:tcW w:w="18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322037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 w14:paraId="293290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CE8F9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9</w:t>
            </w:r>
          </w:p>
        </w:tc>
        <w:tc>
          <w:tcPr>
            <w:tcW w:w="4570" w:type="dxa"/>
            <w:noWrap w:val="0"/>
            <w:tcMar>
              <w:top w:w="15" w:type="dxa"/>
              <w:left w:w="113" w:type="dxa"/>
              <w:right w:w="15" w:type="dxa"/>
            </w:tcMar>
            <w:vAlign w:val="center"/>
          </w:tcPr>
          <w:p w14:paraId="1F4D850A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X射线衍射仪和荧光分析仪工作场所放射防护检测</w:t>
            </w:r>
          </w:p>
        </w:tc>
        <w:tc>
          <w:tcPr>
            <w:tcW w:w="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8866A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1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8E1B44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★</w:t>
            </w:r>
          </w:p>
        </w:tc>
        <w:tc>
          <w:tcPr>
            <w:tcW w:w="18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8A621B">
            <w:pPr>
              <w:tabs>
                <w:tab w:val="left" w:pos="14"/>
              </w:tabs>
              <w:spacing w:line="30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 w14:paraId="24C9E0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0B9A6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10</w:t>
            </w:r>
          </w:p>
        </w:tc>
        <w:tc>
          <w:tcPr>
            <w:tcW w:w="4570" w:type="dxa"/>
            <w:noWrap w:val="0"/>
            <w:tcMar>
              <w:top w:w="15" w:type="dxa"/>
              <w:left w:w="113" w:type="dxa"/>
              <w:right w:w="15" w:type="dxa"/>
            </w:tcMar>
            <w:vAlign w:val="center"/>
          </w:tcPr>
          <w:p w14:paraId="118E2090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离子注入、静电消除、电子束焊接等其他核技术工业应用放射防护检测</w:t>
            </w:r>
          </w:p>
        </w:tc>
        <w:tc>
          <w:tcPr>
            <w:tcW w:w="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404C54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1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49DCC8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☆</w:t>
            </w:r>
          </w:p>
        </w:tc>
        <w:tc>
          <w:tcPr>
            <w:tcW w:w="18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1AD1BB">
            <w:pPr>
              <w:tabs>
                <w:tab w:val="left" w:pos="14"/>
              </w:tabs>
              <w:spacing w:line="30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 w14:paraId="458290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483620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11</w:t>
            </w:r>
          </w:p>
        </w:tc>
        <w:tc>
          <w:tcPr>
            <w:tcW w:w="4570" w:type="dxa"/>
            <w:noWrap w:val="0"/>
            <w:tcMar>
              <w:top w:w="15" w:type="dxa"/>
              <w:left w:w="113" w:type="dxa"/>
              <w:right w:w="15" w:type="dxa"/>
            </w:tcMar>
            <w:vAlign w:val="center"/>
          </w:tcPr>
          <w:p w14:paraId="1B729A9B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核动力厂和其他反应堆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放射防护检测</w:t>
            </w:r>
          </w:p>
        </w:tc>
        <w:tc>
          <w:tcPr>
            <w:tcW w:w="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6BDE2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★</w:t>
            </w:r>
          </w:p>
        </w:tc>
        <w:tc>
          <w:tcPr>
            <w:tcW w:w="11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12F9A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8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9744F3">
            <w:pPr>
              <w:tabs>
                <w:tab w:val="left" w:pos="14"/>
              </w:tabs>
              <w:spacing w:line="30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 w14:paraId="3B00E03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D74B7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12</w:t>
            </w:r>
          </w:p>
        </w:tc>
        <w:tc>
          <w:tcPr>
            <w:tcW w:w="4570" w:type="dxa"/>
            <w:noWrap w:val="0"/>
            <w:tcMar>
              <w:top w:w="15" w:type="dxa"/>
              <w:left w:w="113" w:type="dxa"/>
              <w:right w:w="15" w:type="dxa"/>
            </w:tcMar>
            <w:vAlign w:val="center"/>
          </w:tcPr>
          <w:p w14:paraId="04939BB4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核燃料生产、加工、贮存和后处理设施放射防护检测</w:t>
            </w:r>
          </w:p>
        </w:tc>
        <w:tc>
          <w:tcPr>
            <w:tcW w:w="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580C1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★</w:t>
            </w:r>
          </w:p>
        </w:tc>
        <w:tc>
          <w:tcPr>
            <w:tcW w:w="11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FBE26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8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0D77D4">
            <w:pPr>
              <w:tabs>
                <w:tab w:val="left" w:pos="14"/>
              </w:tabs>
              <w:spacing w:line="30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 w14:paraId="181B15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C4612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13</w:t>
            </w:r>
          </w:p>
        </w:tc>
        <w:tc>
          <w:tcPr>
            <w:tcW w:w="4570" w:type="dxa"/>
            <w:noWrap w:val="0"/>
            <w:tcMar>
              <w:top w:w="15" w:type="dxa"/>
              <w:left w:w="113" w:type="dxa"/>
              <w:right w:w="15" w:type="dxa"/>
            </w:tcMar>
            <w:vAlign w:val="center"/>
          </w:tcPr>
          <w:p w14:paraId="17412EEA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放射性废物的处理和处置设施放射防护检测</w:t>
            </w:r>
          </w:p>
        </w:tc>
        <w:tc>
          <w:tcPr>
            <w:tcW w:w="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BE4C4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★</w:t>
            </w:r>
          </w:p>
        </w:tc>
        <w:tc>
          <w:tcPr>
            <w:tcW w:w="11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6064B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8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09B333">
            <w:pPr>
              <w:tabs>
                <w:tab w:val="left" w:pos="14"/>
              </w:tabs>
              <w:spacing w:line="30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 w14:paraId="64DD96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41F44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14</w:t>
            </w:r>
          </w:p>
        </w:tc>
        <w:tc>
          <w:tcPr>
            <w:tcW w:w="4570" w:type="dxa"/>
            <w:noWrap w:val="0"/>
            <w:tcMar>
              <w:top w:w="15" w:type="dxa"/>
              <w:left w:w="113" w:type="dxa"/>
              <w:right w:w="15" w:type="dxa"/>
            </w:tcMar>
            <w:vAlign w:val="center"/>
          </w:tcPr>
          <w:p w14:paraId="44D40917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50MeV以上中、高能加速器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放射防护检测</w:t>
            </w:r>
          </w:p>
        </w:tc>
        <w:tc>
          <w:tcPr>
            <w:tcW w:w="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47D1D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★</w:t>
            </w:r>
          </w:p>
        </w:tc>
        <w:tc>
          <w:tcPr>
            <w:tcW w:w="11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A4DD7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8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A55C82">
            <w:pPr>
              <w:tabs>
                <w:tab w:val="left" w:pos="14"/>
              </w:tabs>
              <w:spacing w:line="30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 w14:paraId="6B89B4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21" w:type="dxa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035437F8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15</w:t>
            </w:r>
          </w:p>
        </w:tc>
        <w:tc>
          <w:tcPr>
            <w:tcW w:w="4570" w:type="dxa"/>
            <w:noWrap w:val="0"/>
            <w:tcMar>
              <w:top w:w="15" w:type="dxa"/>
              <w:left w:w="113" w:type="dxa"/>
              <w:right w:w="15" w:type="dxa"/>
            </w:tcMar>
            <w:vAlign w:val="center"/>
          </w:tcPr>
          <w:p w14:paraId="77CCA51E"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  <w:lang w:bidi="ar"/>
              </w:rPr>
              <w:t>大型辐照装置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放射防护检测</w:t>
            </w:r>
          </w:p>
        </w:tc>
        <w:tc>
          <w:tcPr>
            <w:tcW w:w="95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F58F5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★</w:t>
            </w:r>
          </w:p>
        </w:tc>
        <w:tc>
          <w:tcPr>
            <w:tcW w:w="11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DB860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8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768D47">
            <w:pPr>
              <w:tabs>
                <w:tab w:val="left" w:pos="14"/>
              </w:tabs>
              <w:spacing w:line="300" w:lineRule="exact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</w:p>
        </w:tc>
      </w:tr>
      <w:tr w14:paraId="6DAB7D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E67E04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16</w:t>
            </w:r>
          </w:p>
        </w:tc>
        <w:tc>
          <w:tcPr>
            <w:tcW w:w="4570" w:type="dxa"/>
            <w:noWrap w:val="0"/>
            <w:tcMar>
              <w:top w:w="15" w:type="dxa"/>
              <w:left w:w="113" w:type="dxa"/>
              <w:right w:w="15" w:type="dxa"/>
            </w:tcMar>
            <w:vAlign w:val="top"/>
          </w:tcPr>
          <w:p w14:paraId="42F0B428">
            <w:pPr>
              <w:widowControl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γ放射性核素分析</w:t>
            </w:r>
          </w:p>
        </w:tc>
        <w:tc>
          <w:tcPr>
            <w:tcW w:w="952" w:type="dxa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2721B07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★</w:t>
            </w:r>
          </w:p>
        </w:tc>
        <w:tc>
          <w:tcPr>
            <w:tcW w:w="11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32241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8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7F69A6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</w:p>
        </w:tc>
      </w:tr>
      <w:tr w14:paraId="0A6C6A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301BE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17</w:t>
            </w:r>
          </w:p>
        </w:tc>
        <w:tc>
          <w:tcPr>
            <w:tcW w:w="4570" w:type="dxa"/>
            <w:noWrap w:val="0"/>
            <w:tcMar>
              <w:top w:w="15" w:type="dxa"/>
              <w:left w:w="113" w:type="dxa"/>
              <w:right w:w="15" w:type="dxa"/>
            </w:tcMar>
            <w:vAlign w:val="center"/>
          </w:tcPr>
          <w:p w14:paraId="683722B7">
            <w:pPr>
              <w:widowControl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α放射性核素分析</w:t>
            </w:r>
          </w:p>
        </w:tc>
        <w:tc>
          <w:tcPr>
            <w:tcW w:w="952" w:type="dxa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1C0B0838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☆</w:t>
            </w:r>
          </w:p>
        </w:tc>
        <w:tc>
          <w:tcPr>
            <w:tcW w:w="11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4F867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8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E6EE9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</w:p>
        </w:tc>
      </w:tr>
      <w:tr w14:paraId="16E5AF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408294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18</w:t>
            </w:r>
          </w:p>
        </w:tc>
        <w:tc>
          <w:tcPr>
            <w:tcW w:w="4570" w:type="dxa"/>
            <w:noWrap w:val="0"/>
            <w:tcMar>
              <w:top w:w="15" w:type="dxa"/>
              <w:left w:w="113" w:type="dxa"/>
              <w:right w:w="15" w:type="dxa"/>
            </w:tcMar>
            <w:vAlign w:val="center"/>
          </w:tcPr>
          <w:p w14:paraId="0226E110">
            <w:pPr>
              <w:widowControl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β放射性核素分析</w:t>
            </w:r>
          </w:p>
        </w:tc>
        <w:tc>
          <w:tcPr>
            <w:tcW w:w="952" w:type="dxa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007C8F5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☆</w:t>
            </w:r>
          </w:p>
        </w:tc>
        <w:tc>
          <w:tcPr>
            <w:tcW w:w="11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8ED9B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8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161F49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</w:p>
        </w:tc>
      </w:tr>
      <w:tr w14:paraId="12C836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33BB03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19</w:t>
            </w:r>
          </w:p>
        </w:tc>
        <w:tc>
          <w:tcPr>
            <w:tcW w:w="4570" w:type="dxa"/>
            <w:noWrap w:val="0"/>
            <w:tcMar>
              <w:top w:w="15" w:type="dxa"/>
              <w:left w:w="113" w:type="dxa"/>
              <w:right w:w="15" w:type="dxa"/>
            </w:tcMar>
            <w:vAlign w:val="center"/>
          </w:tcPr>
          <w:p w14:paraId="71060FD6">
            <w:pPr>
              <w:widowControl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总α放射性分析</w:t>
            </w:r>
          </w:p>
        </w:tc>
        <w:tc>
          <w:tcPr>
            <w:tcW w:w="952" w:type="dxa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515CBEE1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★</w:t>
            </w:r>
          </w:p>
        </w:tc>
        <w:tc>
          <w:tcPr>
            <w:tcW w:w="11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00180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8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332B3F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</w:p>
        </w:tc>
      </w:tr>
      <w:tr w14:paraId="45633F6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33E7B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20</w:t>
            </w:r>
          </w:p>
        </w:tc>
        <w:tc>
          <w:tcPr>
            <w:tcW w:w="4570" w:type="dxa"/>
            <w:noWrap w:val="0"/>
            <w:tcMar>
              <w:top w:w="15" w:type="dxa"/>
              <w:left w:w="113" w:type="dxa"/>
              <w:right w:w="15" w:type="dxa"/>
            </w:tcMar>
            <w:vAlign w:val="center"/>
          </w:tcPr>
          <w:p w14:paraId="3DEE10CB">
            <w:pPr>
              <w:widowControl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总β放射性分析</w:t>
            </w:r>
          </w:p>
        </w:tc>
        <w:tc>
          <w:tcPr>
            <w:tcW w:w="952" w:type="dxa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54F9441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★</w:t>
            </w:r>
          </w:p>
        </w:tc>
        <w:tc>
          <w:tcPr>
            <w:tcW w:w="11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C9667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8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E714F7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</w:p>
        </w:tc>
      </w:tr>
      <w:tr w14:paraId="552EF1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2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22DB22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21</w:t>
            </w:r>
          </w:p>
        </w:tc>
        <w:tc>
          <w:tcPr>
            <w:tcW w:w="4570" w:type="dxa"/>
            <w:noWrap w:val="0"/>
            <w:tcMar>
              <w:top w:w="15" w:type="dxa"/>
              <w:left w:w="113" w:type="dxa"/>
              <w:right w:w="15" w:type="dxa"/>
            </w:tcMar>
            <w:vAlign w:val="top"/>
          </w:tcPr>
          <w:p w14:paraId="21E93BB9">
            <w:pPr>
              <w:widowControl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氡及其子体检测</w:t>
            </w:r>
          </w:p>
        </w:tc>
        <w:tc>
          <w:tcPr>
            <w:tcW w:w="952" w:type="dxa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27C9771B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  <w:t>★</w:t>
            </w:r>
          </w:p>
        </w:tc>
        <w:tc>
          <w:tcPr>
            <w:tcW w:w="11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F49EF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  <w:highlight w:val="none"/>
              </w:rPr>
              <w:t>/</w:t>
            </w:r>
          </w:p>
        </w:tc>
        <w:tc>
          <w:tcPr>
            <w:tcW w:w="186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6C56C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  <w:highlight w:val="none"/>
              </w:rPr>
            </w:pPr>
          </w:p>
        </w:tc>
      </w:tr>
    </w:tbl>
    <w:p w14:paraId="1A62354C">
      <w:pPr>
        <w:adjustRightInd w:val="0"/>
        <w:snapToGrid w:val="0"/>
        <w:spacing w:line="260" w:lineRule="auto"/>
        <w:jc w:val="left"/>
        <w:rPr>
          <w:rFonts w:ascii="仿宋_GB2312" w:hAnsi="仿宋_GB2312" w:eastAsia="仿宋_GB2312" w:cs="仿宋_GB2312"/>
          <w:color w:val="auto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21"/>
          <w:highlight w:val="none"/>
        </w:rPr>
        <w:t>注：1.标注“★”为重点检测项目。申请“核设施”业务范围的，具有标注“★”的检测能力应不少于6项，申请“核技术工业应用”业务范围的，具有标注“★”的检测能力应不少于8项，相关检测能力须经专家现场考核认定。</w:t>
      </w:r>
    </w:p>
    <w:p w14:paraId="5A361258">
      <w:pPr>
        <w:adjustRightInd w:val="0"/>
        <w:snapToGrid w:val="0"/>
        <w:spacing w:line="260" w:lineRule="auto"/>
        <w:ind w:firstLine="412" w:firstLineChars="200"/>
        <w:jc w:val="left"/>
        <w:rPr>
          <w:rFonts w:ascii="仿宋_GB2312" w:hAnsi="仿宋_GB2312" w:eastAsia="仿宋_GB2312" w:cs="仿宋_GB2312"/>
          <w:color w:val="auto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21"/>
          <w:highlight w:val="none"/>
        </w:rPr>
        <w:t>2.标注“☆”为一般检测项目，机构根据工作实际需要申请相关检测项目。</w:t>
      </w:r>
    </w:p>
    <w:p w14:paraId="070F37F8">
      <w:pPr>
        <w:widowControl/>
        <w:spacing w:line="340" w:lineRule="exact"/>
        <w:ind w:firstLine="412" w:firstLineChars="200"/>
        <w:jc w:val="left"/>
        <w:textAlignment w:val="center"/>
        <w:rPr>
          <w:rFonts w:ascii="仿宋_GB2312" w:hAnsi="仿宋_GB2312" w:cs="仿宋_GB2312"/>
          <w:color w:val="auto"/>
          <w:sz w:val="21"/>
          <w:szCs w:val="21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Cs w:val="21"/>
          <w:highlight w:val="none"/>
        </w:rPr>
        <w:t>3.标注“/”的检测项目不做要求。</w:t>
      </w:r>
    </w:p>
    <w:p w14:paraId="286EE9D3">
      <w:pPr>
        <w:adjustRightInd w:val="0"/>
        <w:snapToGrid w:val="0"/>
        <w:spacing w:line="260" w:lineRule="auto"/>
        <w:ind w:firstLine="412" w:firstLineChars="200"/>
        <w:jc w:val="left"/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highlight w:val="none"/>
        </w:rPr>
        <w:t>4.机构可根据自身检测能力与实际工作需要申请未列出的检测项目。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474" w:bottom="1985" w:left="1588" w:header="851" w:footer="1417" w:gutter="0"/>
      <w:pgNumType w:fmt="decimal"/>
      <w:cols w:space="720" w:num="1"/>
      <w:titlePg/>
      <w:docGrid w:type="linesAndChars" w:linePitch="435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1D51B7">
    <w:pPr>
      <w:pStyle w:val="3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770B7486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77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0CmyFdIBAACl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770B7486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77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4436A8">
    <w:pPr>
      <w:pStyle w:val="3"/>
    </w:pPr>
    <w:r>
      <w:rPr>
        <w:rFonts w:hint="eastAsia" w:asciiTheme="minorEastAsia" w:hAnsiTheme="minorEastAsia" w:eastAsiaTheme="minorEastAsia" w:cstheme="minorEastAsia"/>
        <w:sz w:val="28"/>
        <w:szCs w:val="28"/>
      </w:rPr>
      <w:t xml:space="preserve">— 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begin"/>
    </w:r>
    <w:r>
      <w:rPr>
        <w:rFonts w:hint="eastAsia" w:asciiTheme="minorEastAsia" w:hAnsiTheme="minorEastAsia" w:eastAsiaTheme="minorEastAsia" w:cstheme="minorEastAsia"/>
        <w:sz w:val="28"/>
        <w:szCs w:val="28"/>
      </w:rPr>
      <w:instrText xml:space="preserve"> PAGE  \* MERGEFORMAT </w:instrTex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separate"/>
    </w:r>
    <w:r>
      <w:rPr>
        <w:rFonts w:hint="eastAsia" w:asciiTheme="minorEastAsia" w:hAnsiTheme="minorEastAsia" w:eastAsiaTheme="minorEastAsia" w:cstheme="minorEastAsia"/>
        <w:sz w:val="28"/>
        <w:szCs w:val="28"/>
      </w:rPr>
      <w:t>77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end"/>
    </w:r>
    <w:r>
      <w:rPr>
        <w:rFonts w:hint="eastAsia" w:asciiTheme="minorEastAsia" w:hAnsiTheme="minorEastAsia" w:eastAsiaTheme="minorEastAsia" w:cstheme="minorEastAsia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71737F">
    <w:pPr>
      <w:tabs>
        <w:tab w:val="center" w:pos="4153"/>
        <w:tab w:val="right" w:pos="8306"/>
      </w:tabs>
      <w:snapToGrid w:val="0"/>
      <w:jc w:val="center"/>
      <w:rPr>
        <w:rFonts w:ascii="Calibri" w:hAnsi="Calibri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DD6143">
    <w:pPr>
      <w:widowControl w:val="0"/>
      <w:pBdr>
        <w:bottom w:val="none" w:color="auto" w:sz="0" w:space="1"/>
      </w:pBdr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0ZmEzZDM0MGQ5NzE3MjA4MjY4MmNkOWY5ODJhYWMifQ=="/>
  </w:docVars>
  <w:rsids>
    <w:rsidRoot w:val="0AA01BA4"/>
    <w:rsid w:val="0AA0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Times New Roman"/>
      <w:b/>
      <w:bCs/>
      <w:kern w:val="0"/>
      <w:sz w:val="36"/>
      <w:szCs w:val="36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2024-08-01T05:54:00Z</dcterms:created>
  <dc:creator>MYQ</dc:creator>
  <cp:lastModifiedBy>MYQ</cp:lastModifiedBy>
  <dcterms:modified xsi:type="dcterms:W3CDTF">2024-08-01T05:55:35Z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4648D48E3738493F97B10DF7E7777F88_11</vt:lpwstr>
  </property>
</Properties>
</file>