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97" w:rsidRDefault="00B54797" w:rsidP="006D0777">
      <w:pPr>
        <w:spacing w:line="360" w:lineRule="auto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</w:p>
    <w:p w:rsidR="00CC2C1B" w:rsidRPr="006D0777" w:rsidRDefault="00CC2C1B" w:rsidP="00CC2C1B">
      <w:pPr>
        <w:spacing w:line="360" w:lineRule="auto"/>
        <w:ind w:firstLineChars="300" w:firstLine="1320"/>
        <w:jc w:val="center"/>
        <w:rPr>
          <w:rFonts w:ascii="方正小标宋简体" w:eastAsia="方正小标宋简体"/>
          <w:sz w:val="44"/>
          <w:szCs w:val="44"/>
        </w:rPr>
      </w:pPr>
      <w:r w:rsidRPr="006D0777">
        <w:rPr>
          <w:rFonts w:ascii="方正小标宋简体" w:eastAsia="方正小标宋简体" w:hint="eastAsia"/>
          <w:sz w:val="44"/>
          <w:szCs w:val="44"/>
        </w:rPr>
        <w:t>流式细胞术在生物</w:t>
      </w:r>
      <w:r w:rsidRPr="006D0777">
        <w:rPr>
          <w:rFonts w:ascii="方正小标宋简体" w:eastAsia="方正小标宋简体"/>
          <w:sz w:val="44"/>
          <w:szCs w:val="44"/>
        </w:rPr>
        <w:t>制品</w:t>
      </w:r>
      <w:r w:rsidRPr="006D0777">
        <w:rPr>
          <w:rFonts w:ascii="方正小标宋简体" w:eastAsia="方正小标宋简体" w:hint="eastAsia"/>
          <w:sz w:val="44"/>
          <w:szCs w:val="44"/>
        </w:rPr>
        <w:t>质量控制中应用的信息表</w:t>
      </w:r>
    </w:p>
    <w:p w:rsidR="00A37BFE" w:rsidRDefault="00A37BFE"/>
    <w:tbl>
      <w:tblPr>
        <w:tblStyle w:val="a7"/>
        <w:tblW w:w="15139" w:type="dxa"/>
        <w:tblInd w:w="-176" w:type="dxa"/>
        <w:tblLook w:val="04A0" w:firstRow="1" w:lastRow="0" w:firstColumn="1" w:lastColumn="0" w:noHBand="0" w:noVBand="1"/>
      </w:tblPr>
      <w:tblGrid>
        <w:gridCol w:w="1392"/>
        <w:gridCol w:w="1238"/>
        <w:gridCol w:w="2355"/>
        <w:gridCol w:w="1576"/>
        <w:gridCol w:w="1245"/>
        <w:gridCol w:w="2076"/>
        <w:gridCol w:w="1899"/>
        <w:gridCol w:w="1421"/>
        <w:gridCol w:w="1937"/>
      </w:tblGrid>
      <w:tr w:rsidR="00CC2C1B" w:rsidRPr="007B4ED9" w:rsidTr="00CC2C1B">
        <w:trPr>
          <w:trHeight w:val="641"/>
        </w:trPr>
        <w:tc>
          <w:tcPr>
            <w:tcW w:w="1392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方法</w:t>
            </w:r>
            <w:r w:rsidRPr="007B4ED9">
              <w:rPr>
                <w:rFonts w:hint="eastAsia"/>
                <w:sz w:val="24"/>
                <w:szCs w:val="24"/>
              </w:rPr>
              <w:t>序</w:t>
            </w:r>
            <w:r w:rsidRPr="007B4ED9">
              <w:rPr>
                <w:sz w:val="24"/>
                <w:szCs w:val="24"/>
              </w:rPr>
              <w:t>号</w:t>
            </w:r>
          </w:p>
        </w:tc>
        <w:tc>
          <w:tcPr>
            <w:tcW w:w="1238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方法名称</w:t>
            </w:r>
          </w:p>
        </w:tc>
        <w:tc>
          <w:tcPr>
            <w:tcW w:w="235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应用产品类别</w:t>
            </w:r>
            <w:r>
              <w:rPr>
                <w:sz w:val="24"/>
                <w:szCs w:val="24"/>
                <w:vertAlign w:val="superscript"/>
              </w:rPr>
              <w:t>（</w:t>
            </w:r>
            <w:r>
              <w:rPr>
                <w:rFonts w:hint="eastAsia"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5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类别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24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用途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20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仪</w:t>
            </w:r>
            <w:r>
              <w:rPr>
                <w:sz w:val="24"/>
                <w:szCs w:val="24"/>
              </w:rPr>
              <w:t>器</w:t>
            </w:r>
            <w:r w:rsidRPr="007B4ED9">
              <w:rPr>
                <w:sz w:val="24"/>
                <w:szCs w:val="24"/>
              </w:rPr>
              <w:t>品牌及型号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4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899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荧光</w:t>
            </w:r>
            <w:r>
              <w:rPr>
                <w:sz w:val="24"/>
                <w:szCs w:val="24"/>
              </w:rPr>
              <w:t>标记数量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5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421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标记方法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6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937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  <w:r w:rsidRPr="007B4ED9">
              <w:rPr>
                <w:sz w:val="24"/>
                <w:szCs w:val="24"/>
              </w:rPr>
              <w:t>数据分型模型</w:t>
            </w:r>
            <w:r w:rsidRPr="00B8680E">
              <w:rPr>
                <w:sz w:val="24"/>
                <w:szCs w:val="24"/>
                <w:vertAlign w:val="superscript"/>
              </w:rPr>
              <w:t>（</w:t>
            </w:r>
            <w:r w:rsidRPr="00B8680E">
              <w:rPr>
                <w:rFonts w:hint="eastAsia"/>
                <w:sz w:val="24"/>
                <w:szCs w:val="24"/>
                <w:vertAlign w:val="superscript"/>
              </w:rPr>
              <w:t>7</w:t>
            </w:r>
            <w:r w:rsidRPr="00B8680E">
              <w:rPr>
                <w:sz w:val="24"/>
                <w:szCs w:val="24"/>
                <w:vertAlign w:val="superscript"/>
              </w:rPr>
              <w:t>）</w:t>
            </w:r>
          </w:p>
        </w:tc>
      </w:tr>
      <w:tr w:rsidR="00CC2C1B" w:rsidRPr="007B4ED9" w:rsidTr="00CC2C1B">
        <w:trPr>
          <w:trHeight w:val="519"/>
        </w:trPr>
        <w:tc>
          <w:tcPr>
            <w:tcW w:w="1392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2C1B" w:rsidRPr="007B4ED9" w:rsidTr="00CC2C1B">
        <w:trPr>
          <w:trHeight w:val="533"/>
        </w:trPr>
        <w:tc>
          <w:tcPr>
            <w:tcW w:w="1392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2C1B" w:rsidRPr="007B4ED9" w:rsidTr="00CC2C1B">
        <w:trPr>
          <w:trHeight w:val="533"/>
        </w:trPr>
        <w:tc>
          <w:tcPr>
            <w:tcW w:w="1392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CC2C1B" w:rsidRPr="007B4ED9" w:rsidRDefault="00CC2C1B" w:rsidP="00B932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2C1B" w:rsidRDefault="00CC2C1B"/>
    <w:p w:rsidR="00CC2C1B" w:rsidRPr="00EB3E5C" w:rsidRDefault="00CC2C1B" w:rsidP="00CC2C1B">
      <w:pPr>
        <w:spacing w:line="360" w:lineRule="auto"/>
        <w:rPr>
          <w:sz w:val="22"/>
          <w:szCs w:val="24"/>
        </w:rPr>
      </w:pPr>
      <w:r w:rsidRPr="00EB3E5C">
        <w:rPr>
          <w:rFonts w:hint="eastAsia"/>
          <w:sz w:val="22"/>
          <w:szCs w:val="24"/>
        </w:rPr>
        <w:t>注：（</w:t>
      </w:r>
      <w:r w:rsidRPr="00EB3E5C">
        <w:rPr>
          <w:sz w:val="22"/>
          <w:szCs w:val="24"/>
        </w:rPr>
        <w:t>1</w:t>
      </w:r>
      <w:r w:rsidRPr="00EB3E5C">
        <w:rPr>
          <w:rFonts w:hint="eastAsia"/>
          <w:sz w:val="22"/>
          <w:szCs w:val="24"/>
        </w:rPr>
        <w:t>）用于检测的产品类别，如</w:t>
      </w:r>
      <w:r w:rsidRPr="00EB3E5C">
        <w:rPr>
          <w:sz w:val="22"/>
          <w:szCs w:val="24"/>
        </w:rPr>
        <w:t>CART</w:t>
      </w:r>
      <w:r w:rsidRPr="00EB3E5C">
        <w:rPr>
          <w:rFonts w:hint="eastAsia"/>
          <w:sz w:val="22"/>
          <w:szCs w:val="24"/>
        </w:rPr>
        <w:t>、单抗、</w:t>
      </w:r>
      <w:r w:rsidRPr="00EB3E5C">
        <w:rPr>
          <w:sz w:val="22"/>
          <w:szCs w:val="24"/>
        </w:rPr>
        <w:t>ADC</w:t>
      </w:r>
      <w:r w:rsidRPr="00EB3E5C">
        <w:rPr>
          <w:rFonts w:hint="eastAsia"/>
          <w:sz w:val="22"/>
          <w:szCs w:val="24"/>
        </w:rPr>
        <w:t>、</w:t>
      </w:r>
      <w:r w:rsidRPr="00EB3E5C">
        <w:rPr>
          <w:sz w:val="22"/>
          <w:szCs w:val="24"/>
        </w:rPr>
        <w:t>MSC</w:t>
      </w:r>
      <w:r w:rsidRPr="00EB3E5C">
        <w:rPr>
          <w:rFonts w:hint="eastAsia"/>
          <w:sz w:val="22"/>
          <w:szCs w:val="24"/>
        </w:rPr>
        <w:t>等；</w:t>
      </w:r>
      <w:r>
        <w:rPr>
          <w:rFonts w:hint="eastAsia"/>
          <w:sz w:val="22"/>
          <w:szCs w:val="24"/>
        </w:rPr>
        <w:t xml:space="preserve"> </w:t>
      </w:r>
      <w:r w:rsidRPr="00EB3E5C">
        <w:rPr>
          <w:rFonts w:hint="eastAsia"/>
          <w:sz w:val="22"/>
          <w:szCs w:val="24"/>
        </w:rPr>
        <w:t>（</w:t>
      </w:r>
      <w:r w:rsidRPr="00EB3E5C">
        <w:rPr>
          <w:sz w:val="22"/>
          <w:szCs w:val="24"/>
        </w:rPr>
        <w:t>2</w:t>
      </w:r>
      <w:r w:rsidRPr="00EB3E5C">
        <w:rPr>
          <w:rFonts w:hint="eastAsia"/>
          <w:sz w:val="22"/>
          <w:szCs w:val="24"/>
        </w:rPr>
        <w:t>）方法的类别，如表型检测、效力检测、细胞周期等；</w:t>
      </w:r>
    </w:p>
    <w:p w:rsidR="00CC2C1B" w:rsidRPr="00EB3E5C" w:rsidRDefault="00CC2C1B" w:rsidP="00CC2C1B">
      <w:pPr>
        <w:spacing w:line="360" w:lineRule="auto"/>
        <w:ind w:firstLineChars="200" w:firstLine="440"/>
        <w:rPr>
          <w:sz w:val="22"/>
          <w:szCs w:val="24"/>
        </w:rPr>
      </w:pPr>
      <w:r w:rsidRPr="00EB3E5C">
        <w:rPr>
          <w:rFonts w:hint="eastAsia"/>
          <w:sz w:val="22"/>
          <w:szCs w:val="24"/>
        </w:rPr>
        <w:t>（</w:t>
      </w:r>
      <w:r w:rsidRPr="00EB3E5C">
        <w:rPr>
          <w:sz w:val="22"/>
          <w:szCs w:val="24"/>
        </w:rPr>
        <w:t>3</w:t>
      </w:r>
      <w:r w:rsidRPr="00EB3E5C">
        <w:rPr>
          <w:rFonts w:hint="eastAsia"/>
          <w:sz w:val="22"/>
          <w:szCs w:val="24"/>
        </w:rPr>
        <w:t>）方法的用途，如产品放行、稳定性研究、产品质量研究等；（</w:t>
      </w:r>
      <w:r w:rsidRPr="00EB3E5C">
        <w:rPr>
          <w:sz w:val="22"/>
          <w:szCs w:val="24"/>
        </w:rPr>
        <w:t>4</w:t>
      </w:r>
      <w:r w:rsidRPr="00EB3E5C">
        <w:rPr>
          <w:rFonts w:hint="eastAsia"/>
          <w:sz w:val="22"/>
          <w:szCs w:val="24"/>
        </w:rPr>
        <w:t>）方法所用流式细胞仪的品牌及型号；</w:t>
      </w:r>
    </w:p>
    <w:p w:rsidR="00CC2C1B" w:rsidRPr="00EB3E5C" w:rsidRDefault="00CC2C1B" w:rsidP="00CC2C1B">
      <w:pPr>
        <w:spacing w:line="360" w:lineRule="auto"/>
        <w:ind w:firstLineChars="200" w:firstLine="440"/>
        <w:rPr>
          <w:sz w:val="22"/>
          <w:szCs w:val="24"/>
        </w:rPr>
      </w:pPr>
      <w:r w:rsidRPr="00EB3E5C">
        <w:rPr>
          <w:rFonts w:hint="eastAsia"/>
          <w:sz w:val="22"/>
          <w:szCs w:val="24"/>
        </w:rPr>
        <w:t>（</w:t>
      </w:r>
      <w:r w:rsidRPr="00EB3E5C">
        <w:rPr>
          <w:sz w:val="22"/>
          <w:szCs w:val="24"/>
        </w:rPr>
        <w:t>5</w:t>
      </w:r>
      <w:r w:rsidRPr="00EB3E5C">
        <w:rPr>
          <w:rFonts w:hint="eastAsia"/>
          <w:sz w:val="22"/>
          <w:szCs w:val="24"/>
        </w:rPr>
        <w:t>）方法为几色荧光标记；</w:t>
      </w:r>
      <w:r>
        <w:rPr>
          <w:rFonts w:hint="eastAsia"/>
          <w:sz w:val="22"/>
          <w:szCs w:val="24"/>
        </w:rPr>
        <w:t xml:space="preserve"> </w:t>
      </w:r>
      <w:r w:rsidRPr="00EB3E5C">
        <w:rPr>
          <w:rFonts w:hint="eastAsia"/>
          <w:sz w:val="22"/>
          <w:szCs w:val="24"/>
        </w:rPr>
        <w:t>（</w:t>
      </w:r>
      <w:r w:rsidRPr="00EB3E5C">
        <w:rPr>
          <w:sz w:val="22"/>
          <w:szCs w:val="24"/>
        </w:rPr>
        <w:t>6</w:t>
      </w:r>
      <w:r w:rsidRPr="00EB3E5C">
        <w:rPr>
          <w:rFonts w:hint="eastAsia"/>
          <w:sz w:val="22"/>
          <w:szCs w:val="24"/>
        </w:rPr>
        <w:t>）标记方法，如直标、间标；（</w:t>
      </w:r>
      <w:r w:rsidRPr="00EB3E5C">
        <w:rPr>
          <w:sz w:val="22"/>
          <w:szCs w:val="24"/>
        </w:rPr>
        <w:t>7</w:t>
      </w:r>
      <w:r w:rsidRPr="00EB3E5C">
        <w:rPr>
          <w:rFonts w:hint="eastAsia"/>
          <w:sz w:val="22"/>
          <w:szCs w:val="24"/>
        </w:rPr>
        <w:t>）如方法用到数据分析模型，请填写，如</w:t>
      </w:r>
      <w:r w:rsidRPr="00EB3E5C">
        <w:rPr>
          <w:sz w:val="22"/>
          <w:szCs w:val="24"/>
        </w:rPr>
        <w:t>4-</w:t>
      </w:r>
      <w:r w:rsidRPr="00EB3E5C">
        <w:rPr>
          <w:rFonts w:hint="eastAsia"/>
          <w:sz w:val="22"/>
          <w:szCs w:val="24"/>
        </w:rPr>
        <w:t>参数分析。</w:t>
      </w:r>
    </w:p>
    <w:p w:rsidR="00CC2C1B" w:rsidRDefault="00CC2C1B" w:rsidP="00CC2C1B">
      <w:pPr>
        <w:spacing w:line="360" w:lineRule="auto"/>
        <w:rPr>
          <w:sz w:val="24"/>
          <w:szCs w:val="24"/>
        </w:rPr>
      </w:pPr>
    </w:p>
    <w:p w:rsidR="00CC2C1B" w:rsidRDefault="00CC2C1B" w:rsidP="00CC2C1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联系人：吴雪伶，</w:t>
      </w:r>
      <w:r>
        <w:rPr>
          <w:sz w:val="24"/>
          <w:szCs w:val="24"/>
        </w:rPr>
        <w:t>曹琰</w:t>
      </w:r>
      <w:r>
        <w:rPr>
          <w:rFonts w:hint="eastAsia"/>
          <w:sz w:val="24"/>
          <w:szCs w:val="24"/>
        </w:rPr>
        <w:t xml:space="preserve">        联系电话：010-53851709，67079595    电子邮箱：</w:t>
      </w:r>
      <w:hyperlink r:id="rId6" w:history="1">
        <w:r w:rsidRPr="00496A18">
          <w:rPr>
            <w:rStyle w:val="a8"/>
            <w:rFonts w:hint="eastAsia"/>
            <w:sz w:val="24"/>
            <w:szCs w:val="24"/>
          </w:rPr>
          <w:t>wuxueling46@nifdc.org.cn</w:t>
        </w:r>
      </w:hyperlink>
    </w:p>
    <w:p w:rsidR="00CC2C1B" w:rsidRPr="00CC2C1B" w:rsidRDefault="00CC2C1B"/>
    <w:sectPr w:rsidR="00CC2C1B" w:rsidRPr="00CC2C1B" w:rsidSect="00CC2C1B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24" w:rsidRDefault="008C4524" w:rsidP="00CC2C1B">
      <w:r>
        <w:separator/>
      </w:r>
    </w:p>
  </w:endnote>
  <w:endnote w:type="continuationSeparator" w:id="0">
    <w:p w:rsidR="008C4524" w:rsidRDefault="008C4524" w:rsidP="00CC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24" w:rsidRDefault="008C4524" w:rsidP="00CC2C1B">
      <w:r>
        <w:separator/>
      </w:r>
    </w:p>
  </w:footnote>
  <w:footnote w:type="continuationSeparator" w:id="0">
    <w:p w:rsidR="008C4524" w:rsidRDefault="008C4524" w:rsidP="00CC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E0"/>
    <w:rsid w:val="000419A1"/>
    <w:rsid w:val="002E0E28"/>
    <w:rsid w:val="00312177"/>
    <w:rsid w:val="006D0777"/>
    <w:rsid w:val="00837AE0"/>
    <w:rsid w:val="008C4524"/>
    <w:rsid w:val="00A37BFE"/>
    <w:rsid w:val="00B54797"/>
    <w:rsid w:val="00C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73F51-379C-4EF5-AF80-F62504B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1B"/>
    <w:pPr>
      <w:widowControl w:val="0"/>
      <w:spacing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link w:val="Heading210"/>
    <w:qFormat/>
    <w:rsid w:val="00312177"/>
    <w:pPr>
      <w:widowControl/>
      <w:spacing w:after="200" w:line="240" w:lineRule="atLeast"/>
      <w:ind w:firstLine="220"/>
      <w:jc w:val="left"/>
      <w:outlineLvl w:val="1"/>
    </w:pPr>
    <w:rPr>
      <w:rFonts w:ascii="宋体" w:eastAsia="宋体" w:hAnsi="宋体" w:cs="宋体"/>
      <w:sz w:val="54"/>
      <w:szCs w:val="54"/>
      <w:lang w:val="zh-TW" w:eastAsia="zh-TW" w:bidi="zh-TW"/>
    </w:rPr>
  </w:style>
  <w:style w:type="character" w:customStyle="1" w:styleId="Heading210">
    <w:name w:val="Heading #2|1_"/>
    <w:basedOn w:val="a0"/>
    <w:link w:val="Heading21"/>
    <w:qFormat/>
    <w:rsid w:val="00312177"/>
    <w:rPr>
      <w:rFonts w:ascii="宋体" w:eastAsia="宋体" w:hAnsi="宋体" w:cs="宋体"/>
      <w:sz w:val="54"/>
      <w:szCs w:val="54"/>
      <w:lang w:val="zh-TW" w:eastAsia="zh-TW" w:bidi="zh-TW"/>
    </w:rPr>
  </w:style>
  <w:style w:type="paragraph" w:customStyle="1" w:styleId="Bodytext1">
    <w:name w:val="Body text|1"/>
    <w:basedOn w:val="a"/>
    <w:link w:val="Bodytext10"/>
    <w:qFormat/>
    <w:rsid w:val="00312177"/>
    <w:pPr>
      <w:widowControl/>
      <w:spacing w:line="240" w:lineRule="atLeast"/>
      <w:jc w:val="righ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0">
    <w:name w:val="Body text|1_"/>
    <w:basedOn w:val="a0"/>
    <w:link w:val="Bodytext1"/>
    <w:qFormat/>
    <w:rsid w:val="0031217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">
    <w:name w:val="Body text|2"/>
    <w:basedOn w:val="a"/>
    <w:link w:val="Bodytext20"/>
    <w:qFormat/>
    <w:rsid w:val="00312177"/>
    <w:pPr>
      <w:widowControl/>
      <w:spacing w:after="380" w:line="240" w:lineRule="atLeast"/>
      <w:jc w:val="left"/>
    </w:pPr>
    <w:rPr>
      <w:sz w:val="11"/>
      <w:szCs w:val="11"/>
    </w:rPr>
  </w:style>
  <w:style w:type="character" w:customStyle="1" w:styleId="Bodytext20">
    <w:name w:val="Body text|2_"/>
    <w:basedOn w:val="a0"/>
    <w:link w:val="Bodytext2"/>
    <w:qFormat/>
    <w:rsid w:val="00312177"/>
    <w:rPr>
      <w:sz w:val="11"/>
      <w:szCs w:val="11"/>
    </w:rPr>
  </w:style>
  <w:style w:type="paragraph" w:customStyle="1" w:styleId="Headerorfooter1">
    <w:name w:val="Header or footer|1"/>
    <w:basedOn w:val="a"/>
    <w:link w:val="Headerorfooter10"/>
    <w:qFormat/>
    <w:rsid w:val="00312177"/>
    <w:pPr>
      <w:widowControl/>
      <w:spacing w:line="240" w:lineRule="atLeast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0">
    <w:name w:val="Header or footer|1_"/>
    <w:basedOn w:val="a0"/>
    <w:link w:val="Headerorfooter1"/>
    <w:qFormat/>
    <w:rsid w:val="0031217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41">
    <w:name w:val="Heading #4|1"/>
    <w:basedOn w:val="a"/>
    <w:link w:val="Heading410"/>
    <w:qFormat/>
    <w:rsid w:val="00312177"/>
    <w:pPr>
      <w:widowControl/>
      <w:spacing w:after="170" w:line="240" w:lineRule="atLeast"/>
      <w:ind w:firstLine="440"/>
      <w:jc w:val="left"/>
      <w:outlineLvl w:val="3"/>
    </w:pPr>
    <w:rPr>
      <w:rFonts w:ascii="宋体" w:eastAsia="宋体" w:hAnsi="宋体" w:cs="宋体"/>
      <w:sz w:val="24"/>
      <w:szCs w:val="24"/>
      <w:lang w:val="zh-TW" w:eastAsia="zh-TW" w:bidi="zh-TW"/>
    </w:rPr>
  </w:style>
  <w:style w:type="character" w:customStyle="1" w:styleId="Heading410">
    <w:name w:val="Heading #4|1_"/>
    <w:basedOn w:val="a0"/>
    <w:link w:val="Heading41"/>
    <w:qFormat/>
    <w:rsid w:val="00312177"/>
    <w:rPr>
      <w:rFonts w:ascii="宋体" w:eastAsia="宋体" w:hAnsi="宋体" w:cs="宋体"/>
      <w:lang w:val="zh-TW" w:eastAsia="zh-TW" w:bidi="zh-TW"/>
    </w:rPr>
  </w:style>
  <w:style w:type="paragraph" w:customStyle="1" w:styleId="Heading31">
    <w:name w:val="Heading #3|1"/>
    <w:basedOn w:val="a"/>
    <w:link w:val="Heading310"/>
    <w:qFormat/>
    <w:rsid w:val="00312177"/>
    <w:pPr>
      <w:widowControl/>
      <w:spacing w:line="240" w:lineRule="atLeast"/>
      <w:ind w:hanging="460"/>
      <w:jc w:val="left"/>
      <w:outlineLvl w:val="2"/>
    </w:pPr>
    <w:rPr>
      <w:rFonts w:ascii="宋体" w:eastAsia="宋体" w:hAnsi="宋体" w:cs="宋体"/>
      <w:sz w:val="24"/>
      <w:szCs w:val="24"/>
      <w:lang w:val="zh-TW" w:eastAsia="zh-TW" w:bidi="zh-TW"/>
    </w:rPr>
  </w:style>
  <w:style w:type="character" w:customStyle="1" w:styleId="Heading310">
    <w:name w:val="Heading #3|1_"/>
    <w:basedOn w:val="a0"/>
    <w:link w:val="Heading31"/>
    <w:qFormat/>
    <w:rsid w:val="00312177"/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CC2C1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C1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C1B"/>
    <w:rPr>
      <w:sz w:val="18"/>
      <w:szCs w:val="18"/>
    </w:rPr>
  </w:style>
  <w:style w:type="table" w:styleId="a7">
    <w:name w:val="Table Grid"/>
    <w:basedOn w:val="a1"/>
    <w:uiPriority w:val="59"/>
    <w:rsid w:val="00CC2C1B"/>
    <w:pPr>
      <w:spacing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2C1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47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4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xueling46@nifd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曹琰</dc:creator>
  <cp:keywords/>
  <dc:description/>
  <cp:lastModifiedBy>李笑蕾</cp:lastModifiedBy>
  <cp:revision>4</cp:revision>
  <dcterms:created xsi:type="dcterms:W3CDTF">2024-02-19T06:06:00Z</dcterms:created>
  <dcterms:modified xsi:type="dcterms:W3CDTF">2024-02-20T06:43:00Z</dcterms:modified>
</cp:coreProperties>
</file>