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BC8C5" w14:textId="533970DB" w:rsidR="000321C6" w:rsidRDefault="005F4F1B">
      <w:pPr>
        <w:spacing w:line="590" w:lineRule="exact"/>
        <w:jc w:val="center"/>
        <w:rPr>
          <w:rFonts w:ascii="Times New Roman" w:eastAsia="黑体" w:hAnsi="Times New Roman"/>
          <w:color w:val="000000"/>
          <w:sz w:val="44"/>
          <w:szCs w:val="44"/>
        </w:rPr>
      </w:pPr>
      <w:r>
        <w:rPr>
          <w:rFonts w:ascii="Times New Roman" w:eastAsia="黑体" w:hAnsi="Times New Roman" w:hint="eastAsia"/>
          <w:color w:val="000000"/>
          <w:sz w:val="44"/>
          <w:szCs w:val="44"/>
        </w:rPr>
        <w:t>康复类数字疗法</w:t>
      </w:r>
      <w:r w:rsidR="00820879">
        <w:rPr>
          <w:rFonts w:ascii="Times New Roman" w:eastAsia="黑体" w:hAnsi="Times New Roman" w:hint="eastAsia"/>
          <w:color w:val="000000"/>
          <w:sz w:val="44"/>
          <w:szCs w:val="44"/>
        </w:rPr>
        <w:t>软件</w:t>
      </w:r>
      <w:r>
        <w:rPr>
          <w:rFonts w:ascii="Times New Roman" w:eastAsia="黑体" w:hAnsi="Times New Roman" w:hint="eastAsia"/>
          <w:color w:val="000000"/>
          <w:sz w:val="44"/>
          <w:szCs w:val="44"/>
        </w:rPr>
        <w:t>产品</w:t>
      </w:r>
      <w:r w:rsidR="00820879">
        <w:rPr>
          <w:rFonts w:ascii="Times New Roman" w:eastAsia="黑体" w:hAnsi="Times New Roman" w:hint="eastAsia"/>
          <w:color w:val="000000"/>
          <w:sz w:val="44"/>
          <w:szCs w:val="44"/>
        </w:rPr>
        <w:t>分类界定指导原则</w:t>
      </w:r>
    </w:p>
    <w:p w14:paraId="5E11F4E6" w14:textId="77045862" w:rsidR="000321C6" w:rsidRDefault="00820879">
      <w:pPr>
        <w:spacing w:line="590" w:lineRule="exact"/>
        <w:jc w:val="center"/>
        <w:rPr>
          <w:rFonts w:ascii="Times New Roman" w:eastAsia="黑体" w:hAnsi="Times New Roman"/>
          <w:color w:val="000000"/>
          <w:sz w:val="44"/>
          <w:szCs w:val="44"/>
        </w:rPr>
      </w:pPr>
      <w:r>
        <w:rPr>
          <w:rFonts w:ascii="Times New Roman" w:eastAsia="黑体" w:hAnsi="Times New Roman" w:hint="eastAsia"/>
          <w:color w:val="000000"/>
          <w:sz w:val="44"/>
          <w:szCs w:val="44"/>
        </w:rPr>
        <w:t>（</w:t>
      </w:r>
      <w:r w:rsidR="008F6447">
        <w:rPr>
          <w:rFonts w:ascii="Times New Roman" w:eastAsia="黑体" w:hAnsi="Times New Roman"/>
          <w:color w:val="000000"/>
          <w:sz w:val="44"/>
          <w:szCs w:val="44"/>
        </w:rPr>
        <w:t>征求</w:t>
      </w:r>
      <w:r w:rsidR="008F6447">
        <w:rPr>
          <w:rFonts w:ascii="Times New Roman" w:eastAsia="黑体" w:hAnsi="Times New Roman" w:hint="eastAsia"/>
          <w:color w:val="000000"/>
          <w:sz w:val="44"/>
          <w:szCs w:val="44"/>
        </w:rPr>
        <w:t>意见</w:t>
      </w:r>
      <w:r w:rsidR="008F6447">
        <w:rPr>
          <w:rFonts w:ascii="Times New Roman" w:eastAsia="黑体" w:hAnsi="Times New Roman"/>
          <w:color w:val="000000"/>
          <w:sz w:val="44"/>
          <w:szCs w:val="44"/>
        </w:rPr>
        <w:t>稿</w:t>
      </w:r>
      <w:r>
        <w:rPr>
          <w:rFonts w:ascii="Times New Roman" w:eastAsia="黑体" w:hAnsi="Times New Roman" w:hint="eastAsia"/>
          <w:color w:val="000000"/>
          <w:sz w:val="44"/>
          <w:szCs w:val="44"/>
        </w:rPr>
        <w:t>）</w:t>
      </w:r>
    </w:p>
    <w:p w14:paraId="71ECF265" w14:textId="77777777" w:rsidR="000321C6" w:rsidRDefault="000321C6">
      <w:pPr>
        <w:spacing w:line="590" w:lineRule="exact"/>
        <w:ind w:firstLineChars="200" w:firstLine="640"/>
        <w:rPr>
          <w:rFonts w:ascii="Times New Roman" w:eastAsia="黑体" w:hAnsi="Times New Roman"/>
          <w:color w:val="000000"/>
          <w:sz w:val="32"/>
          <w:szCs w:val="32"/>
        </w:rPr>
      </w:pPr>
    </w:p>
    <w:p w14:paraId="2A1BFA8A" w14:textId="77777777" w:rsidR="000321C6" w:rsidRDefault="00820879">
      <w:pPr>
        <w:spacing w:line="59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黑体" w:hAnsi="Times New Roman"/>
          <w:color w:val="000000"/>
          <w:sz w:val="32"/>
          <w:szCs w:val="32"/>
        </w:rPr>
        <w:t>一、</w:t>
      </w:r>
      <w:r>
        <w:rPr>
          <w:rFonts w:ascii="Times New Roman" w:eastAsia="黑体" w:hAnsi="Times New Roman" w:hint="eastAsia"/>
          <w:color w:val="000000"/>
          <w:sz w:val="32"/>
          <w:szCs w:val="32"/>
        </w:rPr>
        <w:t>目的</w:t>
      </w:r>
    </w:p>
    <w:p w14:paraId="0E673EB4" w14:textId="2CC538C1" w:rsidR="000321C6" w:rsidRDefault="00820879">
      <w:pPr>
        <w:spacing w:line="59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为指导</w:t>
      </w:r>
      <w:r w:rsidR="00DA3E69">
        <w:rPr>
          <w:rFonts w:ascii="Times New Roman" w:eastAsia="仿宋_GB2312" w:hAnsi="Times New Roman" w:hint="eastAsia"/>
          <w:color w:val="000000"/>
          <w:sz w:val="32"/>
          <w:szCs w:val="32"/>
        </w:rPr>
        <w:t>康复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类数字疗法软件</w:t>
      </w:r>
      <w:r w:rsidR="005F4F1B">
        <w:rPr>
          <w:rFonts w:ascii="Times New Roman" w:eastAsia="仿宋_GB2312" w:hAnsi="Times New Roman" w:hint="eastAsia"/>
          <w:color w:val="000000"/>
          <w:sz w:val="32"/>
          <w:szCs w:val="32"/>
        </w:rPr>
        <w:t>产品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管理属性和管理类别判定，根据《医疗器械监督管理条例》《医疗器械分类规则》《医疗器械分类目录》等，制定本原则。</w:t>
      </w:r>
    </w:p>
    <w:p w14:paraId="29DD2635" w14:textId="77777777" w:rsidR="000321C6" w:rsidRDefault="00820879">
      <w:pPr>
        <w:spacing w:line="590" w:lineRule="exact"/>
        <w:ind w:firstLineChars="200" w:firstLine="640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/>
          <w:color w:val="000000"/>
          <w:sz w:val="32"/>
          <w:szCs w:val="32"/>
        </w:rPr>
        <w:t>二、</w:t>
      </w:r>
      <w:r>
        <w:rPr>
          <w:rFonts w:ascii="Times New Roman" w:eastAsia="黑体" w:hAnsi="Times New Roman" w:hint="eastAsia"/>
          <w:color w:val="000000"/>
          <w:sz w:val="32"/>
          <w:szCs w:val="32"/>
        </w:rPr>
        <w:t>范围</w:t>
      </w:r>
    </w:p>
    <w:p w14:paraId="240F762E" w14:textId="5AB5E661" w:rsidR="000321C6" w:rsidRDefault="00820879">
      <w:pPr>
        <w:spacing w:line="59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本原则</w:t>
      </w:r>
      <w:r>
        <w:rPr>
          <w:rFonts w:ascii="Times New Roman" w:eastAsia="仿宋_GB2312" w:hAnsi="Times New Roman"/>
          <w:color w:val="000000"/>
          <w:sz w:val="32"/>
          <w:szCs w:val="32"/>
        </w:rPr>
        <w:t>所指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康复类数字疗法软件</w:t>
      </w:r>
      <w:r w:rsidR="005F4F1B">
        <w:rPr>
          <w:rFonts w:ascii="Times New Roman" w:eastAsia="仿宋_GB2312" w:hAnsi="Times New Roman" w:hint="eastAsia"/>
          <w:color w:val="000000"/>
          <w:sz w:val="32"/>
          <w:szCs w:val="32"/>
        </w:rPr>
        <w:t>产品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是指</w:t>
      </w:r>
      <w:r>
        <w:rPr>
          <w:rFonts w:ascii="Times New Roman" w:eastAsia="仿宋_GB2312" w:hAnsi="Times New Roman"/>
          <w:color w:val="000000"/>
          <w:sz w:val="32"/>
          <w:szCs w:val="32"/>
        </w:rPr>
        <w:t>采用数字技术，实现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患者功能障碍</w:t>
      </w:r>
      <w:r w:rsidR="002E2854">
        <w:rPr>
          <w:rFonts w:ascii="Times New Roman" w:eastAsia="仿宋_GB2312" w:hAnsi="Times New Roman" w:hint="eastAsia"/>
          <w:color w:val="000000"/>
          <w:sz w:val="32"/>
          <w:szCs w:val="32"/>
        </w:rPr>
        <w:t>的缓解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、患者功能缺失</w:t>
      </w:r>
      <w:r w:rsidR="002E2854">
        <w:rPr>
          <w:rFonts w:ascii="Times New Roman" w:eastAsia="仿宋_GB2312" w:hAnsi="Times New Roman" w:hint="eastAsia"/>
          <w:color w:val="000000"/>
          <w:sz w:val="32"/>
          <w:szCs w:val="32"/>
        </w:rPr>
        <w:t>的弥补或重建</w:t>
      </w:r>
      <w:r w:rsidR="009A3150">
        <w:rPr>
          <w:rFonts w:ascii="Times New Roman" w:eastAsia="仿宋_GB2312" w:hAnsi="Times New Roman" w:hint="eastAsia"/>
          <w:color w:val="000000"/>
          <w:sz w:val="32"/>
          <w:szCs w:val="32"/>
        </w:rPr>
        <w:t>等用途的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数字疗法</w:t>
      </w:r>
      <w:r>
        <w:rPr>
          <w:rFonts w:ascii="Times New Roman" w:eastAsia="仿宋_GB2312" w:hAnsi="Times New Roman"/>
          <w:color w:val="000000"/>
          <w:sz w:val="32"/>
          <w:szCs w:val="32"/>
        </w:rPr>
        <w:t>软件产品。该类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产品</w:t>
      </w:r>
      <w:r>
        <w:rPr>
          <w:rFonts w:ascii="Times New Roman" w:eastAsia="仿宋_GB2312" w:hAnsi="Times New Roman"/>
          <w:color w:val="000000"/>
          <w:sz w:val="32"/>
          <w:szCs w:val="32"/>
        </w:rPr>
        <w:t>的核心功能是康复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治疗</w:t>
      </w:r>
      <w:r>
        <w:rPr>
          <w:rFonts w:ascii="Times New Roman" w:eastAsia="仿宋_GB2312" w:hAnsi="Times New Roman"/>
          <w:color w:val="000000"/>
          <w:sz w:val="32"/>
          <w:szCs w:val="32"/>
        </w:rPr>
        <w:t>，</w:t>
      </w:r>
      <w:r w:rsidR="002E2854">
        <w:rPr>
          <w:rFonts w:ascii="Times New Roman" w:eastAsia="仿宋_GB2312" w:hAnsi="Times New Roman"/>
          <w:color w:val="000000"/>
          <w:sz w:val="32"/>
          <w:szCs w:val="32"/>
        </w:rPr>
        <w:t>预防、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评估</w:t>
      </w:r>
      <w:r w:rsidR="00DA3E69">
        <w:rPr>
          <w:rFonts w:ascii="Times New Roman" w:eastAsia="仿宋_GB2312" w:hAnsi="Times New Roman" w:hint="eastAsia"/>
          <w:color w:val="000000"/>
          <w:sz w:val="32"/>
          <w:szCs w:val="32"/>
        </w:rPr>
        <w:t>、</w:t>
      </w:r>
      <w:r w:rsidR="002E2854">
        <w:rPr>
          <w:rFonts w:ascii="Times New Roman" w:eastAsia="仿宋_GB2312" w:hAnsi="Times New Roman" w:hint="eastAsia"/>
          <w:color w:val="000000"/>
          <w:sz w:val="32"/>
          <w:szCs w:val="32"/>
        </w:rPr>
        <w:t>筛查、</w:t>
      </w:r>
      <w:r w:rsidR="00DA3E69">
        <w:rPr>
          <w:rFonts w:ascii="Times New Roman" w:eastAsia="仿宋_GB2312" w:hAnsi="Times New Roman"/>
          <w:color w:val="000000"/>
          <w:sz w:val="32"/>
          <w:szCs w:val="32"/>
        </w:rPr>
        <w:t>诊断</w:t>
      </w:r>
      <w:r w:rsidR="002E2854">
        <w:rPr>
          <w:rFonts w:ascii="Times New Roman" w:eastAsia="仿宋_GB2312" w:hAnsi="Times New Roman" w:hint="eastAsia"/>
          <w:color w:val="000000"/>
          <w:sz w:val="32"/>
          <w:szCs w:val="32"/>
        </w:rPr>
        <w:t>等</w:t>
      </w:r>
      <w:r>
        <w:rPr>
          <w:rFonts w:ascii="Times New Roman" w:eastAsia="仿宋_GB2312" w:hAnsi="Times New Roman"/>
          <w:color w:val="000000"/>
          <w:sz w:val="32"/>
          <w:szCs w:val="32"/>
        </w:rPr>
        <w:t>可作为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其辅助功能</w:t>
      </w:r>
      <w:r>
        <w:rPr>
          <w:rFonts w:ascii="Times New Roman" w:eastAsia="仿宋_GB2312" w:hAnsi="Times New Roman"/>
          <w:color w:val="000000"/>
          <w:sz w:val="32"/>
          <w:szCs w:val="32"/>
        </w:rPr>
        <w:t>。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此类</w:t>
      </w:r>
      <w:r>
        <w:rPr>
          <w:rFonts w:ascii="Times New Roman" w:eastAsia="仿宋_GB2312" w:hAnsi="Times New Roman"/>
          <w:color w:val="000000"/>
          <w:sz w:val="32"/>
          <w:szCs w:val="32"/>
        </w:rPr>
        <w:t>产品</w:t>
      </w:r>
      <w:r w:rsidR="009A3150">
        <w:rPr>
          <w:rFonts w:ascii="Times New Roman" w:eastAsia="仿宋_GB2312" w:hAnsi="Times New Roman" w:hint="eastAsia"/>
          <w:color w:val="000000"/>
          <w:sz w:val="32"/>
          <w:szCs w:val="32"/>
        </w:rPr>
        <w:t>可纳入</w:t>
      </w:r>
      <w:r>
        <w:rPr>
          <w:rFonts w:ascii="Times New Roman" w:eastAsia="仿宋_GB2312" w:hAnsi="Times New Roman"/>
          <w:color w:val="000000"/>
          <w:sz w:val="32"/>
          <w:szCs w:val="32"/>
        </w:rPr>
        <w:t>《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医疗器械</w:t>
      </w:r>
      <w:r>
        <w:rPr>
          <w:rFonts w:ascii="Times New Roman" w:eastAsia="仿宋_GB2312" w:hAnsi="Times New Roman"/>
          <w:color w:val="000000"/>
          <w:sz w:val="32"/>
          <w:szCs w:val="32"/>
        </w:rPr>
        <w:t>分类目录》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中的“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21</w:t>
      </w:r>
      <w:r>
        <w:rPr>
          <w:rFonts w:ascii="Times New Roman" w:eastAsia="仿宋_GB2312" w:hAnsi="Times New Roman"/>
          <w:color w:val="000000"/>
          <w:sz w:val="32"/>
          <w:szCs w:val="32"/>
        </w:rPr>
        <w:t>-06-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01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康复训练软件”</w:t>
      </w:r>
      <w:r>
        <w:rPr>
          <w:rFonts w:ascii="Times New Roman" w:eastAsia="仿宋_GB2312" w:hAnsi="Times New Roman"/>
          <w:color w:val="000000"/>
          <w:sz w:val="32"/>
          <w:szCs w:val="32"/>
        </w:rPr>
        <w:t>。</w:t>
      </w:r>
    </w:p>
    <w:p w14:paraId="00357BA9" w14:textId="77777777" w:rsidR="000321C6" w:rsidRDefault="00820879">
      <w:pPr>
        <w:spacing w:line="590" w:lineRule="exact"/>
        <w:ind w:firstLineChars="200" w:firstLine="640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sz w:val="32"/>
          <w:szCs w:val="32"/>
        </w:rPr>
        <w:t>三、管理</w:t>
      </w:r>
      <w:r>
        <w:rPr>
          <w:rFonts w:ascii="Times New Roman" w:eastAsia="黑体" w:hAnsi="Times New Roman"/>
          <w:color w:val="000000"/>
          <w:sz w:val="32"/>
          <w:szCs w:val="32"/>
        </w:rPr>
        <w:t>属性界定</w:t>
      </w:r>
    </w:p>
    <w:p w14:paraId="1ED5B7AC" w14:textId="6097A706" w:rsidR="000321C6" w:rsidRDefault="007914F0">
      <w:pPr>
        <w:spacing w:line="59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（一）</w:t>
      </w:r>
      <w:r w:rsidR="00E51CC7">
        <w:rPr>
          <w:rFonts w:ascii="Times New Roman" w:eastAsia="仿宋_GB2312" w:hAnsi="Times New Roman" w:hint="eastAsia"/>
          <w:color w:val="000000"/>
          <w:sz w:val="32"/>
          <w:szCs w:val="32"/>
        </w:rPr>
        <w:t>条件</w:t>
      </w:r>
    </w:p>
    <w:p w14:paraId="6053A2D2" w14:textId="69EE4939" w:rsidR="00E51CC7" w:rsidRDefault="00E51CC7">
      <w:pPr>
        <w:spacing w:line="59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康复类数字疗法</w:t>
      </w:r>
      <w:r>
        <w:rPr>
          <w:rFonts w:ascii="Times New Roman" w:eastAsia="仿宋_GB2312" w:hAnsi="Times New Roman"/>
          <w:color w:val="000000"/>
          <w:sz w:val="32"/>
          <w:szCs w:val="32"/>
        </w:rPr>
        <w:t>软件</w:t>
      </w:r>
      <w:r w:rsidR="005F4F1B">
        <w:rPr>
          <w:rFonts w:ascii="Times New Roman" w:eastAsia="仿宋_GB2312" w:hAnsi="Times New Roman" w:hint="eastAsia"/>
          <w:color w:val="000000"/>
          <w:sz w:val="32"/>
          <w:szCs w:val="32"/>
        </w:rPr>
        <w:t>产品</w:t>
      </w:r>
      <w:r>
        <w:rPr>
          <w:rFonts w:ascii="Times New Roman" w:eastAsia="仿宋_GB2312" w:hAnsi="Times New Roman"/>
          <w:color w:val="000000"/>
          <w:sz w:val="32"/>
          <w:szCs w:val="32"/>
        </w:rPr>
        <w:t>须同时具备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以下特性：</w:t>
      </w:r>
    </w:p>
    <w:p w14:paraId="31DC378D" w14:textId="702D1F2E" w:rsidR="00965354" w:rsidRDefault="007914F0" w:rsidP="00965354">
      <w:pPr>
        <w:spacing w:line="59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1.</w:t>
      </w:r>
      <w:r w:rsidR="00965354">
        <w:rPr>
          <w:rFonts w:ascii="Times New Roman" w:eastAsia="仿宋_GB2312" w:hAnsi="Times New Roman" w:hint="eastAsia"/>
          <w:color w:val="000000"/>
          <w:sz w:val="32"/>
          <w:szCs w:val="32"/>
        </w:rPr>
        <w:t>向患者提供</w:t>
      </w:r>
      <w:r w:rsidR="002E2854">
        <w:rPr>
          <w:rFonts w:ascii="Times New Roman" w:eastAsia="仿宋_GB2312" w:hAnsi="Times New Roman" w:hint="eastAsia"/>
          <w:color w:val="000000"/>
          <w:sz w:val="32"/>
          <w:szCs w:val="32"/>
        </w:rPr>
        <w:t>基于</w:t>
      </w:r>
      <w:r w:rsidR="00965354">
        <w:rPr>
          <w:rFonts w:ascii="Times New Roman" w:eastAsia="仿宋_GB2312" w:hAnsi="Times New Roman" w:hint="eastAsia"/>
          <w:color w:val="000000"/>
          <w:sz w:val="32"/>
          <w:szCs w:val="32"/>
        </w:rPr>
        <w:t>软件程序驱动的干预</w:t>
      </w:r>
      <w:r w:rsidR="003C1ABA">
        <w:rPr>
          <w:rFonts w:ascii="Times New Roman" w:eastAsia="仿宋_GB2312" w:hAnsi="Times New Roman"/>
          <w:color w:val="000000"/>
          <w:sz w:val="32"/>
          <w:szCs w:val="32"/>
        </w:rPr>
        <w:t>措施</w:t>
      </w:r>
      <w:r w:rsidR="00DA3E69">
        <w:rPr>
          <w:rFonts w:ascii="Times New Roman" w:eastAsia="仿宋_GB2312" w:hAnsi="Times New Roman" w:hint="eastAsia"/>
          <w:color w:val="000000"/>
          <w:sz w:val="32"/>
          <w:szCs w:val="32"/>
        </w:rPr>
        <w:t>，</w:t>
      </w:r>
      <w:r w:rsidR="003C1ABA">
        <w:rPr>
          <w:rFonts w:ascii="Times New Roman" w:eastAsia="仿宋_GB2312" w:hAnsi="Times New Roman" w:hint="eastAsia"/>
          <w:color w:val="000000"/>
          <w:sz w:val="32"/>
          <w:szCs w:val="32"/>
        </w:rPr>
        <w:t>为疾病、损伤或生理结构缺陷所导致的功能障碍提供康复治疗</w:t>
      </w:r>
      <w:r w:rsidR="003C1ABA">
        <w:rPr>
          <w:rFonts w:ascii="Times New Roman" w:eastAsia="仿宋_GB2312" w:hAnsi="Times New Roman"/>
          <w:color w:val="000000"/>
          <w:sz w:val="32"/>
          <w:szCs w:val="32"/>
        </w:rPr>
        <w:t>方案</w:t>
      </w:r>
      <w:r w:rsidR="003C1ABA">
        <w:rPr>
          <w:rFonts w:ascii="Times New Roman" w:eastAsia="仿宋_GB2312" w:hAnsi="Times New Roman" w:hint="eastAsia"/>
          <w:color w:val="000000"/>
          <w:sz w:val="32"/>
          <w:szCs w:val="32"/>
        </w:rPr>
        <w:t>。</w:t>
      </w:r>
    </w:p>
    <w:p w14:paraId="07F3FA96" w14:textId="00CE6C77" w:rsidR="000321C6" w:rsidRDefault="00091C8F">
      <w:pPr>
        <w:spacing w:line="59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2</w:t>
      </w:r>
      <w:r>
        <w:rPr>
          <w:rFonts w:ascii="Times New Roman" w:eastAsia="仿宋_GB2312" w:hAnsi="Times New Roman"/>
          <w:color w:val="000000"/>
          <w:sz w:val="32"/>
          <w:szCs w:val="32"/>
        </w:rPr>
        <w:t>.</w:t>
      </w:r>
      <w:r w:rsidR="00820879">
        <w:rPr>
          <w:rFonts w:ascii="Times New Roman" w:eastAsia="仿宋_GB2312" w:hAnsi="Times New Roman" w:hint="eastAsia"/>
          <w:color w:val="000000"/>
          <w:sz w:val="32"/>
          <w:szCs w:val="32"/>
        </w:rPr>
        <w:t>具有明确的临床预期用途、</w:t>
      </w:r>
      <w:r w:rsidR="00DA3E69">
        <w:rPr>
          <w:rFonts w:ascii="Times New Roman" w:eastAsia="仿宋_GB2312" w:hAnsi="Times New Roman" w:hint="eastAsia"/>
          <w:color w:val="000000"/>
          <w:sz w:val="32"/>
          <w:szCs w:val="32"/>
        </w:rPr>
        <w:t>使用场景、使用限制、适应症和禁忌症</w:t>
      </w:r>
      <w:r w:rsidR="00820879">
        <w:rPr>
          <w:rFonts w:ascii="Times New Roman" w:eastAsia="仿宋_GB2312" w:hAnsi="Times New Roman" w:hint="eastAsia"/>
          <w:color w:val="000000"/>
          <w:sz w:val="32"/>
          <w:szCs w:val="32"/>
        </w:rPr>
        <w:t>。</w:t>
      </w:r>
    </w:p>
    <w:p w14:paraId="3CA68E43" w14:textId="65583930" w:rsidR="00E51CC7" w:rsidRPr="00E51CC7" w:rsidRDefault="00091C8F">
      <w:pPr>
        <w:spacing w:line="59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3</w:t>
      </w:r>
      <w:r>
        <w:rPr>
          <w:rFonts w:ascii="Times New Roman" w:eastAsia="仿宋_GB2312" w:hAnsi="Times New Roman"/>
          <w:color w:val="000000"/>
          <w:sz w:val="32"/>
          <w:szCs w:val="32"/>
        </w:rPr>
        <w:t>.</w:t>
      </w:r>
      <w:r w:rsidR="00820879">
        <w:rPr>
          <w:rFonts w:ascii="Times New Roman" w:eastAsia="仿宋_GB2312" w:hAnsi="Times New Roman" w:hint="eastAsia"/>
          <w:color w:val="000000"/>
          <w:sz w:val="32"/>
          <w:szCs w:val="32"/>
        </w:rPr>
        <w:t>基于循证医学</w:t>
      </w:r>
      <w:r w:rsidR="00DC58C3">
        <w:rPr>
          <w:rFonts w:ascii="Times New Roman" w:eastAsia="仿宋_GB2312" w:hAnsi="Times New Roman" w:hint="eastAsia"/>
          <w:color w:val="000000"/>
          <w:sz w:val="32"/>
          <w:szCs w:val="32"/>
        </w:rPr>
        <w:t>证据</w:t>
      </w:r>
      <w:r w:rsidR="00820879">
        <w:rPr>
          <w:rFonts w:ascii="Times New Roman" w:eastAsia="仿宋_GB2312" w:hAnsi="Times New Roman" w:hint="eastAsia"/>
          <w:color w:val="000000"/>
          <w:sz w:val="32"/>
          <w:szCs w:val="32"/>
        </w:rPr>
        <w:t>，</w:t>
      </w:r>
      <w:r w:rsidR="00820879">
        <w:rPr>
          <w:rFonts w:ascii="Times New Roman" w:eastAsia="仿宋_GB2312" w:hAnsi="Times New Roman"/>
          <w:color w:val="000000"/>
          <w:sz w:val="32"/>
          <w:szCs w:val="32"/>
        </w:rPr>
        <w:t>遵循公认的康复医学理论</w:t>
      </w:r>
      <w:r w:rsidR="00820879">
        <w:rPr>
          <w:rFonts w:ascii="Times New Roman" w:eastAsia="仿宋_GB2312" w:hAnsi="Times New Roman" w:hint="eastAsia"/>
          <w:color w:val="000000"/>
          <w:sz w:val="32"/>
          <w:szCs w:val="32"/>
        </w:rPr>
        <w:t>，如临</w:t>
      </w:r>
      <w:r w:rsidR="00820879">
        <w:rPr>
          <w:rFonts w:ascii="Times New Roman" w:eastAsia="仿宋_GB2312" w:hAnsi="Times New Roman" w:hint="eastAsia"/>
          <w:color w:val="000000"/>
          <w:sz w:val="32"/>
          <w:szCs w:val="32"/>
        </w:rPr>
        <w:lastRenderedPageBreak/>
        <w:t>床指南、标准治疗方案、专家共识</w:t>
      </w:r>
      <w:r w:rsidR="00DC58C3">
        <w:rPr>
          <w:rFonts w:ascii="Times New Roman" w:eastAsia="仿宋_GB2312" w:hAnsi="Times New Roman" w:hint="eastAsia"/>
          <w:color w:val="000000"/>
          <w:sz w:val="32"/>
          <w:szCs w:val="32"/>
        </w:rPr>
        <w:t>、临床研究</w:t>
      </w:r>
      <w:r w:rsidR="00820879">
        <w:rPr>
          <w:rFonts w:ascii="Times New Roman" w:eastAsia="仿宋_GB2312" w:hAnsi="Times New Roman" w:hint="eastAsia"/>
          <w:color w:val="000000"/>
          <w:sz w:val="32"/>
          <w:szCs w:val="32"/>
        </w:rPr>
        <w:t>等。</w:t>
      </w:r>
    </w:p>
    <w:p w14:paraId="21B082AE" w14:textId="309241E0" w:rsidR="00091C8F" w:rsidRDefault="007914F0">
      <w:pPr>
        <w:spacing w:line="59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（二）不属于</w:t>
      </w:r>
      <w:r w:rsidR="00091C8F">
        <w:rPr>
          <w:rFonts w:ascii="Times New Roman" w:eastAsia="仿宋_GB2312" w:hAnsi="Times New Roman" w:hint="eastAsia"/>
          <w:color w:val="000000"/>
          <w:sz w:val="32"/>
          <w:szCs w:val="32"/>
        </w:rPr>
        <w:t>康复类数字疗法</w:t>
      </w:r>
      <w:r w:rsidR="00091C8F">
        <w:rPr>
          <w:rFonts w:ascii="Times New Roman" w:eastAsia="仿宋_GB2312" w:hAnsi="Times New Roman"/>
          <w:color w:val="000000"/>
          <w:sz w:val="32"/>
          <w:szCs w:val="32"/>
        </w:rPr>
        <w:t>软件</w:t>
      </w:r>
      <w:r w:rsidR="00702D8B">
        <w:rPr>
          <w:rFonts w:ascii="Times New Roman" w:eastAsia="仿宋_GB2312" w:hAnsi="Times New Roman" w:hint="eastAsia"/>
          <w:color w:val="000000"/>
          <w:sz w:val="32"/>
          <w:szCs w:val="32"/>
        </w:rPr>
        <w:t>产品</w:t>
      </w:r>
      <w:r w:rsidR="00091C8F">
        <w:rPr>
          <w:rFonts w:ascii="Times New Roman" w:eastAsia="仿宋_GB2312" w:hAnsi="Times New Roman" w:hint="eastAsia"/>
          <w:color w:val="000000"/>
          <w:sz w:val="32"/>
          <w:szCs w:val="32"/>
        </w:rPr>
        <w:t>的</w:t>
      </w:r>
      <w:r w:rsidR="00091C8F">
        <w:rPr>
          <w:rFonts w:ascii="Times New Roman" w:eastAsia="仿宋_GB2312" w:hAnsi="Times New Roman"/>
          <w:color w:val="000000"/>
          <w:sz w:val="32"/>
          <w:szCs w:val="32"/>
        </w:rPr>
        <w:t>情况</w:t>
      </w:r>
    </w:p>
    <w:p w14:paraId="1E4B4ECB" w14:textId="570BD138" w:rsidR="00E51CC7" w:rsidRDefault="00E51CC7">
      <w:pPr>
        <w:spacing w:line="59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以下列出功能不</w:t>
      </w:r>
      <w:r>
        <w:rPr>
          <w:rFonts w:ascii="Times New Roman" w:eastAsia="仿宋_GB2312" w:hAnsi="Times New Roman"/>
          <w:color w:val="000000"/>
          <w:sz w:val="32"/>
          <w:szCs w:val="32"/>
        </w:rPr>
        <w:t>符合医疗器械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定义</w:t>
      </w:r>
      <w:r>
        <w:rPr>
          <w:rFonts w:ascii="Times New Roman" w:eastAsia="仿宋_GB2312" w:hAnsi="Times New Roman"/>
          <w:color w:val="000000"/>
          <w:sz w:val="32"/>
          <w:szCs w:val="32"/>
        </w:rPr>
        <w:t>，</w:t>
      </w:r>
      <w:r w:rsidR="00C07918">
        <w:rPr>
          <w:rFonts w:ascii="Times New Roman" w:eastAsia="仿宋_GB2312" w:hAnsi="Times New Roman"/>
          <w:color w:val="000000"/>
          <w:sz w:val="32"/>
          <w:szCs w:val="32"/>
        </w:rPr>
        <w:t>仅具有此功能的产品</w:t>
      </w:r>
      <w:r>
        <w:rPr>
          <w:rFonts w:ascii="Times New Roman" w:eastAsia="仿宋_GB2312" w:hAnsi="Times New Roman"/>
          <w:color w:val="000000"/>
          <w:sz w:val="32"/>
          <w:szCs w:val="32"/>
        </w:rPr>
        <w:t>不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属于</w:t>
      </w:r>
      <w:r w:rsidRPr="00622056">
        <w:rPr>
          <w:rFonts w:ascii="Times New Roman" w:eastAsia="仿宋_GB2312" w:hAnsi="Times New Roman" w:hint="eastAsia"/>
          <w:color w:val="000000"/>
          <w:sz w:val="32"/>
          <w:szCs w:val="32"/>
        </w:rPr>
        <w:t>康复类数字疗法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医疗器械</w:t>
      </w:r>
      <w:r>
        <w:rPr>
          <w:rFonts w:ascii="Times New Roman" w:eastAsia="仿宋_GB2312" w:hAnsi="Times New Roman"/>
          <w:color w:val="000000"/>
          <w:sz w:val="32"/>
          <w:szCs w:val="32"/>
        </w:rPr>
        <w:t>。</w:t>
      </w:r>
    </w:p>
    <w:p w14:paraId="0407E7F2" w14:textId="4A1A7A76" w:rsidR="00091C8F" w:rsidRDefault="00091C8F">
      <w:pPr>
        <w:spacing w:line="59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1.</w:t>
      </w:r>
      <w:r w:rsidR="00820879">
        <w:rPr>
          <w:rFonts w:ascii="Times New Roman" w:eastAsia="仿宋_GB2312" w:hAnsi="Times New Roman"/>
          <w:color w:val="000000"/>
          <w:sz w:val="32"/>
          <w:szCs w:val="32"/>
        </w:rPr>
        <w:t>仅作为个人健康保健</w:t>
      </w:r>
      <w:r w:rsidR="00DA3E69">
        <w:rPr>
          <w:rFonts w:ascii="Times New Roman" w:eastAsia="仿宋_GB2312" w:hAnsi="Times New Roman" w:hint="eastAsia"/>
          <w:color w:val="000000"/>
          <w:sz w:val="32"/>
          <w:szCs w:val="32"/>
        </w:rPr>
        <w:t>或</w:t>
      </w:r>
      <w:r w:rsidR="00DA3E69">
        <w:rPr>
          <w:rFonts w:ascii="Times New Roman" w:eastAsia="仿宋_GB2312" w:hAnsi="Times New Roman"/>
          <w:color w:val="000000"/>
          <w:sz w:val="32"/>
          <w:szCs w:val="32"/>
        </w:rPr>
        <w:t>日常</w:t>
      </w:r>
      <w:r w:rsidR="00A01882">
        <w:rPr>
          <w:rFonts w:ascii="Times New Roman" w:eastAsia="仿宋_GB2312" w:hAnsi="Times New Roman" w:hint="eastAsia"/>
          <w:color w:val="000000"/>
          <w:sz w:val="32"/>
          <w:szCs w:val="32"/>
        </w:rPr>
        <w:t>健康</w:t>
      </w:r>
      <w:r w:rsidR="00DA3E69">
        <w:rPr>
          <w:rFonts w:ascii="Times New Roman" w:eastAsia="仿宋_GB2312" w:hAnsi="Times New Roman"/>
          <w:color w:val="000000"/>
          <w:sz w:val="32"/>
          <w:szCs w:val="32"/>
        </w:rPr>
        <w:t>行为管理</w:t>
      </w:r>
      <w:r w:rsidR="00A01882">
        <w:rPr>
          <w:rFonts w:ascii="Times New Roman" w:eastAsia="仿宋_GB2312" w:hAnsi="Times New Roman" w:hint="eastAsia"/>
          <w:color w:val="000000"/>
          <w:sz w:val="32"/>
          <w:szCs w:val="32"/>
        </w:rPr>
        <w:t>的</w:t>
      </w:r>
      <w:r w:rsidR="00820879">
        <w:rPr>
          <w:rFonts w:ascii="Times New Roman" w:eastAsia="仿宋_GB2312" w:hAnsi="Times New Roman" w:hint="eastAsia"/>
          <w:color w:val="000000"/>
          <w:sz w:val="32"/>
          <w:szCs w:val="32"/>
        </w:rPr>
        <w:t>，不用于</w:t>
      </w:r>
      <w:r w:rsidR="00820879">
        <w:rPr>
          <w:rFonts w:ascii="Times New Roman" w:eastAsia="仿宋_GB2312" w:hAnsi="Times New Roman"/>
          <w:color w:val="000000"/>
          <w:sz w:val="32"/>
          <w:szCs w:val="32"/>
        </w:rPr>
        <w:t>康复训练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或</w:t>
      </w:r>
      <w:r>
        <w:rPr>
          <w:rFonts w:ascii="Times New Roman" w:eastAsia="仿宋_GB2312" w:hAnsi="Times New Roman"/>
          <w:color w:val="000000"/>
          <w:sz w:val="32"/>
          <w:szCs w:val="32"/>
        </w:rPr>
        <w:t>治疗领域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。</w:t>
      </w:r>
    </w:p>
    <w:p w14:paraId="5E8D28A5" w14:textId="19E7DDCB" w:rsidR="00091C8F" w:rsidRDefault="009A3150">
      <w:pPr>
        <w:spacing w:line="59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2</w:t>
      </w:r>
      <w:r w:rsidR="00091C8F">
        <w:rPr>
          <w:rFonts w:ascii="Times New Roman" w:eastAsia="仿宋_GB2312" w:hAnsi="Times New Roman"/>
          <w:color w:val="000000"/>
          <w:sz w:val="32"/>
          <w:szCs w:val="32"/>
        </w:rPr>
        <w:t>.</w:t>
      </w:r>
      <w:r w:rsidR="00622056">
        <w:rPr>
          <w:rFonts w:ascii="Times New Roman" w:eastAsia="仿宋_GB2312" w:hAnsi="Times New Roman"/>
          <w:color w:val="000000"/>
          <w:sz w:val="32"/>
          <w:szCs w:val="32"/>
        </w:rPr>
        <w:t>仅作为</w:t>
      </w:r>
      <w:r w:rsidR="00622056">
        <w:rPr>
          <w:rFonts w:ascii="Times New Roman" w:eastAsia="仿宋_GB2312" w:hAnsi="Times New Roman" w:hint="eastAsia"/>
          <w:color w:val="000000"/>
          <w:sz w:val="32"/>
          <w:szCs w:val="32"/>
        </w:rPr>
        <w:t>康复</w:t>
      </w:r>
      <w:r w:rsidR="00622056">
        <w:rPr>
          <w:rFonts w:ascii="Times New Roman" w:eastAsia="仿宋_GB2312" w:hAnsi="Times New Roman"/>
          <w:color w:val="000000"/>
          <w:sz w:val="32"/>
          <w:szCs w:val="32"/>
        </w:rPr>
        <w:t>训练时</w:t>
      </w:r>
      <w:r w:rsidR="00622056">
        <w:rPr>
          <w:rFonts w:ascii="Times New Roman" w:eastAsia="仿宋_GB2312" w:hAnsi="Times New Roman" w:hint="eastAsia"/>
          <w:color w:val="000000"/>
          <w:sz w:val="32"/>
          <w:szCs w:val="32"/>
        </w:rPr>
        <w:t>医患沟通交流</w:t>
      </w:r>
      <w:r w:rsidR="00622056">
        <w:rPr>
          <w:rFonts w:ascii="Times New Roman" w:eastAsia="仿宋_GB2312" w:hAnsi="Times New Roman"/>
          <w:color w:val="000000"/>
          <w:sz w:val="32"/>
          <w:szCs w:val="32"/>
        </w:rPr>
        <w:t>平台的，</w:t>
      </w:r>
      <w:r w:rsidR="00622056">
        <w:rPr>
          <w:rFonts w:ascii="Times New Roman" w:eastAsia="仿宋_GB2312" w:hAnsi="Times New Roman" w:hint="eastAsia"/>
          <w:color w:val="000000"/>
          <w:sz w:val="32"/>
          <w:szCs w:val="32"/>
        </w:rPr>
        <w:t>不为</w:t>
      </w:r>
      <w:r w:rsidR="00091C8F">
        <w:rPr>
          <w:rFonts w:ascii="Times New Roman" w:eastAsia="仿宋_GB2312" w:hAnsi="Times New Roman"/>
          <w:color w:val="000000"/>
          <w:sz w:val="32"/>
          <w:szCs w:val="32"/>
        </w:rPr>
        <w:t>患者提供</w:t>
      </w:r>
      <w:r w:rsidR="00091C8F">
        <w:rPr>
          <w:rFonts w:ascii="Times New Roman" w:eastAsia="仿宋_GB2312" w:hAnsi="Times New Roman" w:hint="eastAsia"/>
          <w:color w:val="000000"/>
          <w:sz w:val="32"/>
          <w:szCs w:val="32"/>
        </w:rPr>
        <w:t>康复训练或治疗</w:t>
      </w:r>
      <w:r w:rsidR="00091C8F">
        <w:rPr>
          <w:rFonts w:ascii="Times New Roman" w:eastAsia="仿宋_GB2312" w:hAnsi="Times New Roman"/>
          <w:color w:val="000000"/>
          <w:sz w:val="32"/>
          <w:szCs w:val="32"/>
        </w:rPr>
        <w:t>方案</w:t>
      </w:r>
      <w:r w:rsidR="00091C8F">
        <w:rPr>
          <w:rFonts w:ascii="Times New Roman" w:eastAsia="仿宋_GB2312" w:hAnsi="Times New Roman" w:hint="eastAsia"/>
          <w:color w:val="000000"/>
          <w:sz w:val="32"/>
          <w:szCs w:val="32"/>
        </w:rPr>
        <w:t>等</w:t>
      </w:r>
      <w:r w:rsidR="00091C8F">
        <w:rPr>
          <w:rFonts w:ascii="Times New Roman" w:eastAsia="仿宋_GB2312" w:hAnsi="Times New Roman"/>
          <w:color w:val="000000"/>
          <w:sz w:val="32"/>
          <w:szCs w:val="32"/>
        </w:rPr>
        <w:t>干预措施</w:t>
      </w:r>
      <w:r w:rsidR="00091C8F">
        <w:rPr>
          <w:rFonts w:ascii="Times New Roman" w:eastAsia="仿宋_GB2312" w:hAnsi="Times New Roman" w:hint="eastAsia"/>
          <w:color w:val="000000"/>
          <w:sz w:val="32"/>
          <w:szCs w:val="32"/>
        </w:rPr>
        <w:t>。</w:t>
      </w:r>
    </w:p>
    <w:p w14:paraId="7D5FA23B" w14:textId="2F213232" w:rsidR="009A3150" w:rsidRDefault="009A3150" w:rsidP="009A3150">
      <w:pPr>
        <w:spacing w:line="59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3.</w:t>
      </w:r>
      <w:r>
        <w:rPr>
          <w:rFonts w:ascii="Times New Roman" w:eastAsia="仿宋_GB2312" w:hAnsi="Times New Roman"/>
          <w:color w:val="000000"/>
          <w:sz w:val="32"/>
          <w:szCs w:val="32"/>
        </w:rPr>
        <w:t>仅作为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康复领域</w:t>
      </w:r>
      <w:r>
        <w:rPr>
          <w:rFonts w:ascii="Times New Roman" w:eastAsia="仿宋_GB2312" w:hAnsi="Times New Roman"/>
          <w:color w:val="000000"/>
          <w:sz w:val="32"/>
          <w:szCs w:val="32"/>
        </w:rPr>
        <w:t>视频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或</w:t>
      </w:r>
      <w:r>
        <w:rPr>
          <w:rFonts w:ascii="Times New Roman" w:eastAsia="仿宋_GB2312" w:hAnsi="Times New Roman"/>
          <w:color w:val="000000"/>
          <w:sz w:val="32"/>
          <w:szCs w:val="32"/>
        </w:rPr>
        <w:t>音乐播放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平台用以播放公开</w:t>
      </w:r>
      <w:r>
        <w:rPr>
          <w:rFonts w:ascii="Times New Roman" w:eastAsia="仿宋_GB2312" w:hAnsi="Times New Roman"/>
          <w:color w:val="000000"/>
          <w:sz w:val="32"/>
          <w:szCs w:val="32"/>
        </w:rPr>
        <w:t>的音视频内容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的</w:t>
      </w:r>
      <w:r w:rsidR="00A01882">
        <w:rPr>
          <w:rFonts w:ascii="Times New Roman" w:eastAsia="仿宋_GB2312" w:hAnsi="Times New Roman" w:hint="eastAsia"/>
          <w:color w:val="000000"/>
          <w:sz w:val="32"/>
          <w:szCs w:val="32"/>
        </w:rPr>
        <w:t>，不是基于循证医学证据的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。</w:t>
      </w:r>
    </w:p>
    <w:p w14:paraId="05E58595" w14:textId="2D7BAF0D" w:rsidR="000321C6" w:rsidRDefault="000321C6">
      <w:pPr>
        <w:spacing w:line="59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</w:p>
    <w:p w14:paraId="51424DE4" w14:textId="2A154C26" w:rsidR="000321C6" w:rsidRDefault="00820879">
      <w:pPr>
        <w:spacing w:line="590" w:lineRule="exact"/>
        <w:ind w:firstLineChars="200" w:firstLine="640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sz w:val="32"/>
          <w:szCs w:val="32"/>
        </w:rPr>
        <w:t>四</w:t>
      </w:r>
      <w:r>
        <w:rPr>
          <w:rFonts w:ascii="Times New Roman" w:eastAsia="黑体" w:hAnsi="Times New Roman"/>
          <w:color w:val="000000"/>
          <w:sz w:val="32"/>
          <w:szCs w:val="32"/>
        </w:rPr>
        <w:t>、</w:t>
      </w:r>
      <w:r>
        <w:rPr>
          <w:rFonts w:ascii="Times New Roman" w:eastAsia="黑体" w:hAnsi="Times New Roman" w:hint="eastAsia"/>
          <w:color w:val="000000"/>
          <w:sz w:val="32"/>
          <w:szCs w:val="32"/>
        </w:rPr>
        <w:t>管理类别</w:t>
      </w:r>
      <w:r w:rsidR="007914F0">
        <w:rPr>
          <w:rFonts w:ascii="Times New Roman" w:eastAsia="黑体" w:hAnsi="Times New Roman" w:hint="eastAsia"/>
          <w:color w:val="000000"/>
          <w:sz w:val="32"/>
          <w:szCs w:val="32"/>
        </w:rPr>
        <w:t>判定</w:t>
      </w:r>
    </w:p>
    <w:p w14:paraId="11FCC72B" w14:textId="48FB569C" w:rsidR="00965354" w:rsidRPr="00091C8F" w:rsidRDefault="00820879">
      <w:pPr>
        <w:spacing w:line="59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  <w:u w:val="single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当康复类数字疗法</w:t>
      </w:r>
      <w:r>
        <w:rPr>
          <w:rFonts w:ascii="Times New Roman" w:eastAsia="仿宋_GB2312" w:hAnsi="Times New Roman"/>
          <w:color w:val="000000"/>
          <w:sz w:val="32"/>
          <w:szCs w:val="32"/>
        </w:rPr>
        <w:t>软件</w:t>
      </w:r>
      <w:r w:rsidR="002F660F">
        <w:rPr>
          <w:rFonts w:ascii="Times New Roman" w:eastAsia="仿宋_GB2312" w:hAnsi="Times New Roman" w:hint="eastAsia"/>
          <w:color w:val="000000"/>
          <w:sz w:val="32"/>
          <w:szCs w:val="32"/>
        </w:rPr>
        <w:t>产品</w:t>
      </w:r>
      <w:r w:rsidR="00A01882">
        <w:rPr>
          <w:rFonts w:ascii="Times New Roman" w:eastAsia="仿宋_GB2312" w:hAnsi="Times New Roman" w:hint="eastAsia"/>
          <w:color w:val="000000"/>
          <w:sz w:val="32"/>
          <w:szCs w:val="32"/>
        </w:rPr>
        <w:t>预期用</w:t>
      </w:r>
      <w:r>
        <w:rPr>
          <w:rFonts w:ascii="Times New Roman" w:eastAsia="仿宋_GB2312" w:hAnsi="Times New Roman"/>
          <w:color w:val="000000"/>
          <w:sz w:val="32"/>
          <w:szCs w:val="32"/>
        </w:rPr>
        <w:t>于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言语、视</w:t>
      </w:r>
      <w:r w:rsidR="006958D5">
        <w:rPr>
          <w:rFonts w:ascii="Times New Roman" w:eastAsia="仿宋_GB2312" w:hAnsi="Times New Roman" w:hint="eastAsia"/>
          <w:color w:val="000000"/>
          <w:sz w:val="32"/>
          <w:szCs w:val="32"/>
        </w:rPr>
        <w:t>觉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、听觉</w:t>
      </w:r>
      <w:r w:rsidR="00DC58C3">
        <w:rPr>
          <w:rFonts w:ascii="Times New Roman" w:eastAsia="仿宋_GB2312" w:hAnsi="Times New Roman" w:hint="eastAsia"/>
          <w:color w:val="000000"/>
          <w:sz w:val="32"/>
          <w:szCs w:val="32"/>
        </w:rPr>
        <w:t>、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障碍的</w:t>
      </w:r>
      <w:r w:rsidR="00DC58C3">
        <w:rPr>
          <w:rFonts w:ascii="Times New Roman" w:eastAsia="仿宋_GB2312" w:hAnsi="Times New Roman" w:hint="eastAsia"/>
          <w:color w:val="000000"/>
          <w:sz w:val="32"/>
          <w:szCs w:val="32"/>
        </w:rPr>
        <w:t>治疗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，</w:t>
      </w:r>
      <w:r>
        <w:rPr>
          <w:rFonts w:ascii="Times New Roman" w:eastAsia="仿宋_GB2312" w:hAnsi="Times New Roman"/>
          <w:color w:val="000000"/>
          <w:sz w:val="32"/>
          <w:szCs w:val="32"/>
        </w:rPr>
        <w:t>或运动康复，一般按照第二类医疗器械管理。</w:t>
      </w:r>
    </w:p>
    <w:p w14:paraId="35D241C8" w14:textId="60C50836" w:rsidR="000321C6" w:rsidRDefault="00820879">
      <w:pPr>
        <w:spacing w:line="59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当康复类数字疗法</w:t>
      </w:r>
      <w:r>
        <w:rPr>
          <w:rFonts w:ascii="Times New Roman" w:eastAsia="仿宋_GB2312" w:hAnsi="Times New Roman"/>
          <w:color w:val="000000"/>
          <w:sz w:val="32"/>
          <w:szCs w:val="32"/>
        </w:rPr>
        <w:t>软件</w:t>
      </w:r>
      <w:r w:rsidR="002F660F">
        <w:rPr>
          <w:rFonts w:ascii="Times New Roman" w:eastAsia="仿宋_GB2312" w:hAnsi="Times New Roman" w:hint="eastAsia"/>
          <w:color w:val="000000"/>
          <w:sz w:val="32"/>
          <w:szCs w:val="32"/>
        </w:rPr>
        <w:t>产品</w:t>
      </w:r>
      <w:bookmarkStart w:id="0" w:name="_GoBack"/>
      <w:bookmarkEnd w:id="0"/>
      <w:r>
        <w:rPr>
          <w:rFonts w:ascii="Times New Roman" w:eastAsia="仿宋_GB2312" w:hAnsi="Times New Roman"/>
          <w:color w:val="000000"/>
          <w:sz w:val="32"/>
          <w:szCs w:val="32"/>
        </w:rPr>
        <w:t>采用人工智能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技术</w:t>
      </w:r>
      <w:r w:rsidR="006958D5">
        <w:rPr>
          <w:rFonts w:ascii="Times New Roman" w:eastAsia="仿宋_GB2312" w:hAnsi="Times New Roman" w:hint="eastAsia"/>
          <w:color w:val="000000"/>
          <w:sz w:val="32"/>
          <w:szCs w:val="32"/>
        </w:rPr>
        <w:t>实现其预期用途</w:t>
      </w:r>
      <w:r>
        <w:rPr>
          <w:rFonts w:ascii="Times New Roman" w:eastAsia="仿宋_GB2312" w:hAnsi="Times New Roman"/>
          <w:color w:val="000000"/>
          <w:sz w:val="32"/>
          <w:szCs w:val="32"/>
        </w:rPr>
        <w:t>时，</w:t>
      </w:r>
      <w:r w:rsidR="00A01882">
        <w:rPr>
          <w:rFonts w:ascii="Times New Roman" w:eastAsia="仿宋_GB2312" w:hAnsi="Times New Roman" w:hint="eastAsia"/>
          <w:color w:val="000000"/>
          <w:sz w:val="32"/>
          <w:szCs w:val="32"/>
        </w:rPr>
        <w:t>参照</w:t>
      </w:r>
      <w:r>
        <w:rPr>
          <w:rFonts w:ascii="Times New Roman" w:eastAsia="仿宋_GB2312" w:hAnsi="Times New Roman"/>
          <w:color w:val="000000"/>
          <w:sz w:val="32"/>
          <w:szCs w:val="32"/>
        </w:rPr>
        <w:t>《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人工智能医用软件产品分类界定指导原则</w:t>
      </w:r>
      <w:r>
        <w:rPr>
          <w:rFonts w:ascii="Times New Roman" w:eastAsia="仿宋_GB2312" w:hAnsi="Times New Roman"/>
          <w:color w:val="000000"/>
          <w:sz w:val="32"/>
          <w:szCs w:val="32"/>
        </w:rPr>
        <w:t>》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执行</w:t>
      </w:r>
      <w:r>
        <w:rPr>
          <w:rFonts w:ascii="Times New Roman" w:eastAsia="仿宋_GB2312" w:hAnsi="Times New Roman"/>
          <w:color w:val="000000"/>
          <w:sz w:val="32"/>
          <w:szCs w:val="32"/>
        </w:rPr>
        <w:t>。</w:t>
      </w:r>
    </w:p>
    <w:p w14:paraId="5E327437" w14:textId="77777777" w:rsidR="000321C6" w:rsidRDefault="000321C6">
      <w:pPr>
        <w:spacing w:line="590" w:lineRule="exact"/>
        <w:ind w:firstLineChars="200" w:firstLine="640"/>
        <w:rPr>
          <w:rFonts w:ascii="Times New Roman" w:eastAsia="黑体" w:hAnsi="Times New Roman"/>
          <w:color w:val="000000"/>
          <w:sz w:val="32"/>
          <w:szCs w:val="32"/>
        </w:rPr>
      </w:pPr>
    </w:p>
    <w:p w14:paraId="50A144A9" w14:textId="77777777" w:rsidR="000321C6" w:rsidRDefault="000321C6"/>
    <w:sectPr w:rsidR="000321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26365A" w14:textId="77777777" w:rsidR="00285787" w:rsidRDefault="00285787" w:rsidP="00645CDE">
      <w:r>
        <w:separator/>
      </w:r>
    </w:p>
  </w:endnote>
  <w:endnote w:type="continuationSeparator" w:id="0">
    <w:p w14:paraId="6072132B" w14:textId="77777777" w:rsidR="00285787" w:rsidRDefault="00285787" w:rsidP="00645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64881" w14:textId="77777777" w:rsidR="00285787" w:rsidRDefault="00285787" w:rsidP="00645CDE">
      <w:r>
        <w:separator/>
      </w:r>
    </w:p>
  </w:footnote>
  <w:footnote w:type="continuationSeparator" w:id="0">
    <w:p w14:paraId="67C7D632" w14:textId="77777777" w:rsidR="00285787" w:rsidRDefault="00285787" w:rsidP="00645C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wNTdhNjE3Yzg5N2VmNDJhODIzNDZmMzA0NjM4OGQifQ=="/>
  </w:docVars>
  <w:rsids>
    <w:rsidRoot w:val="00FC7E7D"/>
    <w:rsid w:val="000321C6"/>
    <w:rsid w:val="00063EA6"/>
    <w:rsid w:val="000834CF"/>
    <w:rsid w:val="00091C8F"/>
    <w:rsid w:val="000A1150"/>
    <w:rsid w:val="00124B95"/>
    <w:rsid w:val="00142E59"/>
    <w:rsid w:val="00144BCE"/>
    <w:rsid w:val="00183EA7"/>
    <w:rsid w:val="00285787"/>
    <w:rsid w:val="002A3FD5"/>
    <w:rsid w:val="002E19F0"/>
    <w:rsid w:val="002E2854"/>
    <w:rsid w:val="002F660F"/>
    <w:rsid w:val="00334682"/>
    <w:rsid w:val="003A1921"/>
    <w:rsid w:val="003C1ABA"/>
    <w:rsid w:val="004A3113"/>
    <w:rsid w:val="004B3506"/>
    <w:rsid w:val="0058622A"/>
    <w:rsid w:val="005A740F"/>
    <w:rsid w:val="005B60C2"/>
    <w:rsid w:val="005D4BFE"/>
    <w:rsid w:val="005F4F1B"/>
    <w:rsid w:val="00604F0C"/>
    <w:rsid w:val="00622056"/>
    <w:rsid w:val="00637A4C"/>
    <w:rsid w:val="00645CDE"/>
    <w:rsid w:val="00680F91"/>
    <w:rsid w:val="006958D5"/>
    <w:rsid w:val="006A799F"/>
    <w:rsid w:val="006F79D6"/>
    <w:rsid w:val="00702D8B"/>
    <w:rsid w:val="0073190D"/>
    <w:rsid w:val="007914F0"/>
    <w:rsid w:val="007A1F21"/>
    <w:rsid w:val="007A7ECC"/>
    <w:rsid w:val="007E39C7"/>
    <w:rsid w:val="00820879"/>
    <w:rsid w:val="00864632"/>
    <w:rsid w:val="008F6447"/>
    <w:rsid w:val="008F7981"/>
    <w:rsid w:val="00940F76"/>
    <w:rsid w:val="00965354"/>
    <w:rsid w:val="009A3150"/>
    <w:rsid w:val="009D72CE"/>
    <w:rsid w:val="00A01882"/>
    <w:rsid w:val="00A202C2"/>
    <w:rsid w:val="00AC0B4B"/>
    <w:rsid w:val="00AD5268"/>
    <w:rsid w:val="00AE4C02"/>
    <w:rsid w:val="00AF5C2A"/>
    <w:rsid w:val="00B442F7"/>
    <w:rsid w:val="00C07918"/>
    <w:rsid w:val="00CA3B2B"/>
    <w:rsid w:val="00CB4D3E"/>
    <w:rsid w:val="00D00608"/>
    <w:rsid w:val="00D167A7"/>
    <w:rsid w:val="00DA3E69"/>
    <w:rsid w:val="00DC58C3"/>
    <w:rsid w:val="00DC6B1A"/>
    <w:rsid w:val="00DE088A"/>
    <w:rsid w:val="00E51CC7"/>
    <w:rsid w:val="00FC0521"/>
    <w:rsid w:val="00FC7E7D"/>
    <w:rsid w:val="37FE1C4C"/>
    <w:rsid w:val="4286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959DDB"/>
  <w15:docId w15:val="{C3432B5E-4F14-4208-835B-CB2E9A1EC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Pr>
      <w:rFonts w:ascii="Calibri" w:eastAsia="宋体" w:hAnsi="Calibri" w:cs="Times New Roman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d">
    <w:name w:val="annotation subject"/>
    <w:basedOn w:val="a3"/>
    <w:next w:val="a3"/>
    <w:link w:val="ae"/>
    <w:uiPriority w:val="99"/>
    <w:semiHidden/>
    <w:unhideWhenUsed/>
    <w:rsid w:val="00645CDE"/>
    <w:rPr>
      <w:b/>
      <w:bCs/>
    </w:rPr>
  </w:style>
  <w:style w:type="character" w:customStyle="1" w:styleId="a4">
    <w:name w:val="批注文字 字符"/>
    <w:basedOn w:val="a0"/>
    <w:link w:val="a3"/>
    <w:uiPriority w:val="99"/>
    <w:semiHidden/>
    <w:rsid w:val="00645CDE"/>
    <w:rPr>
      <w:rFonts w:ascii="Calibri" w:eastAsia="宋体" w:hAnsi="Calibri" w:cs="Times New Roman"/>
      <w:kern w:val="2"/>
      <w:sz w:val="21"/>
      <w:szCs w:val="24"/>
    </w:rPr>
  </w:style>
  <w:style w:type="character" w:customStyle="1" w:styleId="ae">
    <w:name w:val="批注主题 字符"/>
    <w:basedOn w:val="a4"/>
    <w:link w:val="ad"/>
    <w:uiPriority w:val="99"/>
    <w:semiHidden/>
    <w:rsid w:val="00645CDE"/>
    <w:rPr>
      <w:rFonts w:ascii="Calibri" w:eastAsia="宋体" w:hAnsi="Calibri" w:cs="Times New Roman"/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2E2854"/>
    <w:rPr>
      <w:rFonts w:ascii="Calibri" w:eastAsia="宋体" w:hAnsi="Calibri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72415-BBBB-45AF-9C98-60FFAD16F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张春青</dc:creator>
  <cp:lastModifiedBy>江潇</cp:lastModifiedBy>
  <cp:revision>6</cp:revision>
  <cp:lastPrinted>2023-05-31T05:37:00Z</cp:lastPrinted>
  <dcterms:created xsi:type="dcterms:W3CDTF">2023-08-11T05:36:00Z</dcterms:created>
  <dcterms:modified xsi:type="dcterms:W3CDTF">2023-08-14T04:10:00Z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810C69348AE943CDA3644145E72F4EE6_13</vt:lpwstr>
  </property>
</Properties>
</file>