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71" w:rsidRDefault="009D7BFB" w:rsidP="002F7399">
      <w:pPr>
        <w:pStyle w:val="a5"/>
        <w:widowControl/>
        <w:spacing w:before="302" w:after="150" w:line="360" w:lineRule="auto"/>
        <w:rPr>
          <w:rFonts w:ascii="宋体" w:hAnsi="宋体" w:cs="宋体"/>
          <w:szCs w:val="24"/>
        </w:rPr>
      </w:pPr>
      <w:r>
        <w:rPr>
          <w:rFonts w:ascii="宋体" w:hAnsi="宋体" w:cs="宋体" w:hint="eastAsia"/>
          <w:szCs w:val="24"/>
        </w:rPr>
        <w:t xml:space="preserve"> </w:t>
      </w:r>
    </w:p>
    <w:p w:rsidR="008F2B71" w:rsidRDefault="008F2B71" w:rsidP="008F2B71">
      <w:pPr>
        <w:pStyle w:val="a5"/>
        <w:widowControl/>
        <w:spacing w:before="302" w:after="150" w:line="360" w:lineRule="auto"/>
        <w:ind w:firstLine="480"/>
        <w:rPr>
          <w:rFonts w:ascii="宋体" w:hAnsi="宋体" w:cs="宋体"/>
          <w:sz w:val="32"/>
          <w:szCs w:val="32"/>
        </w:rPr>
      </w:pPr>
      <w:r>
        <w:rPr>
          <w:rFonts w:ascii="宋体" w:hAnsi="宋体" w:cs="宋体" w:hint="eastAsia"/>
          <w:sz w:val="32"/>
          <w:szCs w:val="32"/>
        </w:rPr>
        <w:t>黑龙江省药品和医用耗材申请挂网承诺书</w:t>
      </w:r>
    </w:p>
    <w:p w:rsidR="008F2B71" w:rsidRDefault="008F2B71" w:rsidP="008F2B71">
      <w:pPr>
        <w:spacing w:line="560" w:lineRule="exact"/>
        <w:jc w:val="left"/>
        <w:rPr>
          <w:rFonts w:ascii="仿宋" w:eastAsia="仿宋" w:hAnsi="仿宋" w:cs="仿宋"/>
          <w:sz w:val="24"/>
          <w:szCs w:val="24"/>
        </w:rPr>
      </w:pPr>
      <w:r>
        <w:rPr>
          <w:rFonts w:ascii="仿宋" w:eastAsia="仿宋" w:hAnsi="仿宋" w:cs="仿宋" w:hint="eastAsia"/>
          <w:sz w:val="24"/>
          <w:szCs w:val="24"/>
        </w:rPr>
        <w:t>黑龙江省药品和医用耗材集中采购机构及相关医疗机构：</w:t>
      </w:r>
    </w:p>
    <w:p w:rsidR="008F2B71" w:rsidRDefault="008F2B71" w:rsidP="008F2B71">
      <w:pPr>
        <w:spacing w:line="560" w:lineRule="exact"/>
        <w:rPr>
          <w:rFonts w:ascii="仿宋" w:eastAsia="仿宋" w:hAnsi="仿宋" w:cs="仿宋"/>
          <w:sz w:val="24"/>
          <w:szCs w:val="24"/>
        </w:rPr>
      </w:pPr>
      <w:r>
        <w:rPr>
          <w:rFonts w:ascii="仿宋" w:eastAsia="仿宋" w:hAnsi="仿宋" w:cs="仿宋" w:hint="eastAsia"/>
          <w:sz w:val="24"/>
          <w:szCs w:val="24"/>
        </w:rPr>
        <w:t xml:space="preserve">    我公司是合法注册的医药企业，现就相关事项作出如下承诺：</w:t>
      </w:r>
    </w:p>
    <w:p w:rsidR="008F2B71" w:rsidRDefault="008F2B71" w:rsidP="008F2B71">
      <w:pPr>
        <w:spacing w:line="560" w:lineRule="exact"/>
        <w:rPr>
          <w:rFonts w:ascii="仿宋" w:eastAsia="仿宋" w:hAnsi="仿宋" w:cs="仿宋"/>
          <w:sz w:val="24"/>
          <w:szCs w:val="24"/>
        </w:rPr>
      </w:pPr>
      <w:r>
        <w:rPr>
          <w:rFonts w:ascii="仿宋" w:eastAsia="仿宋" w:hAnsi="仿宋" w:cs="仿宋" w:hint="eastAsia"/>
          <w:sz w:val="24"/>
          <w:szCs w:val="24"/>
        </w:rPr>
        <w:t xml:space="preserve">    一、我公司申请挂网的药品/医用耗材如下：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2385"/>
        <w:gridCol w:w="5419"/>
      </w:tblGrid>
      <w:tr w:rsidR="008F2B71" w:rsidTr="0075486D">
        <w:trPr>
          <w:jc w:val="center"/>
        </w:trPr>
        <w:tc>
          <w:tcPr>
            <w:tcW w:w="1092" w:type="dxa"/>
            <w:vAlign w:val="center"/>
          </w:tcPr>
          <w:p w:rsidR="008F2B71" w:rsidRDefault="008F2B71" w:rsidP="0075486D">
            <w:pPr>
              <w:spacing w:line="5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2385" w:type="dxa"/>
            <w:vAlign w:val="center"/>
          </w:tcPr>
          <w:p w:rsidR="008F2B71" w:rsidRDefault="008F2B71" w:rsidP="0075486D">
            <w:pPr>
              <w:spacing w:line="560" w:lineRule="exact"/>
              <w:jc w:val="center"/>
              <w:rPr>
                <w:rFonts w:ascii="仿宋" w:eastAsia="仿宋" w:hAnsi="仿宋" w:cs="仿宋"/>
                <w:sz w:val="24"/>
                <w:szCs w:val="24"/>
              </w:rPr>
            </w:pPr>
            <w:r>
              <w:rPr>
                <w:rFonts w:ascii="仿宋" w:eastAsia="仿宋" w:hAnsi="仿宋" w:cs="仿宋" w:hint="eastAsia"/>
                <w:sz w:val="24"/>
                <w:szCs w:val="24"/>
              </w:rPr>
              <w:t>产品中文名</w:t>
            </w:r>
          </w:p>
        </w:tc>
        <w:tc>
          <w:tcPr>
            <w:tcW w:w="5419" w:type="dxa"/>
            <w:vAlign w:val="center"/>
          </w:tcPr>
          <w:p w:rsidR="008F2B71" w:rsidRDefault="008F2B71" w:rsidP="0075486D">
            <w:pPr>
              <w:spacing w:line="560" w:lineRule="exact"/>
              <w:jc w:val="center"/>
              <w:rPr>
                <w:rFonts w:ascii="仿宋" w:eastAsia="仿宋" w:hAnsi="仿宋" w:cs="仿宋"/>
                <w:sz w:val="24"/>
                <w:szCs w:val="24"/>
              </w:rPr>
            </w:pPr>
            <w:r>
              <w:rPr>
                <w:rFonts w:ascii="仿宋" w:eastAsia="仿宋" w:hAnsi="仿宋" w:cs="仿宋" w:hint="eastAsia"/>
                <w:sz w:val="24"/>
                <w:szCs w:val="24"/>
              </w:rPr>
              <w:t>药品批准文号/医疗器械注册证编号</w:t>
            </w:r>
          </w:p>
        </w:tc>
      </w:tr>
      <w:tr w:rsidR="008F2B71" w:rsidTr="0075486D">
        <w:trPr>
          <w:trHeight w:val="1550"/>
          <w:jc w:val="center"/>
        </w:trPr>
        <w:tc>
          <w:tcPr>
            <w:tcW w:w="1092" w:type="dxa"/>
            <w:vAlign w:val="center"/>
          </w:tcPr>
          <w:p w:rsidR="008F2B71" w:rsidRDefault="008F2B71" w:rsidP="0075486D">
            <w:pPr>
              <w:spacing w:line="560" w:lineRule="exact"/>
              <w:jc w:val="center"/>
              <w:rPr>
                <w:rFonts w:ascii="仿宋" w:eastAsia="仿宋" w:hAnsi="仿宋" w:cs="仿宋"/>
                <w:sz w:val="24"/>
                <w:szCs w:val="24"/>
              </w:rPr>
            </w:pPr>
          </w:p>
        </w:tc>
        <w:tc>
          <w:tcPr>
            <w:tcW w:w="2385" w:type="dxa"/>
            <w:vAlign w:val="center"/>
          </w:tcPr>
          <w:p w:rsidR="008F2B71" w:rsidRDefault="008F2B71" w:rsidP="0075486D">
            <w:pPr>
              <w:spacing w:line="560" w:lineRule="exact"/>
              <w:jc w:val="center"/>
              <w:rPr>
                <w:rFonts w:ascii="仿宋" w:eastAsia="仿宋" w:hAnsi="仿宋" w:cs="仿宋"/>
                <w:sz w:val="24"/>
                <w:szCs w:val="24"/>
              </w:rPr>
            </w:pPr>
          </w:p>
        </w:tc>
        <w:tc>
          <w:tcPr>
            <w:tcW w:w="5419" w:type="dxa"/>
            <w:vAlign w:val="center"/>
          </w:tcPr>
          <w:p w:rsidR="008F2B71" w:rsidRDefault="008F2B71" w:rsidP="0075486D">
            <w:pPr>
              <w:spacing w:line="560" w:lineRule="exact"/>
              <w:jc w:val="center"/>
              <w:rPr>
                <w:rFonts w:ascii="仿宋" w:eastAsia="仿宋" w:hAnsi="仿宋" w:cs="仿宋"/>
                <w:sz w:val="24"/>
                <w:szCs w:val="24"/>
              </w:rPr>
            </w:pPr>
          </w:p>
        </w:tc>
      </w:tr>
    </w:tbl>
    <w:p w:rsidR="008F2B71" w:rsidRDefault="008F2B71" w:rsidP="008F2B71">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二、我公司承诺上传的所有资质文件均按照挂网所需资料完整提供，均通过国家相关部门认证或检验，合法、真实、准确、完整、有效。我公司承诺对所有材料的真实性负责。</w:t>
      </w:r>
    </w:p>
    <w:p w:rsidR="008F2B71" w:rsidRDefault="008F2B71" w:rsidP="008F2B71">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三、我公司近两年来无因违法违规行为被相关部门处罚的记录。</w:t>
      </w:r>
    </w:p>
    <w:p w:rsidR="008F2B71" w:rsidRDefault="008F2B71" w:rsidP="008F2B71">
      <w:pPr>
        <w:spacing w:line="560" w:lineRule="exact"/>
        <w:rPr>
          <w:rFonts w:ascii="仿宋" w:eastAsia="仿宋" w:hAnsi="仿宋" w:cs="仿宋"/>
          <w:sz w:val="24"/>
          <w:szCs w:val="24"/>
        </w:rPr>
      </w:pPr>
      <w:r>
        <w:rPr>
          <w:rFonts w:ascii="仿宋" w:eastAsia="仿宋" w:hAnsi="仿宋" w:cs="仿宋" w:hint="eastAsia"/>
          <w:sz w:val="24"/>
          <w:szCs w:val="24"/>
        </w:rPr>
        <w:t xml:space="preserve">    四、我公司同意将《黑龙江省医用耗材挂网承诺书》及上传的所有资质文件和产品信息在网站公示，并接受社会监督。</w:t>
      </w:r>
    </w:p>
    <w:p w:rsidR="008F2B71" w:rsidRDefault="008F2B71" w:rsidP="008F2B71">
      <w:pPr>
        <w:spacing w:line="560" w:lineRule="exact"/>
        <w:rPr>
          <w:rFonts w:ascii="仿宋" w:eastAsia="仿宋" w:hAnsi="仿宋" w:cs="仿宋"/>
          <w:sz w:val="24"/>
          <w:szCs w:val="24"/>
        </w:rPr>
      </w:pPr>
      <w:r>
        <w:rPr>
          <w:rFonts w:ascii="仿宋" w:eastAsia="仿宋" w:hAnsi="仿宋" w:cs="仿宋" w:hint="eastAsia"/>
          <w:sz w:val="24"/>
          <w:szCs w:val="24"/>
        </w:rPr>
        <w:t xml:space="preserve">    五、我公司承诺在上述资料发生变化时，及时在集中采购平台上进行变更。</w:t>
      </w:r>
    </w:p>
    <w:p w:rsidR="008F2B71" w:rsidRDefault="008F2B71" w:rsidP="008F2B71">
      <w:pPr>
        <w:spacing w:line="560" w:lineRule="exact"/>
        <w:rPr>
          <w:rFonts w:ascii="仿宋" w:eastAsia="仿宋" w:hAnsi="仿宋" w:cs="仿宋"/>
          <w:sz w:val="24"/>
          <w:szCs w:val="24"/>
        </w:rPr>
      </w:pPr>
      <w:r>
        <w:rPr>
          <w:rFonts w:ascii="仿宋" w:eastAsia="仿宋" w:hAnsi="仿宋" w:cs="仿宋" w:hint="eastAsia"/>
          <w:sz w:val="24"/>
          <w:szCs w:val="24"/>
        </w:rPr>
        <w:t xml:space="preserve">    六、我公司承诺挂网后保证按照约定价格及时供应药品和医用耗材，在经营活动中严格遵守相关法律、法规及政策规定。</w:t>
      </w:r>
    </w:p>
    <w:p w:rsidR="008F2B71" w:rsidRDefault="008F2B71" w:rsidP="008F2B71">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七、我公司如出现上传资料不真实或失效情形，我公司承诺愿意承担包括但不限于将本公司所有产品均在黑龙江省集中采购平台撤销挂网以及按照黑龙江省药品医用耗材招采信用评价制度规定进行处理等相关后果。</w:t>
      </w:r>
    </w:p>
    <w:p w:rsidR="008F2B71" w:rsidRDefault="008F2B71" w:rsidP="002F7399">
      <w:pPr>
        <w:wordWrap w:val="0"/>
        <w:spacing w:line="560" w:lineRule="exact"/>
        <w:jc w:val="right"/>
        <w:rPr>
          <w:rFonts w:ascii="仿宋" w:eastAsia="仿宋" w:hAnsi="仿宋" w:cs="仿宋"/>
          <w:sz w:val="24"/>
          <w:szCs w:val="24"/>
        </w:rPr>
      </w:pPr>
      <w:r>
        <w:rPr>
          <w:rFonts w:ascii="仿宋" w:eastAsia="仿宋" w:hAnsi="仿宋" w:cs="仿宋" w:hint="eastAsia"/>
          <w:sz w:val="24"/>
          <w:szCs w:val="24"/>
        </w:rPr>
        <w:t xml:space="preserve">医药企业（盖章）：                </w:t>
      </w:r>
    </w:p>
    <w:p w:rsidR="008F2B71" w:rsidRDefault="008F2B71" w:rsidP="008F2B71">
      <w:pPr>
        <w:widowControl/>
        <w:spacing w:line="450" w:lineRule="atLeast"/>
        <w:ind w:firstLineChars="1700" w:firstLine="4080"/>
        <w:jc w:val="left"/>
        <w:rPr>
          <w:rFonts w:ascii="仿宋" w:eastAsia="仿宋" w:hAnsi="仿宋" w:cs="仿宋"/>
          <w:sz w:val="24"/>
          <w:szCs w:val="24"/>
        </w:rPr>
      </w:pPr>
      <w:r>
        <w:rPr>
          <w:rFonts w:ascii="仿宋" w:eastAsia="仿宋" w:hAnsi="仿宋" w:cs="仿宋" w:hint="eastAsia"/>
          <w:sz w:val="24"/>
          <w:szCs w:val="24"/>
        </w:rPr>
        <w:t xml:space="preserve">法定代表人（签字或盖章）：   </w:t>
      </w:r>
    </w:p>
    <w:p w:rsidR="008F2B71" w:rsidRDefault="008F2B71" w:rsidP="008F2B71">
      <w:pPr>
        <w:pStyle w:val="1"/>
        <w:ind w:firstLine="480"/>
        <w:rPr>
          <w:rFonts w:ascii="仿宋" w:eastAsia="仿宋" w:hAnsi="仿宋" w:cs="仿宋"/>
          <w:b w:val="0"/>
          <w:bCs w:val="0"/>
          <w:kern w:val="2"/>
          <w:sz w:val="24"/>
          <w:szCs w:val="24"/>
        </w:rPr>
      </w:pPr>
      <w:r>
        <w:rPr>
          <w:rFonts w:ascii="仿宋" w:eastAsia="仿宋" w:hAnsi="仿宋" w:cs="仿宋" w:hint="eastAsia"/>
          <w:b w:val="0"/>
          <w:bCs w:val="0"/>
          <w:kern w:val="2"/>
          <w:sz w:val="24"/>
          <w:szCs w:val="24"/>
        </w:rPr>
        <w:t xml:space="preserve">           年  月  日</w:t>
      </w:r>
    </w:p>
    <w:p w:rsidR="008F2B71" w:rsidRDefault="008F2B71" w:rsidP="008F2B71">
      <w:pPr>
        <w:widowControl/>
        <w:spacing w:line="450" w:lineRule="atLeast"/>
        <w:jc w:val="left"/>
      </w:pPr>
    </w:p>
    <w:p w:rsidR="00294051" w:rsidRDefault="00294051"/>
    <w:sectPr w:rsidR="00294051" w:rsidSect="002F7399">
      <w:pgSz w:w="11906" w:h="16838"/>
      <w:pgMar w:top="567"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1B" w:rsidRDefault="00F0541B" w:rsidP="008F2B71">
      <w:r>
        <w:separator/>
      </w:r>
    </w:p>
  </w:endnote>
  <w:endnote w:type="continuationSeparator" w:id="0">
    <w:p w:rsidR="00F0541B" w:rsidRDefault="00F0541B" w:rsidP="008F2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1B" w:rsidRDefault="00F0541B" w:rsidP="008F2B71">
      <w:r>
        <w:separator/>
      </w:r>
    </w:p>
  </w:footnote>
  <w:footnote w:type="continuationSeparator" w:id="0">
    <w:p w:rsidR="00F0541B" w:rsidRDefault="00F0541B" w:rsidP="008F2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B71"/>
    <w:rsid w:val="0028649C"/>
    <w:rsid w:val="00294051"/>
    <w:rsid w:val="002F7399"/>
    <w:rsid w:val="00471C4D"/>
    <w:rsid w:val="008F2B71"/>
    <w:rsid w:val="009D7BFB"/>
    <w:rsid w:val="00EA114D"/>
    <w:rsid w:val="00EE6F97"/>
    <w:rsid w:val="00F0541B"/>
    <w:rsid w:val="00F91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F2B71"/>
    <w:pPr>
      <w:widowControl w:val="0"/>
      <w:spacing w:line="240" w:lineRule="auto"/>
      <w:jc w:val="both"/>
    </w:pPr>
    <w:rPr>
      <w:rFonts w:ascii="Times New Roman" w:eastAsia="宋体" w:hAnsi="Times New Roman" w:cs="Times New Roman"/>
      <w:szCs w:val="20"/>
    </w:rPr>
  </w:style>
  <w:style w:type="paragraph" w:styleId="1">
    <w:name w:val="heading 1"/>
    <w:basedOn w:val="a"/>
    <w:next w:val="a"/>
    <w:link w:val="1Char"/>
    <w:uiPriority w:val="9"/>
    <w:qFormat/>
    <w:rsid w:val="008F2B71"/>
    <w:pPr>
      <w:keepNext/>
      <w:keepLines/>
      <w:spacing w:before="100" w:after="90"/>
      <w:ind w:firstLineChars="200" w:firstLine="200"/>
      <w:jc w:val="center"/>
      <w:outlineLvl w:val="0"/>
    </w:pPr>
    <w:rPr>
      <w:rFonts w:eastAsia="华文中宋"/>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B71"/>
    <w:rPr>
      <w:sz w:val="18"/>
      <w:szCs w:val="18"/>
    </w:rPr>
  </w:style>
  <w:style w:type="paragraph" w:styleId="a4">
    <w:name w:val="footer"/>
    <w:basedOn w:val="a"/>
    <w:link w:val="Char0"/>
    <w:uiPriority w:val="99"/>
    <w:semiHidden/>
    <w:unhideWhenUsed/>
    <w:rsid w:val="008F2B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2B71"/>
    <w:rPr>
      <w:sz w:val="18"/>
      <w:szCs w:val="18"/>
    </w:rPr>
  </w:style>
  <w:style w:type="character" w:customStyle="1" w:styleId="1Char">
    <w:name w:val="标题 1 Char"/>
    <w:basedOn w:val="a0"/>
    <w:link w:val="1"/>
    <w:uiPriority w:val="9"/>
    <w:rsid w:val="008F2B71"/>
    <w:rPr>
      <w:rFonts w:ascii="Times New Roman" w:eastAsia="华文中宋" w:hAnsi="Times New Roman" w:cs="Times New Roman"/>
      <w:b/>
      <w:bCs/>
      <w:kern w:val="44"/>
      <w:sz w:val="28"/>
      <w:szCs w:val="44"/>
    </w:rPr>
  </w:style>
  <w:style w:type="paragraph" w:styleId="a5">
    <w:name w:val="Normal (Web)"/>
    <w:basedOn w:val="a"/>
    <w:uiPriority w:val="99"/>
    <w:unhideWhenUsed/>
    <w:rsid w:val="008F2B71"/>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Company>Lenovo</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ThinkX1</dc:creator>
  <cp:keywords/>
  <dc:description/>
  <cp:lastModifiedBy>ThinkX1</cp:lastModifiedBy>
  <cp:revision>5</cp:revision>
  <dcterms:created xsi:type="dcterms:W3CDTF">2021-04-22T08:23:00Z</dcterms:created>
  <dcterms:modified xsi:type="dcterms:W3CDTF">2022-10-08T09:18:00Z</dcterms:modified>
</cp:coreProperties>
</file>