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37F9B">
        <w:tc>
          <w:tcPr>
            <w:tcW w:w="509" w:type="dxa"/>
          </w:tcPr>
          <w:p w:rsidR="00137F9B" w:rsidRDefault="0095344A">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37F9B" w:rsidRDefault="0095344A">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w:t>
            </w:r>
            <w:r>
              <w:rPr>
                <w:rFonts w:ascii="黑体" w:eastAsia="黑体" w:hAnsi="黑体" w:hint="eastAsia"/>
                <w:sz w:val="21"/>
                <w:szCs w:val="21"/>
              </w:rPr>
              <w:t>080</w:t>
            </w:r>
            <w:r>
              <w:rPr>
                <w:rFonts w:ascii="黑体" w:eastAsia="黑体" w:hAnsi="黑体"/>
                <w:sz w:val="21"/>
                <w:szCs w:val="21"/>
              </w:rPr>
              <w:t>     </w:t>
            </w:r>
            <w:r>
              <w:rPr>
                <w:rFonts w:ascii="黑体" w:eastAsia="黑体" w:hAnsi="黑体"/>
                <w:sz w:val="21"/>
                <w:szCs w:val="21"/>
              </w:rPr>
              <w:fldChar w:fldCharType="end"/>
            </w:r>
            <w:bookmarkEnd w:id="0"/>
          </w:p>
        </w:tc>
      </w:tr>
      <w:tr w:rsidR="00137F9B">
        <w:tc>
          <w:tcPr>
            <w:tcW w:w="509" w:type="dxa"/>
          </w:tcPr>
          <w:p w:rsidR="00137F9B" w:rsidRDefault="0095344A">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137F9B" w:rsidRDefault="0095344A">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C 51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37F9B">
        <w:tc>
          <w:tcPr>
            <w:tcW w:w="6661" w:type="dxa"/>
          </w:tcPr>
          <w:p w:rsidR="00137F9B" w:rsidRDefault="0095344A">
            <w:pPr>
              <w:pStyle w:val="affffe"/>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fldChar w:fldCharType="end"/>
            </w:r>
            <w:bookmarkEnd w:id="3"/>
          </w:p>
        </w:tc>
      </w:tr>
    </w:tbl>
    <w:p w:rsidR="00137F9B" w:rsidRDefault="0095344A">
      <w:pPr>
        <w:pStyle w:val="afffff"/>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安徽省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137F9B" w:rsidRDefault="0095344A">
      <w:pPr>
        <w:pStyle w:val="affffffffff1"/>
        <w:framePr w:wrap="auto"/>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rsidR="00804DA2">
        <w:t>XX</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137F9B" w:rsidRDefault="0095344A">
      <w:pPr>
        <w:pStyle w:val="affffffffff2"/>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137F9B" w:rsidRDefault="0095344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37F9B" w:rsidRDefault="00137F9B">
      <w:pPr>
        <w:pStyle w:val="afffff"/>
        <w:framePr w:w="9639" w:h="6976" w:hRule="exact" w:hSpace="0" w:vSpace="0" w:wrap="around" w:hAnchor="page" w:y="6408"/>
        <w:jc w:val="center"/>
        <w:rPr>
          <w:rFonts w:ascii="黑体" w:eastAsia="黑体" w:hAnsi="黑体"/>
          <w:b w:val="0"/>
          <w:bCs w:val="0"/>
          <w:w w:val="100"/>
        </w:rPr>
      </w:pPr>
    </w:p>
    <w:p w:rsidR="00137F9B" w:rsidRDefault="0095344A">
      <w:pPr>
        <w:pStyle w:val="affffffffff3"/>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C1E52">
        <w:t>医院陪护服务规范</w:t>
      </w:r>
      <w:r>
        <w:fldChar w:fldCharType="end"/>
      </w:r>
      <w:bookmarkEnd w:id="9"/>
    </w:p>
    <w:p w:rsidR="00137F9B" w:rsidRDefault="00137F9B">
      <w:pPr>
        <w:framePr w:w="9639" w:h="6974" w:hRule="exact" w:wrap="around" w:vAnchor="page" w:hAnchor="page" w:x="1419" w:y="6408" w:anchorLock="1"/>
        <w:ind w:left="-1418"/>
      </w:pPr>
    </w:p>
    <w:p w:rsidR="00137F9B" w:rsidRDefault="0095344A">
      <w:pPr>
        <w:pStyle w:val="afffffff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804DA2" w:rsidRPr="00804DA2">
        <w:rPr>
          <w:rFonts w:eastAsia="黑体"/>
          <w:szCs w:val="28"/>
        </w:rPr>
        <w:t>S</w:t>
      </w:r>
      <w:r w:rsidR="00BC2C5C">
        <w:rPr>
          <w:rFonts w:eastAsia="黑体" w:hint="eastAsia"/>
          <w:szCs w:val="28"/>
        </w:rPr>
        <w:t>ervice s</w:t>
      </w:r>
      <w:r w:rsidR="00804DA2" w:rsidRPr="00804DA2">
        <w:rPr>
          <w:rFonts w:eastAsia="黑体"/>
          <w:szCs w:val="28"/>
        </w:rPr>
        <w:t xml:space="preserve">pecification </w:t>
      </w:r>
      <w:r w:rsidR="00BC2C5C">
        <w:rPr>
          <w:rFonts w:eastAsia="黑体" w:hint="eastAsia"/>
          <w:szCs w:val="28"/>
        </w:rPr>
        <w:t>o</w:t>
      </w:r>
      <w:r w:rsidR="00804DA2" w:rsidRPr="00804DA2">
        <w:rPr>
          <w:rFonts w:eastAsia="黑体"/>
          <w:szCs w:val="28"/>
        </w:rPr>
        <w:t xml:space="preserve">f </w:t>
      </w:r>
      <w:r w:rsidR="00BC2C5C">
        <w:rPr>
          <w:rFonts w:eastAsia="黑体" w:hint="eastAsia"/>
          <w:szCs w:val="28"/>
        </w:rPr>
        <w:t>hospital healthcare assistants</w:t>
      </w:r>
      <w:r>
        <w:rPr>
          <w:rFonts w:eastAsia="黑体"/>
          <w:szCs w:val="28"/>
        </w:rPr>
        <w:t>   </w:t>
      </w:r>
      <w:r>
        <w:rPr>
          <w:rFonts w:eastAsia="黑体"/>
          <w:szCs w:val="28"/>
        </w:rPr>
        <w:fldChar w:fldCharType="end"/>
      </w:r>
      <w:bookmarkEnd w:id="10"/>
    </w:p>
    <w:p w:rsidR="00137F9B" w:rsidRDefault="00137F9B">
      <w:pPr>
        <w:framePr w:w="9639" w:h="6974" w:hRule="exact" w:wrap="around" w:vAnchor="page" w:hAnchor="page" w:x="1419" w:y="6408" w:anchorLock="1"/>
        <w:spacing w:line="760" w:lineRule="exact"/>
        <w:ind w:left="-1418"/>
      </w:pPr>
    </w:p>
    <w:p w:rsidR="00137F9B" w:rsidRDefault="0095344A">
      <w:pPr>
        <w:pStyle w:val="afffffff7"/>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sidR="00BC2C5C">
        <w:rPr>
          <w:rFonts w:eastAsia="黑体"/>
          <w:szCs w:val="28"/>
        </w:rPr>
        <w:t> </w:t>
      </w:r>
      <w:r w:rsidR="00BC2C5C">
        <w:rPr>
          <w:rFonts w:eastAsia="黑体"/>
          <w:szCs w:val="28"/>
        </w:rPr>
        <w:t> </w:t>
      </w:r>
      <w:r w:rsidR="00BC2C5C">
        <w:rPr>
          <w:rFonts w:eastAsia="黑体"/>
          <w:szCs w:val="28"/>
        </w:rPr>
        <w:t> </w:t>
      </w:r>
      <w:r w:rsidR="00BC2C5C">
        <w:rPr>
          <w:rFonts w:eastAsia="黑体"/>
          <w:szCs w:val="28"/>
        </w:rPr>
        <w:t> </w:t>
      </w:r>
      <w:r w:rsidR="00BC2C5C">
        <w:rPr>
          <w:rFonts w:eastAsia="黑体"/>
          <w:szCs w:val="28"/>
        </w:rPr>
        <w:t> </w:t>
      </w:r>
      <w:r>
        <w:rPr>
          <w:rFonts w:eastAsia="黑体"/>
          <w:szCs w:val="28"/>
        </w:rPr>
        <w:fldChar w:fldCharType="end"/>
      </w:r>
      <w:bookmarkEnd w:id="11"/>
    </w:p>
    <w:p w:rsidR="00137F9B" w:rsidRDefault="0095344A">
      <w:pPr>
        <w:pStyle w:val="afffffff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end"/>
      </w:r>
      <w:bookmarkEnd w:id="12"/>
    </w:p>
    <w:p w:rsidR="00BC2C5C" w:rsidRDefault="0095344A">
      <w:pPr>
        <w:pStyle w:val="afffffff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p>
    <w:p w:rsidR="00137F9B" w:rsidRDefault="0095344A">
      <w:pPr>
        <w:pStyle w:val="afffffff7"/>
        <w:framePr w:w="9639" w:h="6974" w:hRule="exact" w:wrap="around" w:vAnchor="page" w:hAnchor="page" w:x="1419" w:y="6408" w:anchorLock="1"/>
        <w:spacing w:before="180" w:line="240" w:lineRule="atLeast"/>
        <w:textAlignment w:val="bottom"/>
        <w:rPr>
          <w:sz w:val="21"/>
          <w:szCs w:val="28"/>
        </w:rPr>
      </w:pPr>
      <w:r>
        <w:rPr>
          <w:sz w:val="21"/>
          <w:szCs w:val="28"/>
        </w:rPr>
        <w:fldChar w:fldCharType="end"/>
      </w:r>
      <w:bookmarkEnd w:id="13"/>
    </w:p>
    <w:p w:rsidR="00137F9B" w:rsidRDefault="0095344A">
      <w:pPr>
        <w:pStyle w:val="afffffff7"/>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137F9B" w:rsidRDefault="0095344A">
      <w:pPr>
        <w:pStyle w:val="affffffffff"/>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BF00E1">
        <w:rPr>
          <w:rFonts w:ascii="黑体" w:hint="eastAsia"/>
        </w:rPr>
        <w:t>2022</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137F9B" w:rsidRDefault="0095344A">
      <w:pPr>
        <w:pStyle w:val="affffffffff0"/>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BF00E1">
        <w:rPr>
          <w:rFonts w:ascii="黑体" w:hint="eastAsia"/>
        </w:rPr>
        <w:t>2022</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137F9B" w:rsidRDefault="0095344A">
      <w:pPr>
        <w:pStyle w:val="affffffff7"/>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sidR="00BC2C5C">
        <w:rPr>
          <w:rFonts w:hAnsi="黑体" w:hint="eastAsia"/>
          <w:w w:val="100"/>
          <w:sz w:val="28"/>
        </w:rPr>
        <w:t>安徽</w:t>
      </w:r>
      <w:r w:rsidR="00BC2C5C">
        <w:rPr>
          <w:rFonts w:hAnsi="黑体"/>
          <w:w w:val="100"/>
          <w:sz w:val="28"/>
        </w:rPr>
        <w:t>省市场监督管理局</w:t>
      </w:r>
      <w:r>
        <w:rPr>
          <w:rFonts w:hAnsi="黑体"/>
          <w:w w:val="100"/>
          <w:sz w:val="28"/>
        </w:rPr>
        <w:fldChar w:fldCharType="end"/>
      </w:r>
      <w:bookmarkEnd w:id="21"/>
      <w:r>
        <w:rPr>
          <w:rFonts w:ascii="Times New Roman"/>
          <w:w w:val="100"/>
          <w:sz w:val="28"/>
        </w:rPr>
        <w:t>  </w:t>
      </w:r>
      <w:r>
        <w:rPr>
          <w:rStyle w:val="afffffffffff8"/>
          <w:rFonts w:hAnsi="黑体" w:hint="eastAsia"/>
          <w:position w:val="0"/>
        </w:rPr>
        <w:t>发</w:t>
      </w:r>
      <w:r>
        <w:rPr>
          <w:rStyle w:val="afffffffffff8"/>
          <w:rFonts w:hAnsi="黑体" w:hint="eastAsia"/>
          <w:spacing w:val="0"/>
          <w:position w:val="0"/>
        </w:rPr>
        <w:t>布</w:t>
      </w:r>
    </w:p>
    <w:p w:rsidR="00137F9B" w:rsidRDefault="0095344A">
      <w:pPr>
        <w:rPr>
          <w:rFonts w:ascii="宋体" w:hAnsi="宋体"/>
          <w:sz w:val="28"/>
          <w:szCs w:val="28"/>
        </w:rPr>
        <w:sectPr w:rsidR="00137F9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87190D9" wp14:editId="07CE8A4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137F9B" w:rsidRDefault="0095344A">
      <w:pPr>
        <w:pStyle w:val="a6"/>
        <w:spacing w:after="468"/>
      </w:pPr>
      <w:bookmarkStart w:id="22" w:name="BookMark2"/>
      <w:r>
        <w:rPr>
          <w:spacing w:val="320"/>
        </w:rPr>
        <w:lastRenderedPageBreak/>
        <w:t>前</w:t>
      </w:r>
      <w:r>
        <w:t>言</w:t>
      </w:r>
    </w:p>
    <w:p w:rsidR="00137F9B" w:rsidRDefault="0095344A">
      <w:pPr>
        <w:pStyle w:val="afffff4"/>
        <w:ind w:firstLine="420"/>
      </w:pPr>
      <w:r>
        <w:rPr>
          <w:rFonts w:hint="eastAsia"/>
        </w:rPr>
        <w:t>本文件按照GB/T 1.1—2020《标准化工作导则  第1部分：标准化文件的结构和起草规则》的规定起草。</w:t>
      </w:r>
    </w:p>
    <w:p w:rsidR="00137F9B" w:rsidRDefault="0095344A">
      <w:pPr>
        <w:pStyle w:val="afffff4"/>
        <w:ind w:firstLine="420"/>
      </w:pPr>
      <w:r>
        <w:rPr>
          <w:rFonts w:hint="eastAsia"/>
        </w:rPr>
        <w:t>请注意本文件的某此内容可能涉及专利。本文件的发布机构不承担识别专利的责任。</w:t>
      </w:r>
    </w:p>
    <w:p w:rsidR="00137F9B" w:rsidRDefault="0095344A">
      <w:pPr>
        <w:pStyle w:val="afffff4"/>
        <w:ind w:firstLine="420"/>
      </w:pPr>
      <w:r>
        <w:rPr>
          <w:rFonts w:hint="eastAsia"/>
        </w:rPr>
        <w:t>本文件由</w:t>
      </w:r>
      <w:r w:rsidR="00804DA2">
        <w:rPr>
          <w:rFonts w:hint="eastAsia"/>
        </w:rPr>
        <w:t>安徽省</w:t>
      </w:r>
      <w:r w:rsidR="00B867F8">
        <w:rPr>
          <w:rFonts w:hint="eastAsia"/>
        </w:rPr>
        <w:t>卫生健康</w:t>
      </w:r>
      <w:r w:rsidR="00E33E3E">
        <w:rPr>
          <w:rFonts w:hint="eastAsia"/>
        </w:rPr>
        <w:t>委员会</w:t>
      </w:r>
      <w:r>
        <w:rPr>
          <w:rFonts w:hint="eastAsia"/>
        </w:rPr>
        <w:t>提出并归口。</w:t>
      </w:r>
    </w:p>
    <w:p w:rsidR="00137F9B" w:rsidRDefault="0095344A">
      <w:pPr>
        <w:pStyle w:val="afffff4"/>
        <w:ind w:firstLine="420"/>
      </w:pPr>
      <w:r>
        <w:rPr>
          <w:rFonts w:hint="eastAsia"/>
        </w:rPr>
        <w:t>本文件起草单位：</w:t>
      </w:r>
      <w:r w:rsidR="00E33E3E" w:rsidRPr="000944C6">
        <w:rPr>
          <w:rFonts w:hint="eastAsia"/>
        </w:rPr>
        <w:t>美而</w:t>
      </w:r>
      <w:proofErr w:type="gramStart"/>
      <w:r w:rsidR="00E33E3E" w:rsidRPr="000944C6">
        <w:rPr>
          <w:rFonts w:hint="eastAsia"/>
        </w:rPr>
        <w:t>特</w:t>
      </w:r>
      <w:proofErr w:type="gramEnd"/>
      <w:r w:rsidR="00E33E3E" w:rsidRPr="000944C6">
        <w:rPr>
          <w:rFonts w:hint="eastAsia"/>
        </w:rPr>
        <w:t>智能后勤服务有限公司</w:t>
      </w:r>
      <w:r w:rsidR="00E33E3E">
        <w:rPr>
          <w:rFonts w:hint="eastAsia"/>
        </w:rPr>
        <w:t>、</w:t>
      </w:r>
      <w:r w:rsidR="00CC1E52">
        <w:rPr>
          <w:rFonts w:hAnsi="宋体"/>
          <w:color w:val="000000"/>
          <w:szCs w:val="21"/>
        </w:rPr>
        <w:t>安徽省儿童医院后勤保障科、</w:t>
      </w:r>
      <w:proofErr w:type="gramStart"/>
      <w:r w:rsidR="00E33E3E" w:rsidRPr="00E33E3E">
        <w:rPr>
          <w:rFonts w:hint="eastAsia"/>
        </w:rPr>
        <w:t>美护佳</w:t>
      </w:r>
      <w:proofErr w:type="gramEnd"/>
      <w:r w:rsidR="00E33E3E" w:rsidRPr="00E33E3E">
        <w:rPr>
          <w:rFonts w:hint="eastAsia"/>
        </w:rPr>
        <w:t>健康管理有限公司</w:t>
      </w:r>
    </w:p>
    <w:p w:rsidR="00137F9B" w:rsidRDefault="0095344A">
      <w:pPr>
        <w:pStyle w:val="afffff4"/>
        <w:ind w:firstLine="420"/>
      </w:pPr>
      <w:r>
        <w:rPr>
          <w:rFonts w:hint="eastAsia"/>
        </w:rPr>
        <w:t>本文件主要起草人：</w:t>
      </w:r>
    </w:p>
    <w:p w:rsidR="00137F9B" w:rsidRDefault="00137F9B">
      <w:pPr>
        <w:pStyle w:val="afffff4"/>
        <w:ind w:firstLine="420"/>
      </w:pPr>
    </w:p>
    <w:p w:rsidR="00137F9B" w:rsidRDefault="00137F9B">
      <w:pPr>
        <w:pStyle w:val="afffff4"/>
        <w:ind w:firstLine="420"/>
        <w:sectPr w:rsidR="00137F9B">
          <w:headerReference w:type="even" r:id="rId18"/>
          <w:headerReference w:type="default" r:id="rId19"/>
          <w:footerReference w:type="default" r:id="rId20"/>
          <w:pgSz w:w="11906" w:h="16838"/>
          <w:pgMar w:top="1871" w:right="1134" w:bottom="1134" w:left="1134" w:header="1418" w:footer="1134" w:gutter="284"/>
          <w:pgNumType w:fmt="upperRoman" w:start="1"/>
          <w:cols w:space="425"/>
          <w:formProt w:val="0"/>
          <w:docGrid w:type="lines" w:linePitch="312"/>
        </w:sectPr>
      </w:pPr>
    </w:p>
    <w:p w:rsidR="00137F9B" w:rsidRDefault="00137F9B">
      <w:pPr>
        <w:spacing w:line="20" w:lineRule="exact"/>
        <w:jc w:val="center"/>
        <w:rPr>
          <w:rFonts w:ascii="黑体" w:eastAsia="黑体" w:hAnsi="黑体"/>
          <w:sz w:val="32"/>
          <w:szCs w:val="32"/>
        </w:rPr>
      </w:pPr>
      <w:bookmarkStart w:id="23" w:name="BookMark4"/>
      <w:bookmarkEnd w:id="22"/>
    </w:p>
    <w:p w:rsidR="00137F9B" w:rsidRDefault="00137F9B">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B83FC663652549CF89B1B16C5EB37689"/>
        </w:placeholder>
      </w:sdtPr>
      <w:sdtEndPr/>
      <w:sdtContent>
        <w:p w:rsidR="00137F9B" w:rsidRDefault="00B867F8" w:rsidP="00CC1E52">
          <w:pPr>
            <w:pStyle w:val="afffffffff7"/>
            <w:spacing w:beforeLines="1" w:before="3" w:afterLines="220" w:after="686"/>
          </w:pPr>
          <w:r>
            <w:rPr>
              <w:rFonts w:hint="eastAsia"/>
            </w:rPr>
            <w:t>医院陪护服务规范</w:t>
          </w:r>
        </w:p>
      </w:sdtContent>
    </w:sdt>
    <w:p w:rsidR="00137F9B" w:rsidRDefault="0095344A">
      <w:pPr>
        <w:pStyle w:val="afff2"/>
        <w:spacing w:before="312" w:after="312"/>
      </w:pPr>
      <w:bookmarkStart w:id="25" w:name="_Toc26986530"/>
      <w:bookmarkStart w:id="26" w:name="_Toc24884218"/>
      <w:bookmarkStart w:id="27" w:name="_Toc17233333"/>
      <w:bookmarkStart w:id="28" w:name="_Toc26648465"/>
      <w:bookmarkStart w:id="29" w:name="_Toc26986771"/>
      <w:bookmarkStart w:id="30" w:name="_Toc24884211"/>
      <w:bookmarkStart w:id="31" w:name="_Toc17233325"/>
      <w:bookmarkStart w:id="32" w:name="_Toc26718930"/>
      <w:bookmarkEnd w:id="24"/>
      <w:r>
        <w:rPr>
          <w:rFonts w:hint="eastAsia"/>
        </w:rPr>
        <w:t>范围</w:t>
      </w:r>
      <w:bookmarkEnd w:id="25"/>
      <w:bookmarkEnd w:id="26"/>
      <w:bookmarkEnd w:id="27"/>
      <w:bookmarkEnd w:id="28"/>
      <w:bookmarkEnd w:id="29"/>
      <w:bookmarkEnd w:id="30"/>
      <w:bookmarkEnd w:id="31"/>
      <w:bookmarkEnd w:id="32"/>
    </w:p>
    <w:p w:rsidR="00946139" w:rsidRPr="0014205D" w:rsidRDefault="00946139" w:rsidP="00946139">
      <w:pPr>
        <w:autoSpaceDE w:val="0"/>
        <w:ind w:firstLineChars="200" w:firstLine="420"/>
        <w:rPr>
          <w:rFonts w:ascii="仿宋_GB2312" w:hAnsi="仿宋_GB2312"/>
          <w:color w:val="000000"/>
        </w:rPr>
      </w:pPr>
      <w:bookmarkStart w:id="33" w:name="_Toc24884219"/>
      <w:bookmarkStart w:id="34" w:name="_Toc17233334"/>
      <w:bookmarkStart w:id="35" w:name="_Toc24884212"/>
      <w:bookmarkStart w:id="36" w:name="_Toc26648466"/>
      <w:bookmarkStart w:id="37" w:name="_Toc17233326"/>
      <w:r w:rsidRPr="0014205D">
        <w:rPr>
          <w:rFonts w:hint="eastAsia"/>
        </w:rPr>
        <w:t>本文件规定了</w:t>
      </w:r>
      <w:r w:rsidR="0014205D" w:rsidRPr="0014205D">
        <w:rPr>
          <w:rFonts w:hint="eastAsia"/>
        </w:rPr>
        <w:t>医院陪护服务的</w:t>
      </w:r>
      <w:r w:rsidRPr="0014205D">
        <w:rPr>
          <w:rFonts w:ascii="仿宋_GB2312" w:hAnsi="仿宋_GB2312"/>
          <w:color w:val="000000"/>
        </w:rPr>
        <w:t>基本要求</w:t>
      </w:r>
      <w:r w:rsidRPr="0014205D">
        <w:rPr>
          <w:rFonts w:ascii="仿宋_GB2312" w:hAnsi="仿宋_GB2312" w:hint="eastAsia"/>
          <w:color w:val="000000"/>
        </w:rPr>
        <w:t>、</w:t>
      </w:r>
      <w:r w:rsidR="0014205D" w:rsidRPr="0014205D">
        <w:rPr>
          <w:rFonts w:ascii="仿宋_GB2312" w:hAnsi="仿宋_GB2312" w:hint="eastAsia"/>
          <w:color w:val="000000"/>
        </w:rPr>
        <w:t>服务内容</w:t>
      </w:r>
      <w:r w:rsidRPr="0014205D">
        <w:rPr>
          <w:rFonts w:ascii="仿宋_GB2312" w:hAnsi="仿宋_GB2312" w:hint="eastAsia"/>
          <w:color w:val="000000"/>
        </w:rPr>
        <w:t>、</w:t>
      </w:r>
      <w:r w:rsidR="0014205D" w:rsidRPr="0014205D">
        <w:rPr>
          <w:rFonts w:ascii="仿宋_GB2312" w:hAnsi="仿宋_GB2312" w:hint="eastAsia"/>
          <w:color w:val="000000"/>
        </w:rPr>
        <w:t>服务流程</w:t>
      </w:r>
      <w:r w:rsidRPr="0014205D">
        <w:rPr>
          <w:rFonts w:ascii="仿宋_GB2312" w:hAnsi="仿宋_GB2312" w:hint="eastAsia"/>
          <w:color w:val="000000"/>
        </w:rPr>
        <w:t>、</w:t>
      </w:r>
      <w:r w:rsidR="0014205D" w:rsidRPr="0014205D">
        <w:rPr>
          <w:rFonts w:ascii="仿宋_GB2312" w:hAnsi="仿宋_GB2312" w:hint="eastAsia"/>
          <w:color w:val="000000"/>
        </w:rPr>
        <w:t>投诉处理</w:t>
      </w:r>
      <w:r w:rsidR="00E16965">
        <w:rPr>
          <w:rFonts w:ascii="仿宋_GB2312" w:hAnsi="仿宋_GB2312" w:hint="eastAsia"/>
          <w:color w:val="000000"/>
        </w:rPr>
        <w:t>和</w:t>
      </w:r>
      <w:r w:rsidR="00E16965" w:rsidRPr="0014205D">
        <w:rPr>
          <w:rFonts w:ascii="仿宋_GB2312" w:hAnsi="仿宋_GB2312" w:hint="eastAsia"/>
          <w:color w:val="000000"/>
        </w:rPr>
        <w:t>监督考核</w:t>
      </w:r>
      <w:r w:rsidRPr="0014205D">
        <w:rPr>
          <w:rFonts w:ascii="仿宋_GB2312" w:hAnsi="仿宋_GB2312"/>
          <w:color w:val="000000"/>
        </w:rPr>
        <w:t>等</w:t>
      </w:r>
      <w:r w:rsidRPr="0014205D">
        <w:rPr>
          <w:rFonts w:ascii="仿宋_GB2312" w:hAnsi="仿宋_GB2312" w:hint="eastAsia"/>
          <w:color w:val="000000"/>
        </w:rPr>
        <w:t>内容</w:t>
      </w:r>
      <w:r w:rsidRPr="0014205D">
        <w:rPr>
          <w:rFonts w:ascii="仿宋_GB2312" w:hAnsi="仿宋_GB2312"/>
          <w:color w:val="000000"/>
        </w:rPr>
        <w:t>。</w:t>
      </w:r>
    </w:p>
    <w:p w:rsidR="00946139" w:rsidRDefault="00946139" w:rsidP="00946139">
      <w:pPr>
        <w:pStyle w:val="afffff4"/>
        <w:ind w:firstLine="420"/>
      </w:pPr>
      <w:r w:rsidRPr="0014205D">
        <w:rPr>
          <w:rFonts w:hint="eastAsia"/>
        </w:rPr>
        <w:t>本文件适用于</w:t>
      </w:r>
      <w:r w:rsidR="0014205D" w:rsidRPr="0014205D">
        <w:rPr>
          <w:rFonts w:hint="eastAsia"/>
        </w:rPr>
        <w:t>医院陪护服务的提供和</w:t>
      </w:r>
      <w:r w:rsidR="00804DA2" w:rsidRPr="0014205D">
        <w:rPr>
          <w:rFonts w:hint="eastAsia"/>
        </w:rPr>
        <w:t>管理</w:t>
      </w:r>
      <w:r w:rsidRPr="0014205D">
        <w:rPr>
          <w:rFonts w:hint="eastAsia"/>
        </w:rPr>
        <w:t>。</w:t>
      </w:r>
    </w:p>
    <w:p w:rsidR="00137F9B" w:rsidRDefault="0095344A">
      <w:pPr>
        <w:pStyle w:val="afff2"/>
        <w:spacing w:before="312" w:after="312"/>
      </w:pPr>
      <w:bookmarkStart w:id="38" w:name="_Toc26986772"/>
      <w:bookmarkStart w:id="39" w:name="_Toc26718931"/>
      <w:bookmarkStart w:id="40" w:name="_Toc26986531"/>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77E16D6FA12E43A79C4BDA4D44DEC3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37F9B" w:rsidRDefault="0095344A">
          <w:pPr>
            <w:pStyle w:val="a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3322B" w:rsidRDefault="00B3322B" w:rsidP="00B3322B">
      <w:pPr>
        <w:pStyle w:val="afffff4"/>
        <w:ind w:firstLineChars="300" w:firstLine="630"/>
      </w:pPr>
      <w:r w:rsidRPr="00BD282C">
        <w:rPr>
          <w:rFonts w:hint="eastAsia"/>
        </w:rPr>
        <w:t>GB</w:t>
      </w:r>
      <w:r w:rsidR="00141334" w:rsidRPr="00BD282C">
        <w:rPr>
          <w:rFonts w:hint="eastAsia"/>
        </w:rPr>
        <w:t>/T</w:t>
      </w:r>
      <w:r w:rsidRPr="00BD282C">
        <w:rPr>
          <w:rFonts w:hint="eastAsia"/>
        </w:rPr>
        <w:t xml:space="preserve"> </w:t>
      </w:r>
      <w:r w:rsidR="00AA1E74" w:rsidRPr="00BD282C">
        <w:rPr>
          <w:rFonts w:hint="eastAsia"/>
        </w:rPr>
        <w:t xml:space="preserve"> </w:t>
      </w:r>
      <w:r w:rsidR="00141334" w:rsidRPr="00BD282C">
        <w:rPr>
          <w:rFonts w:hint="eastAsia"/>
        </w:rPr>
        <w:t>17242</w:t>
      </w:r>
      <w:r w:rsidR="00FD0FE0" w:rsidRPr="00BD282C">
        <w:rPr>
          <w:rFonts w:hint="eastAsia"/>
        </w:rPr>
        <w:t xml:space="preserve">  </w:t>
      </w:r>
      <w:r w:rsidR="00141334" w:rsidRPr="00BD282C">
        <w:rPr>
          <w:rFonts w:hint="eastAsia"/>
        </w:rPr>
        <w:t>投诉处理指南</w:t>
      </w:r>
    </w:p>
    <w:p w:rsidR="00DD60F5" w:rsidRPr="00BD282C" w:rsidRDefault="00DD60F5" w:rsidP="00B3322B">
      <w:pPr>
        <w:pStyle w:val="afffff4"/>
        <w:ind w:firstLineChars="300" w:firstLine="630"/>
      </w:pPr>
      <w:r w:rsidRPr="00BD282C">
        <w:rPr>
          <w:rFonts w:hint="eastAsia"/>
        </w:rPr>
        <w:t xml:space="preserve">GB/T  </w:t>
      </w:r>
      <w:r>
        <w:rPr>
          <w:rFonts w:hint="eastAsia"/>
        </w:rPr>
        <w:t>28917-2012  医院陪护服务基本要求</w:t>
      </w:r>
    </w:p>
    <w:p w:rsidR="00137F9B" w:rsidRDefault="0095344A">
      <w:pPr>
        <w:pStyle w:val="afff2"/>
        <w:spacing w:before="312" w:after="312"/>
      </w:pPr>
      <w:r>
        <w:rPr>
          <w:rFonts w:hint="eastAsia"/>
          <w:szCs w:val="21"/>
        </w:rPr>
        <w:t>术语和定义</w:t>
      </w:r>
    </w:p>
    <w:bookmarkStart w:id="41" w:name="_Toc26986532" w:displacedByCustomXml="next"/>
    <w:bookmarkEnd w:id="41" w:displacedByCustomXml="next"/>
    <w:sdt>
      <w:sdtPr>
        <w:id w:val="-1909835108"/>
        <w:placeholder>
          <w:docPart w:val="7E026A22D1C04F589C059D439FC956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37F9B" w:rsidRDefault="0095344A">
          <w:pPr>
            <w:pStyle w:val="afffff4"/>
            <w:ind w:firstLine="420"/>
          </w:pPr>
          <w:r>
            <w:t>下列术语和定义适用于本文件。</w:t>
          </w:r>
        </w:p>
      </w:sdtContent>
    </w:sdt>
    <w:p w:rsidR="00137F9B" w:rsidRPr="0014205D" w:rsidRDefault="0095344A">
      <w:pPr>
        <w:pStyle w:val="afffffffffff3"/>
        <w:ind w:left="420" w:hangingChars="200" w:hanging="420"/>
        <w:rPr>
          <w:rFonts w:ascii="黑体" w:eastAsia="黑体" w:hAnsi="黑体"/>
          <w:color w:val="FF0000"/>
        </w:rPr>
      </w:pPr>
      <w:r>
        <w:rPr>
          <w:rFonts w:ascii="黑体" w:eastAsia="黑体" w:hAnsi="黑体"/>
        </w:rPr>
        <w:br/>
      </w:r>
      <w:r w:rsidR="00141334" w:rsidRPr="00412666">
        <w:rPr>
          <w:rFonts w:ascii="黑体" w:eastAsia="黑体" w:hAnsi="黑体" w:hint="eastAsia"/>
        </w:rPr>
        <w:t>医院陪护服务</w:t>
      </w:r>
      <w:r w:rsidRPr="00412666">
        <w:rPr>
          <w:rFonts w:ascii="黑体" w:eastAsia="黑体" w:hAnsi="黑体" w:hint="eastAsia"/>
        </w:rPr>
        <w:t xml:space="preserve">  </w:t>
      </w:r>
      <w:r w:rsidR="00141334" w:rsidRPr="00412666">
        <w:rPr>
          <w:rFonts w:ascii="黑体" w:eastAsia="黑体" w:hAnsi="黑体" w:hint="eastAsia"/>
        </w:rPr>
        <w:t xml:space="preserve">hospital </w:t>
      </w:r>
      <w:r w:rsidR="0014205D">
        <w:rPr>
          <w:rFonts w:ascii="黑体" w:eastAsia="黑体" w:hAnsi="黑体" w:hint="eastAsia"/>
        </w:rPr>
        <w:t>accompany</w:t>
      </w:r>
      <w:r w:rsidR="00141334" w:rsidRPr="00412666">
        <w:rPr>
          <w:rFonts w:ascii="黑体" w:eastAsia="黑体" w:hAnsi="黑体" w:hint="eastAsia"/>
        </w:rPr>
        <w:t xml:space="preserve"> service</w:t>
      </w:r>
      <w:r w:rsidR="0014205D">
        <w:rPr>
          <w:rFonts w:ascii="黑体" w:eastAsia="黑体" w:hAnsi="黑体" w:hint="eastAsia"/>
        </w:rPr>
        <w:t xml:space="preserve">  </w:t>
      </w:r>
      <w:r w:rsidR="0014205D" w:rsidRPr="0014205D">
        <w:rPr>
          <w:rFonts w:ascii="黑体" w:eastAsia="黑体" w:hAnsi="黑体" w:hint="eastAsia"/>
          <w:color w:val="FF0000"/>
        </w:rPr>
        <w:t xml:space="preserve"> </w:t>
      </w:r>
    </w:p>
    <w:p w:rsidR="00DD60F5" w:rsidRDefault="00412666" w:rsidP="00DD60F5">
      <w:pPr>
        <w:pStyle w:val="afffff4"/>
        <w:ind w:firstLine="420"/>
      </w:pPr>
      <w:r w:rsidRPr="00412666">
        <w:rPr>
          <w:rFonts w:hint="eastAsia"/>
        </w:rPr>
        <w:t>为住院治疗的</w:t>
      </w:r>
      <w:r w:rsidR="00BC2C5C">
        <w:rPr>
          <w:rFonts w:hint="eastAsia"/>
        </w:rPr>
        <w:t>病</w:t>
      </w:r>
      <w:r w:rsidR="0014205D">
        <w:rPr>
          <w:rFonts w:hint="eastAsia"/>
        </w:rPr>
        <w:t>患者</w:t>
      </w:r>
      <w:r w:rsidRPr="00412666">
        <w:rPr>
          <w:rFonts w:hint="eastAsia"/>
        </w:rPr>
        <w:t>提供</w:t>
      </w:r>
      <w:r w:rsidR="0014205D">
        <w:rPr>
          <w:rFonts w:hint="eastAsia"/>
        </w:rPr>
        <w:t>的日常起居照料、医疗护理协助、饮食照料、卫生清理</w:t>
      </w:r>
      <w:r w:rsidR="00BC2C5C">
        <w:rPr>
          <w:rFonts w:hint="eastAsia"/>
        </w:rPr>
        <w:t>等活动</w:t>
      </w:r>
      <w:r w:rsidR="0095344A" w:rsidRPr="00412666">
        <w:rPr>
          <w:rFonts w:hint="eastAsia"/>
        </w:rPr>
        <w:t>。</w:t>
      </w:r>
      <w:r w:rsidR="00DD60F5">
        <w:rPr>
          <w:rFonts w:hint="eastAsia"/>
        </w:rPr>
        <w:t xml:space="preserve">[来源：GB/T </w:t>
      </w:r>
      <w:r w:rsidR="00DD60F5">
        <w:rPr>
          <w:rFonts w:hAnsi="宋体" w:hint="eastAsia"/>
          <w:color w:val="000000"/>
          <w:szCs w:val="21"/>
        </w:rPr>
        <w:t>28917-2012,2.1</w:t>
      </w:r>
      <w:r w:rsidR="00DD60F5">
        <w:rPr>
          <w:rFonts w:hint="eastAsia"/>
        </w:rPr>
        <w:t xml:space="preserve"> ]</w:t>
      </w:r>
    </w:p>
    <w:p w:rsidR="00137F9B" w:rsidRPr="00412666" w:rsidRDefault="00957328">
      <w:pPr>
        <w:pStyle w:val="afff2"/>
        <w:spacing w:before="312" w:after="312"/>
      </w:pPr>
      <w:r>
        <w:t>基本要求</w:t>
      </w:r>
    </w:p>
    <w:p w:rsidR="00137F9B" w:rsidRDefault="00957328">
      <w:pPr>
        <w:pStyle w:val="afff3"/>
        <w:spacing w:before="156" w:after="156"/>
      </w:pPr>
      <w:r>
        <w:t>机构要求</w:t>
      </w:r>
    </w:p>
    <w:p w:rsidR="00412666" w:rsidRDefault="00412666" w:rsidP="00957328">
      <w:pPr>
        <w:pStyle w:val="afffffffff0"/>
      </w:pPr>
      <w:r>
        <w:t>应具有合法的经营资质</w:t>
      </w:r>
      <w:r w:rsidR="00957328">
        <w:t>，营业执照等相关证件齐全有效。</w:t>
      </w:r>
    </w:p>
    <w:p w:rsidR="00DD60F5" w:rsidRDefault="00412666" w:rsidP="00957328">
      <w:pPr>
        <w:pStyle w:val="afffffffff0"/>
      </w:pPr>
      <w:r>
        <w:rPr>
          <w:rFonts w:hint="eastAsia"/>
        </w:rPr>
        <w:t>应在经营</w:t>
      </w:r>
      <w:r w:rsidRPr="003C5906">
        <w:rPr>
          <w:rFonts w:hint="eastAsia"/>
        </w:rPr>
        <w:t>场所醒目位置明示相关证照、服务内容、收费标准、服务流程和投诉监督电话。</w:t>
      </w:r>
    </w:p>
    <w:p w:rsidR="00412666" w:rsidRPr="003C5906" w:rsidRDefault="00412666" w:rsidP="00957328">
      <w:pPr>
        <w:pStyle w:val="afffffffff0"/>
      </w:pPr>
      <w:r w:rsidRPr="003C5906">
        <w:rPr>
          <w:rFonts w:hint="eastAsia"/>
        </w:rPr>
        <w:t>服务</w:t>
      </w:r>
      <w:r w:rsidR="00DD60F5">
        <w:rPr>
          <w:rFonts w:hint="eastAsia"/>
        </w:rPr>
        <w:t>应</w:t>
      </w:r>
      <w:r w:rsidRPr="003C5906">
        <w:rPr>
          <w:rFonts w:hint="eastAsia"/>
        </w:rPr>
        <w:t>实行明码标价，做到标价内容真实明确、字迹清晰、标示醒目。</w:t>
      </w:r>
    </w:p>
    <w:p w:rsidR="00EF3D7F" w:rsidRPr="003C5906" w:rsidRDefault="00EF3D7F" w:rsidP="00957328">
      <w:pPr>
        <w:pStyle w:val="afffffffff0"/>
      </w:pPr>
      <w:r w:rsidRPr="003C5906">
        <w:rPr>
          <w:rFonts w:hint="eastAsia"/>
        </w:rPr>
        <w:t>应具有身份证识别仪，用于识别陪护人员和客户身份证的真伪性。</w:t>
      </w:r>
    </w:p>
    <w:p w:rsidR="00412666" w:rsidRPr="003C5906" w:rsidRDefault="00412666" w:rsidP="00957328">
      <w:pPr>
        <w:pStyle w:val="afffffffff0"/>
      </w:pPr>
      <w:r w:rsidRPr="003C5906">
        <w:rPr>
          <w:rFonts w:hint="eastAsia"/>
        </w:rPr>
        <w:t>应具备与服务范围相适应的服务能力，保证足够数量的服务人员，及时响应服务需求。</w:t>
      </w:r>
    </w:p>
    <w:p w:rsidR="00412666" w:rsidRPr="003C5906" w:rsidRDefault="00412666" w:rsidP="00957328">
      <w:pPr>
        <w:pStyle w:val="afffffffff0"/>
      </w:pPr>
      <w:proofErr w:type="gramStart"/>
      <w:r w:rsidRPr="003C5906">
        <w:rPr>
          <w:rFonts w:hint="eastAsia"/>
        </w:rPr>
        <w:t>宜建立</w:t>
      </w:r>
      <w:proofErr w:type="gramEnd"/>
      <w:r w:rsidRPr="003C5906">
        <w:rPr>
          <w:rFonts w:hint="eastAsia"/>
        </w:rPr>
        <w:t>信息化咨询和预订服务平台，按照</w:t>
      </w:r>
      <w:r w:rsidR="00957328" w:rsidRPr="003C5906">
        <w:rPr>
          <w:rFonts w:hint="eastAsia"/>
        </w:rPr>
        <w:t>既定的</w:t>
      </w:r>
      <w:r w:rsidRPr="003C5906">
        <w:rPr>
          <w:rFonts w:hint="eastAsia"/>
        </w:rPr>
        <w:t>服务流程提供相应服务。</w:t>
      </w:r>
    </w:p>
    <w:p w:rsidR="00412666" w:rsidRPr="003C5906" w:rsidRDefault="00412666" w:rsidP="00957328">
      <w:pPr>
        <w:pStyle w:val="afffffffff0"/>
      </w:pPr>
      <w:r w:rsidRPr="003C5906">
        <w:rPr>
          <w:rFonts w:hint="eastAsia"/>
        </w:rPr>
        <w:t>定期评估自身的经营管理水平和服务能力，确保可持续发展。</w:t>
      </w:r>
    </w:p>
    <w:p w:rsidR="00957328" w:rsidRDefault="00957328" w:rsidP="00957328">
      <w:pPr>
        <w:pStyle w:val="afff3"/>
        <w:spacing w:before="156" w:after="156"/>
      </w:pPr>
      <w:r>
        <w:rPr>
          <w:rFonts w:hint="eastAsia"/>
        </w:rPr>
        <w:t>人员要求</w:t>
      </w:r>
    </w:p>
    <w:p w:rsidR="00141F7A" w:rsidRDefault="00141F7A" w:rsidP="00957328">
      <w:pPr>
        <w:pStyle w:val="afffffffff0"/>
      </w:pPr>
      <w:r>
        <w:rPr>
          <w:rFonts w:hint="eastAsia"/>
        </w:rPr>
        <w:t>具备医院陪护服务相关的法律法规基础知识，信守职业道德，服从分配，遵纪守法。</w:t>
      </w:r>
    </w:p>
    <w:p w:rsidR="00141F7A" w:rsidRDefault="00141F7A" w:rsidP="00957328">
      <w:pPr>
        <w:pStyle w:val="afffffffff0"/>
      </w:pPr>
      <w:r>
        <w:rPr>
          <w:rFonts w:hint="eastAsia"/>
        </w:rPr>
        <w:t>熟悉医院陪护服务程序和规范要求，具备医院陪护相适应的岗位技能和知识。</w:t>
      </w:r>
    </w:p>
    <w:p w:rsidR="00141F7A" w:rsidRDefault="00141F7A" w:rsidP="00957328">
      <w:pPr>
        <w:pStyle w:val="afffffffff0"/>
      </w:pPr>
      <w:r>
        <w:rPr>
          <w:rFonts w:hint="eastAsia"/>
        </w:rPr>
        <w:t>具有符合工作岗位要求的文</w:t>
      </w:r>
      <w:r w:rsidR="00BC2C5C">
        <w:rPr>
          <w:rFonts w:hint="eastAsia"/>
        </w:rPr>
        <w:t>化</w:t>
      </w:r>
      <w:r>
        <w:rPr>
          <w:rFonts w:hint="eastAsia"/>
        </w:rPr>
        <w:t>程度、沟通和语言表达能力。</w:t>
      </w:r>
    </w:p>
    <w:p w:rsidR="00141F7A" w:rsidRDefault="00141F7A" w:rsidP="00957328">
      <w:pPr>
        <w:pStyle w:val="afffffffff0"/>
      </w:pPr>
      <w:r>
        <w:rPr>
          <w:rFonts w:hint="eastAsia"/>
        </w:rPr>
        <w:t>身体健康，无精神病史和各类传染疾病，上岗前提供二级及以上医院或体检机构的有效体检证明。</w:t>
      </w:r>
    </w:p>
    <w:p w:rsidR="00141F7A" w:rsidRDefault="00141F7A" w:rsidP="00141F7A">
      <w:pPr>
        <w:pStyle w:val="afff3"/>
        <w:spacing w:before="156" w:after="156"/>
      </w:pPr>
      <w:r>
        <w:rPr>
          <w:rFonts w:hint="eastAsia"/>
        </w:rPr>
        <w:lastRenderedPageBreak/>
        <w:t>行为规范</w:t>
      </w:r>
    </w:p>
    <w:p w:rsidR="00141F7A" w:rsidRDefault="00141F7A" w:rsidP="00141F7A">
      <w:pPr>
        <w:pStyle w:val="afffffffff0"/>
      </w:pPr>
      <w:r>
        <w:rPr>
          <w:rFonts w:hint="eastAsia"/>
        </w:rPr>
        <w:t>着装整洁、仪表端庄、诚信待人、热情服务。</w:t>
      </w:r>
    </w:p>
    <w:p w:rsidR="00141F7A" w:rsidRDefault="00141F7A" w:rsidP="00141F7A">
      <w:pPr>
        <w:pStyle w:val="afffffffff0"/>
      </w:pPr>
      <w:r>
        <w:rPr>
          <w:rFonts w:hint="eastAsia"/>
        </w:rPr>
        <w:t>工作时间不佩戴饰品，如手链、戒指、耳环、项链等，不穿高跟鞋、拖鞋；头发清洁，长发挽起。手指甲修剪整齐，必要时佩戴口罩。</w:t>
      </w:r>
    </w:p>
    <w:p w:rsidR="00141F7A" w:rsidRDefault="00141F7A" w:rsidP="00141F7A">
      <w:pPr>
        <w:pStyle w:val="afffffffff0"/>
      </w:pPr>
      <w:r>
        <w:rPr>
          <w:rFonts w:hint="eastAsia"/>
        </w:rPr>
        <w:t>遵守病患者，富有爱心、耐心和责任心，宽容、忍让。</w:t>
      </w:r>
    </w:p>
    <w:p w:rsidR="00141F7A" w:rsidRDefault="00141F7A" w:rsidP="00141F7A">
      <w:pPr>
        <w:pStyle w:val="afffffffff0"/>
      </w:pPr>
      <w:r>
        <w:rPr>
          <w:rFonts w:hint="eastAsia"/>
        </w:rPr>
        <w:t>配合医护人员工作，外出应征得客户同意并告知医护人员。</w:t>
      </w:r>
    </w:p>
    <w:p w:rsidR="00141F7A" w:rsidRPr="00141F7A" w:rsidRDefault="00141F7A" w:rsidP="00141F7A">
      <w:pPr>
        <w:pStyle w:val="afffffffff0"/>
      </w:pPr>
      <w:r>
        <w:rPr>
          <w:rFonts w:hint="eastAsia"/>
        </w:rPr>
        <w:t>维护服务对象合法利益，保守</w:t>
      </w:r>
      <w:r w:rsidR="00BC2C5C">
        <w:rPr>
          <w:rFonts w:hint="eastAsia"/>
        </w:rPr>
        <w:t>病患者</w:t>
      </w:r>
      <w:r>
        <w:rPr>
          <w:rFonts w:hint="eastAsia"/>
        </w:rPr>
        <w:t>及家属的隐私。</w:t>
      </w:r>
    </w:p>
    <w:p w:rsidR="00141F7A" w:rsidRPr="002667EB" w:rsidRDefault="00141F7A" w:rsidP="00141F7A">
      <w:pPr>
        <w:pStyle w:val="afff2"/>
        <w:spacing w:before="312" w:after="312"/>
      </w:pPr>
      <w:r w:rsidRPr="002667EB">
        <w:t>服务内容</w:t>
      </w:r>
      <w:r w:rsidR="008E12DB" w:rsidRPr="002667EB">
        <w:rPr>
          <w:rFonts w:hint="eastAsia"/>
        </w:rPr>
        <w:t xml:space="preserve">  </w:t>
      </w:r>
    </w:p>
    <w:p w:rsidR="00141F7A" w:rsidRDefault="008E12DB" w:rsidP="00141F7A">
      <w:pPr>
        <w:pStyle w:val="afff3"/>
        <w:spacing w:before="156" w:after="156"/>
      </w:pPr>
      <w:r>
        <w:rPr>
          <w:rFonts w:hint="eastAsia"/>
        </w:rPr>
        <w:t>日常</w:t>
      </w:r>
      <w:r>
        <w:t>起居照料</w:t>
      </w:r>
    </w:p>
    <w:p w:rsidR="00604560" w:rsidRDefault="008E12DB" w:rsidP="008E12DB">
      <w:pPr>
        <w:pStyle w:val="afffffffff0"/>
      </w:pPr>
      <w:r>
        <w:rPr>
          <w:rFonts w:hint="eastAsia"/>
        </w:rPr>
        <w:t>晨间护理，包括协助病</w:t>
      </w:r>
      <w:r w:rsidR="00BC2C5C">
        <w:rPr>
          <w:rFonts w:hint="eastAsia"/>
        </w:rPr>
        <w:t>患者</w:t>
      </w:r>
      <w:r>
        <w:rPr>
          <w:rFonts w:hint="eastAsia"/>
        </w:rPr>
        <w:t>起床、穿衣、洗脸、洗手、</w:t>
      </w:r>
      <w:r w:rsidR="00604560">
        <w:rPr>
          <w:rFonts w:hint="eastAsia"/>
        </w:rPr>
        <w:t>口腔护理、梳头、如厕等。</w:t>
      </w:r>
    </w:p>
    <w:p w:rsidR="00604560" w:rsidRPr="003C5906" w:rsidRDefault="00604560" w:rsidP="008E12DB">
      <w:pPr>
        <w:pStyle w:val="afffffffff0"/>
      </w:pPr>
      <w:r>
        <w:rPr>
          <w:rFonts w:hint="eastAsia"/>
        </w:rPr>
        <w:t>晚间护理，包括</w:t>
      </w:r>
      <w:r w:rsidR="008E12DB">
        <w:rPr>
          <w:rFonts w:hint="eastAsia"/>
        </w:rPr>
        <w:t>协助</w:t>
      </w:r>
      <w:r>
        <w:rPr>
          <w:rFonts w:hint="eastAsia"/>
        </w:rPr>
        <w:t>病</w:t>
      </w:r>
      <w:r w:rsidR="00BC2C5C">
        <w:rPr>
          <w:rFonts w:hint="eastAsia"/>
        </w:rPr>
        <w:t>患者</w:t>
      </w:r>
      <w:r w:rsidRPr="003C5906">
        <w:rPr>
          <w:rFonts w:hint="eastAsia"/>
        </w:rPr>
        <w:t>洗脸、口腔</w:t>
      </w:r>
      <w:r w:rsidR="00EF3D7F" w:rsidRPr="003C5906">
        <w:rPr>
          <w:rFonts w:hint="eastAsia"/>
        </w:rPr>
        <w:t>护理</w:t>
      </w:r>
      <w:r w:rsidRPr="003C5906">
        <w:rPr>
          <w:rFonts w:hint="eastAsia"/>
        </w:rPr>
        <w:t>、洗脚或泡脚，如厕、协助病</w:t>
      </w:r>
      <w:r w:rsidR="00BC2C5C" w:rsidRPr="003C5906">
        <w:rPr>
          <w:rFonts w:hint="eastAsia"/>
        </w:rPr>
        <w:t>患者</w:t>
      </w:r>
      <w:r w:rsidRPr="003C5906">
        <w:rPr>
          <w:rFonts w:hint="eastAsia"/>
        </w:rPr>
        <w:t>入睡等。</w:t>
      </w:r>
    </w:p>
    <w:p w:rsidR="00600A6F" w:rsidRPr="003C5906" w:rsidRDefault="00604560" w:rsidP="008E12DB">
      <w:pPr>
        <w:pStyle w:val="afffffffff0"/>
      </w:pPr>
      <w:r w:rsidRPr="003C5906">
        <w:rPr>
          <w:rFonts w:hint="eastAsia"/>
        </w:rPr>
        <w:t>协助病</w:t>
      </w:r>
      <w:r w:rsidR="00BC2C5C" w:rsidRPr="003C5906">
        <w:rPr>
          <w:rFonts w:hint="eastAsia"/>
        </w:rPr>
        <w:t>患者</w:t>
      </w:r>
      <w:r w:rsidRPr="003C5906">
        <w:rPr>
          <w:rFonts w:hint="eastAsia"/>
        </w:rPr>
        <w:t>功能锻炼、床下活动，陪同病人散步，采用正确的方法为卧床</w:t>
      </w:r>
      <w:r w:rsidR="008306C9" w:rsidRPr="003C5906">
        <w:rPr>
          <w:rFonts w:hint="eastAsia"/>
        </w:rPr>
        <w:t>病</w:t>
      </w:r>
      <w:r w:rsidR="00BC2C5C" w:rsidRPr="003C5906">
        <w:rPr>
          <w:rFonts w:hint="eastAsia"/>
        </w:rPr>
        <w:t>患者</w:t>
      </w:r>
      <w:r w:rsidR="008306C9" w:rsidRPr="003C5906">
        <w:rPr>
          <w:rFonts w:hint="eastAsia"/>
        </w:rPr>
        <w:t>擦洗、穿衣、翻身、鼻饲、按摩等。</w:t>
      </w:r>
    </w:p>
    <w:p w:rsidR="008306C9" w:rsidRPr="003C5906" w:rsidRDefault="008306C9" w:rsidP="008E12DB">
      <w:pPr>
        <w:pStyle w:val="afffffffff0"/>
      </w:pPr>
      <w:r w:rsidRPr="003C5906">
        <w:rPr>
          <w:rFonts w:hint="eastAsia"/>
        </w:rPr>
        <w:t>为长期卧床的病</w:t>
      </w:r>
      <w:r w:rsidR="00BC2C5C" w:rsidRPr="003C5906">
        <w:rPr>
          <w:rFonts w:hint="eastAsia"/>
        </w:rPr>
        <w:t>患者</w:t>
      </w:r>
      <w:r w:rsidRPr="003C5906">
        <w:rPr>
          <w:rFonts w:hint="eastAsia"/>
        </w:rPr>
        <w:t>每日定时翻身、拍背，保持呼吸道畅通，预防压疮发生。</w:t>
      </w:r>
    </w:p>
    <w:p w:rsidR="00EF3D7F" w:rsidRPr="003C5906" w:rsidRDefault="00EF3D7F" w:rsidP="00EF3D7F">
      <w:pPr>
        <w:pStyle w:val="afffffffff0"/>
      </w:pPr>
      <w:r w:rsidRPr="003C5906">
        <w:rPr>
          <w:rFonts w:hint="eastAsia"/>
        </w:rPr>
        <w:t>遵循医嘱，依据病人或其家属的要求，购买病人所需的用品并做好记录。</w:t>
      </w:r>
    </w:p>
    <w:p w:rsidR="00EF3D7F" w:rsidRDefault="00EF3D7F" w:rsidP="00EF3D7F">
      <w:pPr>
        <w:pStyle w:val="afffffffff0"/>
        <w:numPr>
          <w:ilvl w:val="0"/>
          <w:numId w:val="0"/>
        </w:numPr>
      </w:pPr>
    </w:p>
    <w:p w:rsidR="00141F7A" w:rsidRDefault="008E12DB" w:rsidP="00141F7A">
      <w:pPr>
        <w:pStyle w:val="afff3"/>
        <w:spacing w:before="156" w:after="156"/>
      </w:pPr>
      <w:r>
        <w:rPr>
          <w:rFonts w:hint="eastAsia"/>
        </w:rPr>
        <w:t>医疗</w:t>
      </w:r>
      <w:r>
        <w:t>护理协助</w:t>
      </w:r>
    </w:p>
    <w:p w:rsidR="008306C9" w:rsidRDefault="008306C9" w:rsidP="008306C9">
      <w:pPr>
        <w:pStyle w:val="afffffffff0"/>
      </w:pPr>
      <w:r>
        <w:rPr>
          <w:rFonts w:hint="eastAsia"/>
        </w:rPr>
        <w:t>协助医护人员观察病</w:t>
      </w:r>
      <w:r w:rsidR="00BC2C5C">
        <w:rPr>
          <w:rFonts w:hint="eastAsia"/>
        </w:rPr>
        <w:t>患者状态</w:t>
      </w:r>
      <w:r>
        <w:rPr>
          <w:rFonts w:hint="eastAsia"/>
        </w:rPr>
        <w:t>，根据药品滴注的进展情况及时与医护人员取得联系。</w:t>
      </w:r>
    </w:p>
    <w:p w:rsidR="008306C9" w:rsidRDefault="008306C9" w:rsidP="008306C9">
      <w:pPr>
        <w:pStyle w:val="afffffffff0"/>
      </w:pPr>
      <w:r>
        <w:rPr>
          <w:rFonts w:hint="eastAsia"/>
        </w:rPr>
        <w:t>按照医护人员的要求</w:t>
      </w:r>
      <w:r w:rsidR="00E14BC8">
        <w:rPr>
          <w:rFonts w:hint="eastAsia"/>
        </w:rPr>
        <w:t>，</w:t>
      </w:r>
      <w:r>
        <w:rPr>
          <w:rFonts w:hint="eastAsia"/>
        </w:rPr>
        <w:t>协助病</w:t>
      </w:r>
      <w:r w:rsidR="00BC2C5C">
        <w:rPr>
          <w:rFonts w:hint="eastAsia"/>
        </w:rPr>
        <w:t>患者</w:t>
      </w:r>
      <w:r>
        <w:rPr>
          <w:rFonts w:hint="eastAsia"/>
        </w:rPr>
        <w:t>按时服药、测量体温、血压</w:t>
      </w:r>
      <w:r w:rsidR="00E14BC8">
        <w:rPr>
          <w:rFonts w:hint="eastAsia"/>
        </w:rPr>
        <w:t>等</w:t>
      </w:r>
      <w:r>
        <w:rPr>
          <w:rFonts w:hint="eastAsia"/>
        </w:rPr>
        <w:t>。</w:t>
      </w:r>
    </w:p>
    <w:p w:rsidR="00E14BC8" w:rsidRDefault="00E14BC8" w:rsidP="008306C9">
      <w:pPr>
        <w:pStyle w:val="afffffffff0"/>
      </w:pPr>
      <w:r>
        <w:rPr>
          <w:rFonts w:hint="eastAsia"/>
        </w:rPr>
        <w:t>协助病</w:t>
      </w:r>
      <w:r w:rsidR="00BC2C5C">
        <w:rPr>
          <w:rFonts w:hint="eastAsia"/>
        </w:rPr>
        <w:t>患者进行功能锻炼。</w:t>
      </w:r>
    </w:p>
    <w:p w:rsidR="008306C9" w:rsidRDefault="00BC2C5C" w:rsidP="008306C9">
      <w:pPr>
        <w:pStyle w:val="afffffffff0"/>
      </w:pPr>
      <w:proofErr w:type="gramStart"/>
      <w:r>
        <w:rPr>
          <w:rFonts w:hint="eastAsia"/>
        </w:rPr>
        <w:t>陪送病</w:t>
      </w:r>
      <w:proofErr w:type="gramEnd"/>
      <w:r>
        <w:rPr>
          <w:rFonts w:hint="eastAsia"/>
        </w:rPr>
        <w:t>患者</w:t>
      </w:r>
      <w:r w:rsidR="008306C9">
        <w:rPr>
          <w:rFonts w:hint="eastAsia"/>
        </w:rPr>
        <w:t>进行医疗检查。</w:t>
      </w:r>
    </w:p>
    <w:p w:rsidR="008306C9" w:rsidRDefault="00BC2C5C" w:rsidP="008306C9">
      <w:pPr>
        <w:pStyle w:val="afffffffff0"/>
      </w:pPr>
      <w:r>
        <w:rPr>
          <w:rFonts w:hint="eastAsia"/>
        </w:rPr>
        <w:t>协助病患者留取大小便标本</w:t>
      </w:r>
      <w:r w:rsidR="008306C9">
        <w:rPr>
          <w:rFonts w:hint="eastAsia"/>
        </w:rPr>
        <w:t>。</w:t>
      </w:r>
    </w:p>
    <w:p w:rsidR="008E12DB" w:rsidRDefault="008E12DB" w:rsidP="008E12DB">
      <w:pPr>
        <w:pStyle w:val="afff3"/>
        <w:spacing w:before="156" w:after="156"/>
      </w:pPr>
      <w:r>
        <w:t>饮食照料</w:t>
      </w:r>
    </w:p>
    <w:p w:rsidR="008306C9" w:rsidRPr="003C5906" w:rsidRDefault="00BC2C5C" w:rsidP="008306C9">
      <w:pPr>
        <w:pStyle w:val="afffffffff0"/>
      </w:pPr>
      <w:r w:rsidRPr="003C5906">
        <w:rPr>
          <w:rFonts w:hint="eastAsia"/>
        </w:rPr>
        <w:t>为</w:t>
      </w:r>
      <w:r w:rsidR="008306C9" w:rsidRPr="003C5906">
        <w:rPr>
          <w:rFonts w:hint="eastAsia"/>
        </w:rPr>
        <w:t>病</w:t>
      </w:r>
      <w:r w:rsidRPr="003C5906">
        <w:rPr>
          <w:rFonts w:hint="eastAsia"/>
        </w:rPr>
        <w:t>患者订餐、取</w:t>
      </w:r>
      <w:r w:rsidR="008306C9" w:rsidRPr="003C5906">
        <w:rPr>
          <w:rFonts w:hint="eastAsia"/>
        </w:rPr>
        <w:t>餐。</w:t>
      </w:r>
    </w:p>
    <w:p w:rsidR="008E12DB" w:rsidRPr="003C5906" w:rsidRDefault="008306C9" w:rsidP="008306C9">
      <w:pPr>
        <w:pStyle w:val="afffffffff0"/>
      </w:pPr>
      <w:r w:rsidRPr="003C5906">
        <w:rPr>
          <w:rFonts w:hint="eastAsia"/>
        </w:rPr>
        <w:t>掌握常见疾病患者饮食特点，协助病</w:t>
      </w:r>
      <w:r w:rsidR="00BC2C5C" w:rsidRPr="003C5906">
        <w:rPr>
          <w:rFonts w:hint="eastAsia"/>
        </w:rPr>
        <w:t>患者</w:t>
      </w:r>
      <w:r w:rsidRPr="003C5906">
        <w:rPr>
          <w:rFonts w:hint="eastAsia"/>
        </w:rPr>
        <w:t>用餐、饮水，餐后口腔清洁。</w:t>
      </w:r>
    </w:p>
    <w:p w:rsidR="008306C9" w:rsidRDefault="008306C9" w:rsidP="008306C9">
      <w:pPr>
        <w:pStyle w:val="afffffffff0"/>
      </w:pPr>
      <w:r>
        <w:rPr>
          <w:rFonts w:hint="eastAsia"/>
        </w:rPr>
        <w:t>清理餐具卫生，餐后垃圾。</w:t>
      </w:r>
    </w:p>
    <w:p w:rsidR="008E12DB" w:rsidRDefault="008E12DB" w:rsidP="008E12DB">
      <w:pPr>
        <w:pStyle w:val="afff3"/>
        <w:spacing w:before="156" w:after="156"/>
      </w:pPr>
      <w:r>
        <w:t>卫生清理</w:t>
      </w:r>
    </w:p>
    <w:p w:rsidR="008E12DB" w:rsidRDefault="008306C9" w:rsidP="008306C9">
      <w:pPr>
        <w:pStyle w:val="afffffffff0"/>
      </w:pPr>
      <w:r>
        <w:rPr>
          <w:rFonts w:hint="eastAsia"/>
        </w:rPr>
        <w:t>掌握常用清洁、消毒方法、为</w:t>
      </w:r>
      <w:r w:rsidR="004A4BC9">
        <w:rPr>
          <w:rFonts w:hint="eastAsia"/>
        </w:rPr>
        <w:t>病</w:t>
      </w:r>
      <w:r w:rsidR="00BC2C5C">
        <w:rPr>
          <w:rFonts w:hint="eastAsia"/>
        </w:rPr>
        <w:t>患者</w:t>
      </w:r>
      <w:r>
        <w:rPr>
          <w:rFonts w:hint="eastAsia"/>
        </w:rPr>
        <w:t>洗涤衣物，清洁日常用品，并妥善保管。</w:t>
      </w:r>
    </w:p>
    <w:p w:rsidR="008306C9" w:rsidRDefault="008306C9" w:rsidP="008306C9">
      <w:pPr>
        <w:pStyle w:val="afffffffff0"/>
      </w:pPr>
      <w:r>
        <w:rPr>
          <w:rFonts w:hint="eastAsia"/>
        </w:rPr>
        <w:t>帮助病</w:t>
      </w:r>
      <w:r w:rsidR="00BC2C5C">
        <w:rPr>
          <w:rFonts w:hint="eastAsia"/>
        </w:rPr>
        <w:t>患者</w:t>
      </w:r>
      <w:r>
        <w:rPr>
          <w:rFonts w:hint="eastAsia"/>
        </w:rPr>
        <w:t>修剪指（</w:t>
      </w:r>
      <w:proofErr w:type="gramStart"/>
      <w:r>
        <w:rPr>
          <w:rFonts w:hint="eastAsia"/>
        </w:rPr>
        <w:t>趾</w:t>
      </w:r>
      <w:proofErr w:type="gramEnd"/>
      <w:r>
        <w:rPr>
          <w:rFonts w:hint="eastAsia"/>
        </w:rPr>
        <w:t>）甲、洗头、擦澡等。</w:t>
      </w:r>
    </w:p>
    <w:p w:rsidR="00E14BC8" w:rsidRDefault="00E14BC8" w:rsidP="00E14BC8">
      <w:pPr>
        <w:pStyle w:val="afff3"/>
        <w:spacing w:before="156" w:after="156"/>
      </w:pPr>
      <w:r>
        <w:rPr>
          <w:rFonts w:hint="eastAsia"/>
        </w:rPr>
        <w:t>心理慰藉</w:t>
      </w:r>
    </w:p>
    <w:p w:rsidR="00E14BC8" w:rsidRDefault="00E14BC8" w:rsidP="00E14BC8">
      <w:pPr>
        <w:pStyle w:val="afffffffff0"/>
      </w:pPr>
      <w:r>
        <w:rPr>
          <w:rFonts w:hint="eastAsia"/>
        </w:rPr>
        <w:t>为病</w:t>
      </w:r>
      <w:r w:rsidR="00BC2C5C">
        <w:rPr>
          <w:rFonts w:hint="eastAsia"/>
        </w:rPr>
        <w:t>患者</w:t>
      </w:r>
      <w:r>
        <w:rPr>
          <w:rFonts w:hint="eastAsia"/>
        </w:rPr>
        <w:t>进行沟通交流。</w:t>
      </w:r>
    </w:p>
    <w:p w:rsidR="00E14BC8" w:rsidRDefault="00E14BC8" w:rsidP="00E14BC8">
      <w:pPr>
        <w:pStyle w:val="afffffffff0"/>
      </w:pPr>
      <w:r>
        <w:rPr>
          <w:rFonts w:hint="eastAsia"/>
        </w:rPr>
        <w:t>为病</w:t>
      </w:r>
      <w:r w:rsidR="00BC2C5C">
        <w:rPr>
          <w:rFonts w:hint="eastAsia"/>
        </w:rPr>
        <w:t>患者</w:t>
      </w:r>
      <w:r>
        <w:rPr>
          <w:rFonts w:hint="eastAsia"/>
        </w:rPr>
        <w:t>读书读报或讲故事。</w:t>
      </w:r>
    </w:p>
    <w:p w:rsidR="00E14BC8" w:rsidRDefault="00E14BC8" w:rsidP="00E14BC8">
      <w:pPr>
        <w:pStyle w:val="afffffffff0"/>
      </w:pPr>
      <w:r>
        <w:rPr>
          <w:rFonts w:hint="eastAsia"/>
        </w:rPr>
        <w:t>为病</w:t>
      </w:r>
      <w:r w:rsidR="00BC2C5C">
        <w:rPr>
          <w:rFonts w:hint="eastAsia"/>
        </w:rPr>
        <w:t>患者</w:t>
      </w:r>
      <w:r>
        <w:rPr>
          <w:rFonts w:hint="eastAsia"/>
        </w:rPr>
        <w:t>进行必要的心理疏导。</w:t>
      </w:r>
    </w:p>
    <w:p w:rsidR="004A4BC9" w:rsidRDefault="004A4BC9" w:rsidP="004A4BC9">
      <w:pPr>
        <w:pStyle w:val="afff2"/>
        <w:spacing w:before="312" w:after="312"/>
      </w:pPr>
      <w:r>
        <w:rPr>
          <w:rFonts w:hint="eastAsia"/>
        </w:rPr>
        <w:t>服务流程</w:t>
      </w:r>
    </w:p>
    <w:p w:rsidR="004A4BC9" w:rsidRPr="004A4BC9" w:rsidRDefault="004A4BC9" w:rsidP="004A4BC9">
      <w:pPr>
        <w:pStyle w:val="afff3"/>
        <w:spacing w:before="156" w:after="156"/>
      </w:pPr>
      <w:r>
        <w:rPr>
          <w:rFonts w:hint="eastAsia"/>
        </w:rPr>
        <w:lastRenderedPageBreak/>
        <w:t>服务接待</w:t>
      </w:r>
    </w:p>
    <w:p w:rsidR="008E12DB" w:rsidRDefault="005D3D41" w:rsidP="008E12DB">
      <w:pPr>
        <w:pStyle w:val="afffff4"/>
        <w:ind w:firstLine="420"/>
      </w:pPr>
      <w:r>
        <w:t>机构应建立服务接待平台，及时接受客户的咨询及预订信息，接待流程为：</w:t>
      </w:r>
    </w:p>
    <w:p w:rsidR="005D3D41" w:rsidRDefault="005D3D41" w:rsidP="005D3D41">
      <w:pPr>
        <w:pStyle w:val="afb"/>
      </w:pPr>
      <w:r>
        <w:t>受理客户咨询；</w:t>
      </w:r>
    </w:p>
    <w:p w:rsidR="00221E81" w:rsidRDefault="005D3D41" w:rsidP="005D3D41">
      <w:pPr>
        <w:pStyle w:val="afb"/>
      </w:pPr>
      <w:r>
        <w:rPr>
          <w:rFonts w:hint="eastAsia"/>
        </w:rPr>
        <w:t>了解客户需求</w:t>
      </w:r>
      <w:r w:rsidR="00221E81">
        <w:rPr>
          <w:rFonts w:hint="eastAsia"/>
        </w:rPr>
        <w:t>，填写《医院陪护服务客户信息登记表》（见附录A）</w:t>
      </w:r>
    </w:p>
    <w:p w:rsidR="005D3D41" w:rsidRDefault="005D3D41" w:rsidP="005D3D41">
      <w:pPr>
        <w:pStyle w:val="afb"/>
      </w:pPr>
      <w:r>
        <w:rPr>
          <w:rFonts w:hint="eastAsia"/>
        </w:rPr>
        <w:t>洽谈达成合作意向；</w:t>
      </w:r>
    </w:p>
    <w:p w:rsidR="005D3D41" w:rsidRDefault="005D3D41" w:rsidP="005D3D41">
      <w:pPr>
        <w:pStyle w:val="afb"/>
      </w:pPr>
      <w:r>
        <w:rPr>
          <w:rFonts w:hint="eastAsia"/>
        </w:rPr>
        <w:t>处理客户意见。</w:t>
      </w:r>
    </w:p>
    <w:p w:rsidR="005D3D41" w:rsidRDefault="005D3D41" w:rsidP="005D3D41">
      <w:pPr>
        <w:pStyle w:val="afff3"/>
        <w:spacing w:before="156" w:after="156"/>
      </w:pPr>
      <w:r>
        <w:t>制订服务方案</w:t>
      </w:r>
    </w:p>
    <w:p w:rsidR="005D3D41" w:rsidRDefault="005D3D41" w:rsidP="005D3D41">
      <w:pPr>
        <w:pStyle w:val="afffff4"/>
        <w:ind w:firstLine="420"/>
      </w:pPr>
      <w:r>
        <w:rPr>
          <w:rFonts w:hint="eastAsia"/>
        </w:rPr>
        <w:t>机构应根据客户的服务需求制订服务方案，包括但不限于：</w:t>
      </w:r>
    </w:p>
    <w:p w:rsidR="005D3D41" w:rsidRDefault="005D3D41" w:rsidP="005D3D41">
      <w:pPr>
        <w:pStyle w:val="afb"/>
        <w:numPr>
          <w:ilvl w:val="0"/>
          <w:numId w:val="33"/>
        </w:numPr>
      </w:pPr>
      <w:r>
        <w:t>服务的具体内容和时间；</w:t>
      </w:r>
    </w:p>
    <w:p w:rsidR="005D3D41" w:rsidRDefault="005D3D41" w:rsidP="005D3D41">
      <w:pPr>
        <w:pStyle w:val="afb"/>
        <w:numPr>
          <w:ilvl w:val="0"/>
          <w:numId w:val="33"/>
        </w:numPr>
      </w:pPr>
      <w:r>
        <w:rPr>
          <w:rFonts w:hint="eastAsia"/>
        </w:rPr>
        <w:t>服务方式</w:t>
      </w:r>
      <w:r w:rsidR="00DE5650">
        <w:rPr>
          <w:rFonts w:hint="eastAsia"/>
        </w:rPr>
        <w:t>和提供满足陪护需求的陪护人员相关信息</w:t>
      </w:r>
      <w:r>
        <w:rPr>
          <w:rFonts w:hint="eastAsia"/>
        </w:rPr>
        <w:t>；</w:t>
      </w:r>
    </w:p>
    <w:p w:rsidR="005D3D41" w:rsidRDefault="005D3D41" w:rsidP="005D3D41">
      <w:pPr>
        <w:pStyle w:val="afb"/>
        <w:numPr>
          <w:ilvl w:val="0"/>
          <w:numId w:val="33"/>
        </w:numPr>
      </w:pPr>
      <w:r>
        <w:rPr>
          <w:rFonts w:hint="eastAsia"/>
        </w:rPr>
        <w:t>服务流程、规范；</w:t>
      </w:r>
    </w:p>
    <w:p w:rsidR="005D3D41" w:rsidRDefault="005D3D41" w:rsidP="005D3D41">
      <w:pPr>
        <w:pStyle w:val="afb"/>
        <w:numPr>
          <w:ilvl w:val="0"/>
          <w:numId w:val="33"/>
        </w:numPr>
      </w:pPr>
      <w:r>
        <w:rPr>
          <w:rFonts w:hint="eastAsia"/>
        </w:rPr>
        <w:t>服务中的注意事项；</w:t>
      </w:r>
    </w:p>
    <w:p w:rsidR="005D3D41" w:rsidRDefault="005D3D41" w:rsidP="005D3D41">
      <w:pPr>
        <w:pStyle w:val="afb"/>
        <w:numPr>
          <w:ilvl w:val="0"/>
          <w:numId w:val="33"/>
        </w:numPr>
      </w:pPr>
      <w:r>
        <w:rPr>
          <w:rFonts w:hint="eastAsia"/>
        </w:rPr>
        <w:t>特殊情况处理和应急预案；</w:t>
      </w:r>
    </w:p>
    <w:p w:rsidR="005D3D41" w:rsidRDefault="005D3D41" w:rsidP="005D3D41">
      <w:pPr>
        <w:pStyle w:val="afb"/>
        <w:numPr>
          <w:ilvl w:val="0"/>
          <w:numId w:val="33"/>
        </w:numPr>
      </w:pPr>
      <w:r>
        <w:rPr>
          <w:rFonts w:hint="eastAsia"/>
        </w:rPr>
        <w:t>按照客户的个性服务需求，对陪护人员进行服务细节培训和交接。</w:t>
      </w:r>
    </w:p>
    <w:p w:rsidR="005D3D41" w:rsidRDefault="005D3D41" w:rsidP="005D3D41">
      <w:pPr>
        <w:pStyle w:val="afff3"/>
        <w:spacing w:before="156" w:after="156"/>
      </w:pPr>
      <w:r>
        <w:t>签订陪护服务合同</w:t>
      </w:r>
    </w:p>
    <w:p w:rsidR="005D3D41" w:rsidRDefault="005D3D41" w:rsidP="005D3D41">
      <w:pPr>
        <w:pStyle w:val="afffff4"/>
        <w:ind w:firstLine="420"/>
      </w:pPr>
      <w:r>
        <w:rPr>
          <w:rFonts w:hint="eastAsia"/>
        </w:rPr>
        <w:t>在机构和客户无异议的情况下，签订服务合同。合同内容</w:t>
      </w:r>
      <w:r w:rsidR="00DD60F5">
        <w:rPr>
          <w:rFonts w:hint="eastAsia"/>
        </w:rPr>
        <w:t>应至少</w:t>
      </w:r>
      <w:r>
        <w:rPr>
          <w:rFonts w:hint="eastAsia"/>
        </w:rPr>
        <w:t>包括：</w:t>
      </w:r>
    </w:p>
    <w:p w:rsidR="005D3D41" w:rsidRDefault="005D3D41" w:rsidP="005D3D41">
      <w:pPr>
        <w:pStyle w:val="afb"/>
        <w:numPr>
          <w:ilvl w:val="0"/>
          <w:numId w:val="34"/>
        </w:numPr>
      </w:pPr>
      <w:r>
        <w:t>双方基本信息，包括机构和客户的名称（姓名）、地址、联系方式等；</w:t>
      </w:r>
    </w:p>
    <w:p w:rsidR="005D3D41" w:rsidRPr="003C5906" w:rsidRDefault="005D3D41" w:rsidP="005D3D41">
      <w:pPr>
        <w:pStyle w:val="afb"/>
        <w:numPr>
          <w:ilvl w:val="0"/>
          <w:numId w:val="34"/>
        </w:numPr>
      </w:pPr>
      <w:r>
        <w:rPr>
          <w:rFonts w:hint="eastAsia"/>
        </w:rPr>
        <w:t>服务</w:t>
      </w:r>
      <w:r w:rsidRPr="003C5906">
        <w:rPr>
          <w:rFonts w:hint="eastAsia"/>
        </w:rPr>
        <w:t>内容；</w:t>
      </w:r>
    </w:p>
    <w:p w:rsidR="005D3D41" w:rsidRPr="003C5906" w:rsidRDefault="005D3D41" w:rsidP="005D3D41">
      <w:pPr>
        <w:pStyle w:val="afb"/>
        <w:numPr>
          <w:ilvl w:val="0"/>
          <w:numId w:val="34"/>
        </w:numPr>
      </w:pPr>
      <w:r w:rsidRPr="003C5906">
        <w:rPr>
          <w:rFonts w:hint="eastAsia"/>
        </w:rPr>
        <w:t>服务期限；</w:t>
      </w:r>
    </w:p>
    <w:p w:rsidR="005D3D41" w:rsidRPr="003C5906" w:rsidRDefault="005D3D41" w:rsidP="005D3D41">
      <w:pPr>
        <w:pStyle w:val="afb"/>
        <w:numPr>
          <w:ilvl w:val="0"/>
          <w:numId w:val="34"/>
        </w:numPr>
      </w:pPr>
      <w:r w:rsidRPr="003C5906">
        <w:rPr>
          <w:rFonts w:hint="eastAsia"/>
        </w:rPr>
        <w:t>服务试用期及定金；</w:t>
      </w:r>
    </w:p>
    <w:p w:rsidR="005D3D41" w:rsidRPr="003C5906" w:rsidRDefault="005D3D41" w:rsidP="005D3D41">
      <w:pPr>
        <w:pStyle w:val="afb"/>
        <w:numPr>
          <w:ilvl w:val="0"/>
          <w:numId w:val="34"/>
        </w:numPr>
      </w:pPr>
      <w:r w:rsidRPr="003C5906">
        <w:rPr>
          <w:rFonts w:hint="eastAsia"/>
        </w:rPr>
        <w:t>客户隐私保障；</w:t>
      </w:r>
    </w:p>
    <w:p w:rsidR="005D3D41" w:rsidRPr="003C5906" w:rsidRDefault="005D3D41" w:rsidP="005D3D41">
      <w:pPr>
        <w:pStyle w:val="afb"/>
        <w:numPr>
          <w:ilvl w:val="0"/>
          <w:numId w:val="34"/>
        </w:numPr>
      </w:pPr>
      <w:r w:rsidRPr="003C5906">
        <w:rPr>
          <w:rFonts w:hint="eastAsia"/>
        </w:rPr>
        <w:t>陪护人员服务期间的安全保障；</w:t>
      </w:r>
    </w:p>
    <w:p w:rsidR="005D3D41" w:rsidRDefault="005D3D41" w:rsidP="005D3D41">
      <w:pPr>
        <w:pStyle w:val="afb"/>
        <w:numPr>
          <w:ilvl w:val="0"/>
          <w:numId w:val="34"/>
        </w:numPr>
      </w:pPr>
      <w:r w:rsidRPr="003C5906">
        <w:rPr>
          <w:rFonts w:hint="eastAsia"/>
        </w:rPr>
        <w:t>违约责任</w:t>
      </w:r>
      <w:r>
        <w:rPr>
          <w:rFonts w:hint="eastAsia"/>
        </w:rPr>
        <w:t>；</w:t>
      </w:r>
    </w:p>
    <w:p w:rsidR="005D3D41" w:rsidRDefault="005D3D41" w:rsidP="005D3D41">
      <w:pPr>
        <w:pStyle w:val="afb"/>
        <w:numPr>
          <w:ilvl w:val="0"/>
          <w:numId w:val="34"/>
        </w:numPr>
      </w:pPr>
      <w:r>
        <w:rPr>
          <w:rFonts w:hint="eastAsia"/>
        </w:rPr>
        <w:t>合同的终止、变更、续订和解除的处理方式；</w:t>
      </w:r>
    </w:p>
    <w:p w:rsidR="005D3D41" w:rsidRDefault="00DD60F5" w:rsidP="005D3D41">
      <w:pPr>
        <w:pStyle w:val="afb"/>
        <w:numPr>
          <w:ilvl w:val="0"/>
          <w:numId w:val="34"/>
        </w:numPr>
      </w:pPr>
      <w:r>
        <w:rPr>
          <w:rFonts w:hint="eastAsia"/>
        </w:rPr>
        <w:t>合同中约定争议处理办法。</w:t>
      </w:r>
    </w:p>
    <w:p w:rsidR="005D3D41" w:rsidRDefault="005D3D41" w:rsidP="005D3D41">
      <w:pPr>
        <w:pStyle w:val="afff3"/>
        <w:spacing w:before="156" w:after="156"/>
      </w:pPr>
      <w:r>
        <w:t>服务实施</w:t>
      </w:r>
    </w:p>
    <w:p w:rsidR="005D3D41" w:rsidRDefault="00221E81" w:rsidP="005D3D41">
      <w:pPr>
        <w:pStyle w:val="afffffffff0"/>
      </w:pPr>
      <w:r>
        <w:rPr>
          <w:rFonts w:hint="eastAsia"/>
        </w:rPr>
        <w:t>陪护</w:t>
      </w:r>
      <w:r>
        <w:t>人员首次进入工作场所时，应主动向病</w:t>
      </w:r>
      <w:r w:rsidR="00322FD0">
        <w:rPr>
          <w:rFonts w:hint="eastAsia"/>
        </w:rPr>
        <w:t>患者</w:t>
      </w:r>
      <w:r>
        <w:t>或家属出示自己的身份证件、工作证件和健康证明。</w:t>
      </w:r>
    </w:p>
    <w:p w:rsidR="00221E81" w:rsidRDefault="00221E81" w:rsidP="005D3D41">
      <w:pPr>
        <w:pStyle w:val="afffffffff0"/>
      </w:pPr>
      <w:r>
        <w:rPr>
          <w:rFonts w:hint="eastAsia"/>
        </w:rPr>
        <w:t>陪护人员在服务过程中，应遵守相关的法律法规和所在医疗机构的规定，注重公共卫生和环境保护。</w:t>
      </w:r>
    </w:p>
    <w:p w:rsidR="00221E81" w:rsidRDefault="00221E81" w:rsidP="005D3D41">
      <w:pPr>
        <w:pStyle w:val="afffffffff0"/>
      </w:pPr>
      <w:r>
        <w:rPr>
          <w:rFonts w:hint="eastAsia"/>
        </w:rPr>
        <w:t>陪护人员应按照服务合同、服务方案和本标准要求，结合病</w:t>
      </w:r>
      <w:r w:rsidR="00322FD0">
        <w:rPr>
          <w:rFonts w:hint="eastAsia"/>
        </w:rPr>
        <w:t>患者</w:t>
      </w:r>
      <w:r>
        <w:rPr>
          <w:rFonts w:hint="eastAsia"/>
        </w:rPr>
        <w:t>具体情况，及时提供服务，并做好服务过程的记录。</w:t>
      </w:r>
    </w:p>
    <w:p w:rsidR="00221E81" w:rsidRDefault="00221E81" w:rsidP="005D3D41">
      <w:pPr>
        <w:pStyle w:val="afffffffff0"/>
      </w:pPr>
      <w:r>
        <w:rPr>
          <w:rFonts w:hint="eastAsia"/>
        </w:rPr>
        <w:t>应细心观察病</w:t>
      </w:r>
      <w:r w:rsidR="00322FD0">
        <w:rPr>
          <w:rFonts w:hint="eastAsia"/>
        </w:rPr>
        <w:t>患者</w:t>
      </w:r>
      <w:r>
        <w:rPr>
          <w:rFonts w:hint="eastAsia"/>
        </w:rPr>
        <w:t>的病情变化和心理状况，发现异常应立即向医生、护士及家属报告。</w:t>
      </w:r>
    </w:p>
    <w:p w:rsidR="00221E81" w:rsidRDefault="00322FD0" w:rsidP="005D3D41">
      <w:pPr>
        <w:pStyle w:val="afffffffff0"/>
      </w:pPr>
      <w:r>
        <w:rPr>
          <w:rFonts w:hint="eastAsia"/>
        </w:rPr>
        <w:t>应当了解病患者的生活习惯、作息规律和宗教信仰，与病患者及家属建立良好的关系。</w:t>
      </w:r>
    </w:p>
    <w:p w:rsidR="0060011B" w:rsidRPr="003C5906" w:rsidRDefault="00DE5650" w:rsidP="005D3D41">
      <w:pPr>
        <w:pStyle w:val="afffffffff0"/>
      </w:pPr>
      <w:r>
        <w:rPr>
          <w:rFonts w:hint="eastAsia"/>
        </w:rPr>
        <w:t>陪护人员上岗后，服务机构应定时</w:t>
      </w:r>
      <w:r w:rsidRPr="003C5906">
        <w:rPr>
          <w:rFonts w:hint="eastAsia"/>
        </w:rPr>
        <w:t>回访、检查和监督，听取客户意见</w:t>
      </w:r>
      <w:r w:rsidR="0060011B" w:rsidRPr="003C5906">
        <w:rPr>
          <w:rFonts w:hint="eastAsia"/>
        </w:rPr>
        <w:t>并做</w:t>
      </w:r>
      <w:r w:rsidRPr="003C5906">
        <w:rPr>
          <w:rFonts w:hint="eastAsia"/>
        </w:rPr>
        <w:t>好</w:t>
      </w:r>
      <w:r w:rsidR="0060011B" w:rsidRPr="003C5906">
        <w:rPr>
          <w:rFonts w:hint="eastAsia"/>
        </w:rPr>
        <w:t>记录。</w:t>
      </w:r>
    </w:p>
    <w:p w:rsidR="00221E81" w:rsidRDefault="00221E81" w:rsidP="005D3D41">
      <w:pPr>
        <w:pStyle w:val="afffffffff0"/>
      </w:pPr>
      <w:r w:rsidRPr="003C5906">
        <w:rPr>
          <w:rFonts w:hint="eastAsia"/>
        </w:rPr>
        <w:t>服务期满或因其他原因结束服务时，服务机构、陪护人员、病</w:t>
      </w:r>
      <w:r w:rsidR="00322FD0" w:rsidRPr="003C5906">
        <w:rPr>
          <w:rFonts w:hint="eastAsia"/>
        </w:rPr>
        <w:t>患者</w:t>
      </w:r>
      <w:r w:rsidRPr="003C5906">
        <w:rPr>
          <w:rFonts w:hint="eastAsia"/>
        </w:rPr>
        <w:t>或家属、接任的陪护人员做好交接工作，服务机构应将交接记录情况存档。</w:t>
      </w:r>
    </w:p>
    <w:p w:rsidR="00322FD0" w:rsidRDefault="00322FD0" w:rsidP="00DE5650">
      <w:pPr>
        <w:pStyle w:val="afff2"/>
        <w:spacing w:before="312" w:after="312"/>
      </w:pPr>
      <w:bookmarkStart w:id="42" w:name="_GoBack"/>
      <w:bookmarkEnd w:id="42"/>
      <w:r>
        <w:rPr>
          <w:rFonts w:hint="eastAsia"/>
        </w:rPr>
        <w:t>投诉处理</w:t>
      </w:r>
    </w:p>
    <w:p w:rsidR="00322FD0" w:rsidRDefault="00322FD0" w:rsidP="00322FD0">
      <w:pPr>
        <w:pStyle w:val="affffffffd"/>
      </w:pPr>
      <w:r>
        <w:rPr>
          <w:rFonts w:hint="eastAsia"/>
        </w:rPr>
        <w:lastRenderedPageBreak/>
        <w:t>服务质量投诉处理程序可参照GB/T  17242《投诉处理指南》的相关规定。</w:t>
      </w:r>
    </w:p>
    <w:p w:rsidR="00322FD0" w:rsidRPr="00221E81" w:rsidRDefault="00322FD0" w:rsidP="00322FD0">
      <w:pPr>
        <w:pStyle w:val="affffffffd"/>
      </w:pPr>
      <w:r>
        <w:rPr>
          <w:rFonts w:hint="eastAsia"/>
        </w:rPr>
        <w:t>服务过程中病患者或家属提出问题，应及时做出处理，并做好记录。</w:t>
      </w:r>
    </w:p>
    <w:p w:rsidR="00DE5650" w:rsidRDefault="0014205D" w:rsidP="00DE5650">
      <w:pPr>
        <w:pStyle w:val="afff2"/>
        <w:spacing w:before="312" w:after="312"/>
      </w:pPr>
      <w:r>
        <w:rPr>
          <w:rFonts w:hint="eastAsia"/>
        </w:rPr>
        <w:t>监督考核</w:t>
      </w:r>
    </w:p>
    <w:p w:rsidR="00221E81" w:rsidRDefault="00BC2872" w:rsidP="00DE5650">
      <w:pPr>
        <w:pStyle w:val="affffffffd"/>
      </w:pPr>
      <w:r>
        <w:t>服务机构应建立医院陪护服务过程的监督与考核制度，规定监督频次和考核方法</w:t>
      </w:r>
      <w:r>
        <w:rPr>
          <w:rFonts w:hint="eastAsia"/>
        </w:rPr>
        <w:t>：</w:t>
      </w:r>
    </w:p>
    <w:p w:rsidR="00BC2872" w:rsidRDefault="00BC2872" w:rsidP="00BC2872">
      <w:pPr>
        <w:pStyle w:val="afb"/>
        <w:numPr>
          <w:ilvl w:val="0"/>
          <w:numId w:val="35"/>
        </w:numPr>
      </w:pPr>
      <w:r>
        <w:t>服务机构对医院陪护服务过程的监督形式可以是电话访问</w:t>
      </w:r>
      <w:r>
        <w:rPr>
          <w:rFonts w:hint="eastAsia"/>
        </w:rPr>
        <w:t>、管理者走访、暗访、社会监督等。</w:t>
      </w:r>
    </w:p>
    <w:p w:rsidR="00BC2872" w:rsidRDefault="00BC2872" w:rsidP="00BC2872">
      <w:pPr>
        <w:pStyle w:val="afb"/>
        <w:numPr>
          <w:ilvl w:val="0"/>
          <w:numId w:val="35"/>
        </w:numPr>
      </w:pPr>
      <w:r>
        <w:rPr>
          <w:rFonts w:hint="eastAsia"/>
        </w:rPr>
        <w:t>服务机构应将监督情况形成记录，并进行保存，作为确定陪护人员</w:t>
      </w:r>
      <w:r w:rsidR="002309AA">
        <w:rPr>
          <w:rFonts w:hint="eastAsia"/>
        </w:rPr>
        <w:t>内部考核</w:t>
      </w:r>
      <w:r>
        <w:rPr>
          <w:rFonts w:hint="eastAsia"/>
        </w:rPr>
        <w:t>的重要依据。</w:t>
      </w:r>
    </w:p>
    <w:p w:rsidR="00BC2872" w:rsidRDefault="00BC2872" w:rsidP="00BC2872">
      <w:pPr>
        <w:pStyle w:val="affffffffd"/>
      </w:pPr>
      <w:r>
        <w:t>服务机构应建立不合格服务管理制度，制定整改措施，并跟踪整改措施的落实情况，及时消除或降低不合格服务造成的不良影响</w:t>
      </w:r>
      <w:r>
        <w:rPr>
          <w:rFonts w:hint="eastAsia"/>
        </w:rPr>
        <w:t>。</w:t>
      </w:r>
    </w:p>
    <w:p w:rsidR="00BC2872" w:rsidRDefault="00BC2872" w:rsidP="00BC2872">
      <w:pPr>
        <w:pStyle w:val="affffffffd"/>
      </w:pPr>
      <w:r>
        <w:rPr>
          <w:rFonts w:hint="eastAsia"/>
        </w:rPr>
        <w:t>服务机构应对多次考核不合格的陪护人员重新</w:t>
      </w:r>
      <w:r w:rsidR="00C26852">
        <w:rPr>
          <w:rFonts w:hint="eastAsia"/>
        </w:rPr>
        <w:t>培训，培训后仍不达标的不得安排上岗。</w:t>
      </w:r>
    </w:p>
    <w:p w:rsidR="008E12DB" w:rsidRDefault="008E12DB" w:rsidP="008E12DB">
      <w:pPr>
        <w:pStyle w:val="afffff4"/>
        <w:ind w:firstLine="420"/>
      </w:pPr>
    </w:p>
    <w:p w:rsidR="00C26852" w:rsidRDefault="00C26852" w:rsidP="008E12DB">
      <w:pPr>
        <w:pStyle w:val="afffff4"/>
        <w:ind w:firstLine="420"/>
      </w:pPr>
    </w:p>
    <w:p w:rsidR="000A012B" w:rsidRDefault="000A012B" w:rsidP="008E12DB">
      <w:pPr>
        <w:pStyle w:val="afffff4"/>
        <w:ind w:firstLine="420"/>
      </w:pPr>
    </w:p>
    <w:p w:rsidR="000A012B" w:rsidRDefault="000A012B" w:rsidP="008E12DB">
      <w:pPr>
        <w:pStyle w:val="afffff4"/>
        <w:ind w:firstLine="420"/>
      </w:pPr>
    </w:p>
    <w:p w:rsidR="000A012B" w:rsidRDefault="000A012B" w:rsidP="008E12DB">
      <w:pPr>
        <w:pStyle w:val="afffff4"/>
        <w:ind w:firstLine="420"/>
      </w:pPr>
    </w:p>
    <w:p w:rsidR="000A012B" w:rsidRDefault="000A012B" w:rsidP="008E12DB">
      <w:pPr>
        <w:pStyle w:val="afffff4"/>
        <w:ind w:firstLine="420"/>
      </w:pPr>
    </w:p>
    <w:p w:rsidR="000A012B" w:rsidRDefault="000A012B" w:rsidP="008E12DB">
      <w:pPr>
        <w:pStyle w:val="afffff4"/>
        <w:ind w:firstLine="420"/>
      </w:pPr>
    </w:p>
    <w:p w:rsidR="007C6A76" w:rsidRDefault="007C6A76" w:rsidP="007C6A76">
      <w:pPr>
        <w:pStyle w:val="af8"/>
        <w:numPr>
          <w:ilvl w:val="0"/>
          <w:numId w:val="0"/>
        </w:numPr>
        <w:ind w:left="851" w:hanging="426"/>
      </w:pPr>
    </w:p>
    <w:p w:rsidR="001F6497" w:rsidRDefault="001F6497" w:rsidP="007C6A76">
      <w:pPr>
        <w:pStyle w:val="af8"/>
        <w:numPr>
          <w:ilvl w:val="0"/>
          <w:numId w:val="0"/>
        </w:numPr>
        <w:ind w:left="851" w:hanging="426"/>
        <w:sectPr w:rsidR="001F6497">
          <w:pgSz w:w="11906" w:h="16838"/>
          <w:pgMar w:top="1871" w:right="1134" w:bottom="1134" w:left="1134" w:header="1418" w:footer="1134" w:gutter="284"/>
          <w:cols w:space="425"/>
          <w:formProt w:val="0"/>
          <w:docGrid w:type="lines" w:linePitch="312"/>
        </w:sectPr>
      </w:pPr>
    </w:p>
    <w:p w:rsidR="001F6497" w:rsidRDefault="001F6497" w:rsidP="001F6497">
      <w:pPr>
        <w:pStyle w:val="afe"/>
        <w:rPr>
          <w:vanish w:val="0"/>
        </w:rPr>
      </w:pPr>
      <w:bookmarkStart w:id="43" w:name="BookMark5"/>
      <w:bookmarkEnd w:id="23"/>
    </w:p>
    <w:p w:rsidR="001F6497" w:rsidRDefault="001F6497" w:rsidP="001F6497">
      <w:pPr>
        <w:pStyle w:val="aff4"/>
        <w:rPr>
          <w:vanish w:val="0"/>
        </w:rPr>
      </w:pPr>
    </w:p>
    <w:p w:rsidR="000C77F8" w:rsidRDefault="001F6497" w:rsidP="001F6497">
      <w:pPr>
        <w:pStyle w:val="aff9"/>
        <w:spacing w:before="78" w:after="156"/>
      </w:pPr>
      <w:r>
        <w:br/>
      </w:r>
      <w:r>
        <w:rPr>
          <w:rFonts w:hint="eastAsia"/>
        </w:rPr>
        <w:t>（资料性）</w:t>
      </w:r>
    </w:p>
    <w:p w:rsidR="000C77F8" w:rsidRPr="000C77F8" w:rsidRDefault="000C77F8" w:rsidP="000C77F8">
      <w:pPr>
        <w:pStyle w:val="afffff4"/>
        <w:ind w:firstLine="420"/>
      </w:pPr>
      <w:r>
        <w:rPr>
          <w:rFonts w:hint="eastAsia"/>
        </w:rPr>
        <w:t>医院陪护服务客户信息登记表见表A.1。</w:t>
      </w:r>
    </w:p>
    <w:p w:rsidR="001F6497" w:rsidRDefault="001F6497" w:rsidP="000C77F8">
      <w:pPr>
        <w:pStyle w:val="aff5"/>
        <w:spacing w:before="156" w:after="156"/>
      </w:pPr>
      <w:r>
        <w:rPr>
          <w:rFonts w:hint="eastAsia"/>
        </w:rPr>
        <w:t>医院陪护服务客户信息登记表</w:t>
      </w:r>
    </w:p>
    <w:p w:rsidR="001F6497" w:rsidRPr="001F6497" w:rsidRDefault="001F6497" w:rsidP="001F6497">
      <w:pPr>
        <w:pStyle w:val="afffff4"/>
        <w:ind w:firstLine="420"/>
      </w:pPr>
    </w:p>
    <w:tbl>
      <w:tblPr>
        <w:tblStyle w:val="affff7"/>
        <w:tblW w:w="9570" w:type="dxa"/>
        <w:tblLook w:val="04A0" w:firstRow="1" w:lastRow="0" w:firstColumn="1" w:lastColumn="0" w:noHBand="0" w:noVBand="1"/>
      </w:tblPr>
      <w:tblGrid>
        <w:gridCol w:w="1526"/>
        <w:gridCol w:w="1276"/>
        <w:gridCol w:w="425"/>
        <w:gridCol w:w="850"/>
        <w:gridCol w:w="284"/>
        <w:gridCol w:w="283"/>
        <w:gridCol w:w="140"/>
        <w:gridCol w:w="711"/>
        <w:gridCol w:w="567"/>
        <w:gridCol w:w="567"/>
        <w:gridCol w:w="1276"/>
        <w:gridCol w:w="708"/>
        <w:gridCol w:w="142"/>
        <w:gridCol w:w="815"/>
      </w:tblGrid>
      <w:tr w:rsidR="001F6497" w:rsidTr="002309AA">
        <w:tc>
          <w:tcPr>
            <w:tcW w:w="1526" w:type="dxa"/>
            <w:vAlign w:val="center"/>
          </w:tcPr>
          <w:p w:rsidR="001F6497" w:rsidRDefault="001F6497" w:rsidP="002309AA">
            <w:pPr>
              <w:pStyle w:val="afffff4"/>
              <w:ind w:firstLineChars="0" w:firstLine="0"/>
              <w:jc w:val="center"/>
            </w:pPr>
            <w:r>
              <w:t>服务对象姓名</w:t>
            </w:r>
          </w:p>
        </w:tc>
        <w:tc>
          <w:tcPr>
            <w:tcW w:w="1701" w:type="dxa"/>
            <w:gridSpan w:val="2"/>
          </w:tcPr>
          <w:p w:rsidR="001F6497" w:rsidRDefault="001F6497" w:rsidP="001F6497">
            <w:pPr>
              <w:pStyle w:val="afffff4"/>
              <w:ind w:firstLineChars="0" w:firstLine="0"/>
            </w:pPr>
          </w:p>
          <w:p w:rsidR="002309AA" w:rsidRDefault="002309AA" w:rsidP="001F6497">
            <w:pPr>
              <w:pStyle w:val="afffff4"/>
              <w:ind w:firstLineChars="0" w:firstLine="0"/>
            </w:pPr>
          </w:p>
        </w:tc>
        <w:tc>
          <w:tcPr>
            <w:tcW w:w="850" w:type="dxa"/>
            <w:vAlign w:val="center"/>
          </w:tcPr>
          <w:p w:rsidR="001F6497" w:rsidRDefault="001F6497" w:rsidP="002309AA">
            <w:pPr>
              <w:pStyle w:val="afffff4"/>
              <w:ind w:firstLineChars="0" w:firstLine="0"/>
              <w:jc w:val="center"/>
            </w:pPr>
            <w:r>
              <w:t>性别</w:t>
            </w:r>
          </w:p>
        </w:tc>
        <w:tc>
          <w:tcPr>
            <w:tcW w:w="707" w:type="dxa"/>
            <w:gridSpan w:val="3"/>
          </w:tcPr>
          <w:p w:rsidR="001F6497" w:rsidRDefault="001F6497" w:rsidP="001F6497">
            <w:pPr>
              <w:pStyle w:val="afffff4"/>
              <w:ind w:firstLineChars="0" w:firstLine="0"/>
            </w:pPr>
          </w:p>
        </w:tc>
        <w:tc>
          <w:tcPr>
            <w:tcW w:w="1278" w:type="dxa"/>
            <w:gridSpan w:val="2"/>
            <w:vAlign w:val="center"/>
          </w:tcPr>
          <w:p w:rsidR="001F6497" w:rsidRDefault="001F6497" w:rsidP="002309AA">
            <w:pPr>
              <w:pStyle w:val="afffff4"/>
              <w:ind w:firstLineChars="0" w:firstLine="0"/>
              <w:jc w:val="center"/>
            </w:pPr>
            <w:r>
              <w:t>出生日期</w:t>
            </w:r>
          </w:p>
        </w:tc>
        <w:tc>
          <w:tcPr>
            <w:tcW w:w="1843" w:type="dxa"/>
            <w:gridSpan w:val="2"/>
          </w:tcPr>
          <w:p w:rsidR="001F6497" w:rsidRDefault="001F6497" w:rsidP="001F6497">
            <w:pPr>
              <w:pStyle w:val="afffff4"/>
              <w:ind w:firstLineChars="0" w:firstLine="0"/>
            </w:pPr>
          </w:p>
        </w:tc>
        <w:tc>
          <w:tcPr>
            <w:tcW w:w="850" w:type="dxa"/>
            <w:gridSpan w:val="2"/>
            <w:vAlign w:val="center"/>
          </w:tcPr>
          <w:p w:rsidR="001F6497" w:rsidRDefault="001F6497" w:rsidP="002309AA">
            <w:pPr>
              <w:pStyle w:val="afffff4"/>
              <w:ind w:firstLineChars="0" w:firstLine="0"/>
              <w:jc w:val="center"/>
            </w:pPr>
            <w:r>
              <w:t>民族</w:t>
            </w:r>
          </w:p>
        </w:tc>
        <w:tc>
          <w:tcPr>
            <w:tcW w:w="815" w:type="dxa"/>
          </w:tcPr>
          <w:p w:rsidR="001F6497" w:rsidRDefault="001F6497" w:rsidP="001F6497">
            <w:pPr>
              <w:pStyle w:val="afffff4"/>
              <w:ind w:firstLineChars="0" w:firstLine="0"/>
            </w:pPr>
          </w:p>
        </w:tc>
      </w:tr>
      <w:tr w:rsidR="001F6497" w:rsidTr="002309AA">
        <w:tc>
          <w:tcPr>
            <w:tcW w:w="1526" w:type="dxa"/>
            <w:vAlign w:val="center"/>
          </w:tcPr>
          <w:p w:rsidR="001F6497" w:rsidRDefault="001F6497" w:rsidP="002309AA">
            <w:pPr>
              <w:pStyle w:val="afffff4"/>
              <w:ind w:firstLineChars="0" w:firstLine="0"/>
              <w:jc w:val="center"/>
            </w:pPr>
            <w:r>
              <w:t>家庭住址</w:t>
            </w:r>
          </w:p>
        </w:tc>
        <w:tc>
          <w:tcPr>
            <w:tcW w:w="3258" w:type="dxa"/>
            <w:gridSpan w:val="6"/>
          </w:tcPr>
          <w:p w:rsidR="001F6497" w:rsidRDefault="001F6497" w:rsidP="001F6497">
            <w:pPr>
              <w:pStyle w:val="afffff4"/>
              <w:ind w:firstLineChars="0" w:firstLine="0"/>
            </w:pPr>
          </w:p>
          <w:p w:rsidR="002309AA" w:rsidRDefault="002309AA" w:rsidP="001F6497">
            <w:pPr>
              <w:pStyle w:val="afffff4"/>
              <w:ind w:firstLineChars="0" w:firstLine="0"/>
            </w:pPr>
          </w:p>
        </w:tc>
        <w:tc>
          <w:tcPr>
            <w:tcW w:w="1278" w:type="dxa"/>
            <w:gridSpan w:val="2"/>
            <w:vAlign w:val="center"/>
          </w:tcPr>
          <w:p w:rsidR="001F6497" w:rsidRDefault="001F6497" w:rsidP="002309AA">
            <w:pPr>
              <w:pStyle w:val="afffff4"/>
              <w:ind w:firstLineChars="0" w:firstLine="0"/>
              <w:jc w:val="center"/>
            </w:pPr>
            <w:r>
              <w:t>身份证号码</w:t>
            </w:r>
          </w:p>
        </w:tc>
        <w:tc>
          <w:tcPr>
            <w:tcW w:w="3508" w:type="dxa"/>
            <w:gridSpan w:val="5"/>
          </w:tcPr>
          <w:p w:rsidR="001F6497" w:rsidRDefault="001F6497" w:rsidP="001F6497">
            <w:pPr>
              <w:pStyle w:val="afffff4"/>
              <w:ind w:firstLineChars="0" w:firstLine="0"/>
            </w:pPr>
          </w:p>
        </w:tc>
      </w:tr>
      <w:tr w:rsidR="001F6497" w:rsidTr="002309AA">
        <w:tc>
          <w:tcPr>
            <w:tcW w:w="1526" w:type="dxa"/>
            <w:vAlign w:val="center"/>
          </w:tcPr>
          <w:p w:rsidR="002309AA" w:rsidRDefault="002309AA" w:rsidP="002309AA">
            <w:pPr>
              <w:pStyle w:val="afffff4"/>
              <w:ind w:firstLineChars="0" w:firstLine="0"/>
              <w:jc w:val="center"/>
            </w:pPr>
          </w:p>
          <w:p w:rsidR="001F6497" w:rsidRDefault="001F6497" w:rsidP="002309AA">
            <w:pPr>
              <w:pStyle w:val="afffff4"/>
              <w:ind w:firstLineChars="0" w:firstLine="0"/>
              <w:jc w:val="center"/>
            </w:pPr>
            <w:r>
              <w:t>户口所在地</w:t>
            </w:r>
          </w:p>
          <w:p w:rsidR="002309AA" w:rsidRDefault="002309AA" w:rsidP="002309AA">
            <w:pPr>
              <w:pStyle w:val="afffff4"/>
              <w:ind w:firstLineChars="0" w:firstLine="0"/>
              <w:jc w:val="center"/>
            </w:pPr>
          </w:p>
        </w:tc>
        <w:tc>
          <w:tcPr>
            <w:tcW w:w="8044" w:type="dxa"/>
            <w:gridSpan w:val="13"/>
            <w:vAlign w:val="center"/>
          </w:tcPr>
          <w:p w:rsidR="002309AA" w:rsidRPr="002309AA" w:rsidRDefault="001F6497" w:rsidP="002309AA">
            <w:pPr>
              <w:pStyle w:val="afffff4"/>
              <w:ind w:firstLineChars="0" w:firstLine="0"/>
              <w:jc w:val="center"/>
            </w:pPr>
            <w:r>
              <w:rPr>
                <w:rFonts w:hint="eastAsia"/>
              </w:rPr>
              <w:t>省（市）            区（县）           街（镇）</w:t>
            </w:r>
          </w:p>
        </w:tc>
      </w:tr>
      <w:tr w:rsidR="001F6497" w:rsidTr="001F6497">
        <w:tc>
          <w:tcPr>
            <w:tcW w:w="1526" w:type="dxa"/>
          </w:tcPr>
          <w:p w:rsidR="002309AA" w:rsidRDefault="002309AA" w:rsidP="0060011B">
            <w:pPr>
              <w:pStyle w:val="afffff4"/>
              <w:ind w:firstLineChars="0" w:firstLine="0"/>
              <w:jc w:val="center"/>
            </w:pPr>
          </w:p>
          <w:p w:rsidR="001F6497" w:rsidRPr="001F6497" w:rsidRDefault="001F6497" w:rsidP="0060011B">
            <w:pPr>
              <w:pStyle w:val="afffff4"/>
              <w:ind w:firstLineChars="0" w:firstLine="0"/>
              <w:jc w:val="center"/>
            </w:pPr>
            <w:r>
              <w:t>生活自理情况</w:t>
            </w:r>
          </w:p>
        </w:tc>
        <w:tc>
          <w:tcPr>
            <w:tcW w:w="8044" w:type="dxa"/>
            <w:gridSpan w:val="13"/>
          </w:tcPr>
          <w:p w:rsidR="002309AA" w:rsidRDefault="002309AA" w:rsidP="001F6497">
            <w:pPr>
              <w:pStyle w:val="afffff4"/>
              <w:ind w:firstLineChars="500" w:firstLine="1050"/>
              <w:rPr>
                <w:rFonts w:hAnsi="宋体"/>
              </w:rPr>
            </w:pPr>
          </w:p>
          <w:p w:rsidR="001F6497" w:rsidRDefault="001F6497" w:rsidP="001F6497">
            <w:pPr>
              <w:pStyle w:val="afffff4"/>
              <w:ind w:firstLineChars="500" w:firstLine="1050"/>
              <w:rPr>
                <w:rFonts w:hAnsi="宋体"/>
              </w:rPr>
            </w:pPr>
            <w:r>
              <w:rPr>
                <w:rFonts w:hAnsi="宋体" w:hint="eastAsia"/>
              </w:rPr>
              <w:t>□能自理         □半失能（智）      □全失能（智）</w:t>
            </w:r>
          </w:p>
          <w:p w:rsidR="002309AA" w:rsidRDefault="002309AA" w:rsidP="001F6497">
            <w:pPr>
              <w:pStyle w:val="afffff4"/>
              <w:ind w:firstLineChars="500" w:firstLine="1050"/>
            </w:pPr>
          </w:p>
        </w:tc>
      </w:tr>
      <w:tr w:rsidR="001F6497" w:rsidTr="0060011B">
        <w:tc>
          <w:tcPr>
            <w:tcW w:w="1526" w:type="dxa"/>
            <w:vAlign w:val="center"/>
          </w:tcPr>
          <w:p w:rsidR="001F6497" w:rsidRPr="001F6497" w:rsidRDefault="001F6497" w:rsidP="0060011B">
            <w:pPr>
              <w:pStyle w:val="afffff4"/>
              <w:ind w:firstLineChars="0" w:firstLine="0"/>
              <w:jc w:val="center"/>
            </w:pPr>
            <w:r>
              <w:t>病</w:t>
            </w:r>
            <w:r w:rsidR="0060011B">
              <w:rPr>
                <w:rFonts w:hint="eastAsia"/>
              </w:rPr>
              <w:t xml:space="preserve"> </w:t>
            </w:r>
            <w:r>
              <w:t>史</w:t>
            </w:r>
          </w:p>
        </w:tc>
        <w:tc>
          <w:tcPr>
            <w:tcW w:w="8044" w:type="dxa"/>
            <w:gridSpan w:val="13"/>
          </w:tcPr>
          <w:p w:rsidR="002309AA" w:rsidRDefault="002309AA" w:rsidP="001F6497">
            <w:pPr>
              <w:pStyle w:val="afffff4"/>
              <w:ind w:firstLineChars="0" w:firstLine="0"/>
              <w:rPr>
                <w:rFonts w:hAnsi="宋体"/>
              </w:rPr>
            </w:pPr>
          </w:p>
          <w:p w:rsidR="001F6497" w:rsidRDefault="001F6497" w:rsidP="001F6497">
            <w:pPr>
              <w:pStyle w:val="afffff4"/>
              <w:ind w:firstLineChars="0" w:firstLine="0"/>
              <w:rPr>
                <w:rFonts w:hAnsi="宋体"/>
              </w:rPr>
            </w:pPr>
            <w:r>
              <w:rPr>
                <w:rFonts w:hAnsi="宋体" w:hint="eastAsia"/>
              </w:rPr>
              <w:t>高血压：无□ 有□    老年痴呆：  无□ 有□   慢性消化道疾病：无□ 有□</w:t>
            </w:r>
          </w:p>
          <w:p w:rsidR="001F6497" w:rsidRDefault="001F6497" w:rsidP="001F6497">
            <w:pPr>
              <w:pStyle w:val="afffff4"/>
              <w:ind w:firstLineChars="0" w:firstLine="0"/>
              <w:rPr>
                <w:rFonts w:hAnsi="宋体"/>
              </w:rPr>
            </w:pPr>
            <w:r>
              <w:t>冠心病：</w:t>
            </w:r>
            <w:r>
              <w:rPr>
                <w:rFonts w:hAnsi="宋体" w:hint="eastAsia"/>
              </w:rPr>
              <w:t>无□ 有□    中风后遗症：无□ 有□   食物药物过敏史：无□ 有□</w:t>
            </w:r>
          </w:p>
          <w:p w:rsidR="001F6497" w:rsidRDefault="001F6497" w:rsidP="001F6497">
            <w:pPr>
              <w:pStyle w:val="afffff4"/>
              <w:ind w:firstLineChars="0" w:firstLine="0"/>
              <w:rPr>
                <w:rFonts w:hAnsi="宋体"/>
              </w:rPr>
            </w:pPr>
            <w:r>
              <w:rPr>
                <w:rFonts w:hint="eastAsia"/>
              </w:rPr>
              <w:t>糖</w:t>
            </w:r>
            <w:r>
              <w:t>尿病：</w:t>
            </w:r>
            <w:r>
              <w:rPr>
                <w:rFonts w:hAnsi="宋体" w:hint="eastAsia"/>
              </w:rPr>
              <w:t>无□ 有□    骨折后遗症：无□ 有□   慢性支气管炎：无□ 有□</w:t>
            </w:r>
          </w:p>
          <w:p w:rsidR="001F6497" w:rsidRDefault="001F6497" w:rsidP="001F6497">
            <w:pPr>
              <w:pStyle w:val="afffff4"/>
              <w:ind w:firstLineChars="0" w:firstLine="0"/>
              <w:rPr>
                <w:rFonts w:hAnsi="宋体"/>
              </w:rPr>
            </w:pPr>
            <w:r>
              <w:rPr>
                <w:rFonts w:hint="eastAsia"/>
              </w:rPr>
              <w:t>传染</w:t>
            </w:r>
            <w:r>
              <w:t>病：</w:t>
            </w:r>
            <w:r>
              <w:rPr>
                <w:rFonts w:hAnsi="宋体" w:hint="eastAsia"/>
              </w:rPr>
              <w:t>无□ 有□    遗传病史：  无□ 有□   其他（用文字表示）：</w:t>
            </w:r>
          </w:p>
          <w:p w:rsidR="001F6497" w:rsidRDefault="001F6497" w:rsidP="001F6497">
            <w:pPr>
              <w:pStyle w:val="afffff4"/>
              <w:ind w:firstLineChars="0" w:firstLine="0"/>
              <w:rPr>
                <w:rFonts w:hAnsi="宋体"/>
              </w:rPr>
            </w:pPr>
            <w:r>
              <w:rPr>
                <w:rFonts w:hint="eastAsia"/>
              </w:rPr>
              <w:t>脑</w:t>
            </w:r>
            <w:r>
              <w:t>梗塞：</w:t>
            </w:r>
            <w:r>
              <w:rPr>
                <w:rFonts w:hAnsi="宋体" w:hint="eastAsia"/>
              </w:rPr>
              <w:t xml:space="preserve">无□ 有□    手术史：    无□ 有□  </w:t>
            </w:r>
          </w:p>
          <w:p w:rsidR="001F6497" w:rsidRPr="001F6497" w:rsidRDefault="001F6497" w:rsidP="001F6497">
            <w:pPr>
              <w:pStyle w:val="afffff4"/>
              <w:ind w:firstLineChars="0" w:firstLine="0"/>
            </w:pPr>
          </w:p>
        </w:tc>
      </w:tr>
      <w:tr w:rsidR="001F6497" w:rsidTr="002309AA">
        <w:tc>
          <w:tcPr>
            <w:tcW w:w="1526" w:type="dxa"/>
            <w:vAlign w:val="center"/>
          </w:tcPr>
          <w:p w:rsidR="002309AA" w:rsidRDefault="001F6497" w:rsidP="000C77F8">
            <w:pPr>
              <w:pStyle w:val="afffff4"/>
              <w:ind w:firstLineChars="0" w:firstLine="0"/>
              <w:jc w:val="center"/>
            </w:pPr>
            <w:r>
              <w:t>禁</w:t>
            </w:r>
            <w:r w:rsidR="0060011B">
              <w:rPr>
                <w:rFonts w:hint="eastAsia"/>
              </w:rPr>
              <w:t xml:space="preserve"> </w:t>
            </w:r>
            <w:r>
              <w:t>忌</w:t>
            </w:r>
          </w:p>
        </w:tc>
        <w:tc>
          <w:tcPr>
            <w:tcW w:w="8044" w:type="dxa"/>
            <w:gridSpan w:val="13"/>
          </w:tcPr>
          <w:p w:rsidR="001F6497" w:rsidRDefault="001F6497" w:rsidP="001F6497">
            <w:pPr>
              <w:pStyle w:val="afffff4"/>
              <w:ind w:firstLineChars="0" w:firstLine="0"/>
            </w:pPr>
          </w:p>
        </w:tc>
      </w:tr>
      <w:tr w:rsidR="001F6497" w:rsidTr="002309AA">
        <w:tc>
          <w:tcPr>
            <w:tcW w:w="1526" w:type="dxa"/>
            <w:vAlign w:val="center"/>
          </w:tcPr>
          <w:p w:rsidR="001F6497" w:rsidRDefault="001F6497" w:rsidP="002309AA">
            <w:pPr>
              <w:pStyle w:val="afffff4"/>
              <w:ind w:firstLineChars="0" w:firstLine="0"/>
              <w:jc w:val="center"/>
            </w:pPr>
            <w:r>
              <w:t>婚姻状况</w:t>
            </w:r>
          </w:p>
        </w:tc>
        <w:tc>
          <w:tcPr>
            <w:tcW w:w="1276" w:type="dxa"/>
          </w:tcPr>
          <w:p w:rsidR="001F6497" w:rsidRDefault="001F6497" w:rsidP="001F6497">
            <w:pPr>
              <w:pStyle w:val="afffff4"/>
              <w:ind w:firstLineChars="0" w:firstLine="0"/>
            </w:pPr>
          </w:p>
        </w:tc>
        <w:tc>
          <w:tcPr>
            <w:tcW w:w="1842" w:type="dxa"/>
            <w:gridSpan w:val="4"/>
            <w:vAlign w:val="center"/>
          </w:tcPr>
          <w:p w:rsidR="002309AA" w:rsidRDefault="001F6497" w:rsidP="002309AA">
            <w:pPr>
              <w:pStyle w:val="afffff4"/>
              <w:ind w:firstLineChars="0" w:firstLine="0"/>
              <w:jc w:val="center"/>
            </w:pPr>
            <w:r>
              <w:t>家庭人口（人）</w:t>
            </w:r>
          </w:p>
        </w:tc>
        <w:tc>
          <w:tcPr>
            <w:tcW w:w="4926" w:type="dxa"/>
            <w:gridSpan w:val="8"/>
          </w:tcPr>
          <w:p w:rsidR="001F6497" w:rsidRDefault="001F6497" w:rsidP="001F6497">
            <w:pPr>
              <w:pStyle w:val="afffff4"/>
              <w:ind w:firstLineChars="0" w:firstLine="0"/>
            </w:pPr>
          </w:p>
        </w:tc>
      </w:tr>
      <w:tr w:rsidR="0060011B" w:rsidTr="000C77F8">
        <w:tc>
          <w:tcPr>
            <w:tcW w:w="1526" w:type="dxa"/>
            <w:vMerge w:val="restart"/>
            <w:vAlign w:val="center"/>
          </w:tcPr>
          <w:p w:rsidR="0060011B" w:rsidRDefault="0060011B" w:rsidP="002309AA">
            <w:pPr>
              <w:pStyle w:val="afffff4"/>
              <w:ind w:firstLineChars="0" w:firstLine="0"/>
              <w:jc w:val="center"/>
            </w:pPr>
            <w:r>
              <w:t>监护联系人（客户）</w:t>
            </w:r>
          </w:p>
        </w:tc>
        <w:tc>
          <w:tcPr>
            <w:tcW w:w="1276" w:type="dxa"/>
            <w:vAlign w:val="center"/>
          </w:tcPr>
          <w:p w:rsidR="0060011B" w:rsidRDefault="0060011B" w:rsidP="000C77F8">
            <w:pPr>
              <w:pStyle w:val="afffff4"/>
              <w:ind w:firstLineChars="0" w:firstLine="0"/>
              <w:jc w:val="center"/>
            </w:pPr>
            <w:r>
              <w:t>姓</w:t>
            </w:r>
            <w:r>
              <w:rPr>
                <w:rFonts w:hint="eastAsia"/>
              </w:rPr>
              <w:t xml:space="preserve">    </w:t>
            </w:r>
            <w:r>
              <w:t>名</w:t>
            </w:r>
          </w:p>
          <w:p w:rsidR="002309AA" w:rsidRDefault="002309AA" w:rsidP="000C77F8">
            <w:pPr>
              <w:pStyle w:val="afffff4"/>
              <w:ind w:firstLineChars="0" w:firstLine="0"/>
              <w:jc w:val="center"/>
            </w:pPr>
          </w:p>
        </w:tc>
        <w:tc>
          <w:tcPr>
            <w:tcW w:w="1842" w:type="dxa"/>
            <w:gridSpan w:val="4"/>
          </w:tcPr>
          <w:p w:rsidR="0060011B" w:rsidRDefault="0060011B" w:rsidP="001F6497">
            <w:pPr>
              <w:pStyle w:val="afffff4"/>
              <w:ind w:firstLineChars="0" w:firstLine="0"/>
            </w:pPr>
          </w:p>
        </w:tc>
        <w:tc>
          <w:tcPr>
            <w:tcW w:w="1985" w:type="dxa"/>
            <w:gridSpan w:val="4"/>
            <w:vMerge w:val="restart"/>
            <w:vAlign w:val="center"/>
          </w:tcPr>
          <w:p w:rsidR="0060011B" w:rsidRDefault="0060011B" w:rsidP="000C77F8">
            <w:pPr>
              <w:pStyle w:val="afffff4"/>
              <w:ind w:firstLineChars="0" w:firstLine="0"/>
              <w:jc w:val="center"/>
            </w:pPr>
            <w:r>
              <w:t>服务对象与监护联系人（客户）关系</w:t>
            </w:r>
          </w:p>
        </w:tc>
        <w:tc>
          <w:tcPr>
            <w:tcW w:w="2941" w:type="dxa"/>
            <w:gridSpan w:val="4"/>
            <w:vMerge w:val="restart"/>
            <w:vAlign w:val="center"/>
          </w:tcPr>
          <w:p w:rsidR="0060011B" w:rsidRDefault="0060011B" w:rsidP="0060011B">
            <w:pPr>
              <w:pStyle w:val="afffff4"/>
              <w:ind w:firstLineChars="0" w:firstLine="0"/>
              <w:jc w:val="left"/>
            </w:pPr>
            <w:r>
              <w:t>配偶</w:t>
            </w:r>
            <w:r>
              <w:rPr>
                <w:rFonts w:hAnsi="宋体" w:hint="eastAsia"/>
              </w:rPr>
              <w:t>□</w:t>
            </w:r>
            <w:r>
              <w:rPr>
                <w:rFonts w:hint="eastAsia"/>
              </w:rPr>
              <w:t xml:space="preserve">  子女</w:t>
            </w:r>
            <w:r>
              <w:rPr>
                <w:rFonts w:hAnsi="宋体" w:hint="eastAsia"/>
              </w:rPr>
              <w:t>□</w:t>
            </w:r>
            <w:r>
              <w:rPr>
                <w:rFonts w:hint="eastAsia"/>
              </w:rPr>
              <w:t xml:space="preserve"> 兄弟姐妹</w:t>
            </w:r>
            <w:r>
              <w:rPr>
                <w:rFonts w:hAnsi="宋体" w:hint="eastAsia"/>
              </w:rPr>
              <w:t>□</w:t>
            </w:r>
          </w:p>
          <w:p w:rsidR="0060011B" w:rsidRDefault="0060011B" w:rsidP="0060011B">
            <w:pPr>
              <w:pStyle w:val="afffff4"/>
              <w:ind w:firstLineChars="0" w:firstLine="0"/>
              <w:jc w:val="left"/>
            </w:pPr>
            <w:r>
              <w:rPr>
                <w:rFonts w:hint="eastAsia"/>
              </w:rPr>
              <w:t>其他</w:t>
            </w:r>
            <w:r>
              <w:rPr>
                <w:rFonts w:hAnsi="宋体" w:hint="eastAsia"/>
              </w:rPr>
              <w:t>（用文字表示）：</w:t>
            </w:r>
          </w:p>
        </w:tc>
      </w:tr>
      <w:tr w:rsidR="0060011B" w:rsidTr="0060011B">
        <w:tc>
          <w:tcPr>
            <w:tcW w:w="1526" w:type="dxa"/>
            <w:vMerge/>
          </w:tcPr>
          <w:p w:rsidR="0060011B" w:rsidRDefault="0060011B" w:rsidP="001F6497">
            <w:pPr>
              <w:pStyle w:val="afffff4"/>
              <w:ind w:firstLineChars="0" w:firstLine="0"/>
            </w:pPr>
          </w:p>
        </w:tc>
        <w:tc>
          <w:tcPr>
            <w:tcW w:w="1276" w:type="dxa"/>
          </w:tcPr>
          <w:p w:rsidR="0060011B" w:rsidRDefault="0060011B" w:rsidP="000C77F8">
            <w:pPr>
              <w:pStyle w:val="afffff4"/>
              <w:ind w:firstLineChars="0" w:firstLine="0"/>
              <w:jc w:val="center"/>
            </w:pPr>
            <w:r>
              <w:t>联系电话</w:t>
            </w:r>
          </w:p>
          <w:p w:rsidR="002309AA" w:rsidRDefault="002309AA" w:rsidP="000C77F8">
            <w:pPr>
              <w:pStyle w:val="afffff4"/>
              <w:ind w:firstLineChars="0" w:firstLine="0"/>
              <w:jc w:val="center"/>
            </w:pPr>
          </w:p>
        </w:tc>
        <w:tc>
          <w:tcPr>
            <w:tcW w:w="1842" w:type="dxa"/>
            <w:gridSpan w:val="4"/>
          </w:tcPr>
          <w:p w:rsidR="0060011B" w:rsidRDefault="0060011B" w:rsidP="001F6497">
            <w:pPr>
              <w:pStyle w:val="afffff4"/>
              <w:ind w:firstLineChars="0" w:firstLine="0"/>
            </w:pPr>
          </w:p>
        </w:tc>
        <w:tc>
          <w:tcPr>
            <w:tcW w:w="1985" w:type="dxa"/>
            <w:gridSpan w:val="4"/>
            <w:vMerge/>
          </w:tcPr>
          <w:p w:rsidR="0060011B" w:rsidRDefault="0060011B" w:rsidP="001F6497">
            <w:pPr>
              <w:pStyle w:val="afffff4"/>
              <w:ind w:firstLineChars="0" w:firstLine="0"/>
            </w:pPr>
          </w:p>
        </w:tc>
        <w:tc>
          <w:tcPr>
            <w:tcW w:w="2941" w:type="dxa"/>
            <w:gridSpan w:val="4"/>
            <w:vMerge/>
          </w:tcPr>
          <w:p w:rsidR="0060011B" w:rsidRDefault="0060011B" w:rsidP="001F6497">
            <w:pPr>
              <w:pStyle w:val="afffff4"/>
              <w:ind w:firstLineChars="0" w:firstLine="0"/>
            </w:pPr>
          </w:p>
        </w:tc>
      </w:tr>
      <w:tr w:rsidR="0060011B" w:rsidTr="0060011B">
        <w:tc>
          <w:tcPr>
            <w:tcW w:w="2802" w:type="dxa"/>
            <w:gridSpan w:val="2"/>
            <w:vAlign w:val="center"/>
          </w:tcPr>
          <w:p w:rsidR="0060011B" w:rsidRDefault="0060011B" w:rsidP="0060011B">
            <w:pPr>
              <w:pStyle w:val="afffff4"/>
              <w:ind w:firstLineChars="0" w:firstLine="0"/>
              <w:jc w:val="center"/>
            </w:pPr>
            <w:r>
              <w:t>服</w:t>
            </w:r>
            <w:r>
              <w:rPr>
                <w:rFonts w:hint="eastAsia"/>
              </w:rPr>
              <w:t xml:space="preserve"> </w:t>
            </w:r>
            <w:proofErr w:type="gramStart"/>
            <w:r>
              <w:t>务</w:t>
            </w:r>
            <w:proofErr w:type="gramEnd"/>
            <w:r>
              <w:rPr>
                <w:rFonts w:hint="eastAsia"/>
              </w:rPr>
              <w:t xml:space="preserve"> </w:t>
            </w:r>
            <w:r>
              <w:t>时</w:t>
            </w:r>
            <w:r>
              <w:rPr>
                <w:rFonts w:hint="eastAsia"/>
              </w:rPr>
              <w:t xml:space="preserve"> </w:t>
            </w:r>
            <w:r>
              <w:t>间</w:t>
            </w:r>
          </w:p>
        </w:tc>
        <w:tc>
          <w:tcPr>
            <w:tcW w:w="6768" w:type="dxa"/>
            <w:gridSpan w:val="12"/>
          </w:tcPr>
          <w:p w:rsidR="0060011B" w:rsidRDefault="0060011B" w:rsidP="001F6497">
            <w:pPr>
              <w:pStyle w:val="afffff4"/>
              <w:ind w:firstLineChars="0" w:firstLine="0"/>
              <w:rPr>
                <w:rFonts w:hAnsi="宋体"/>
              </w:rPr>
            </w:pPr>
            <w:r>
              <w:rPr>
                <w:rFonts w:hint="eastAsia"/>
              </w:rPr>
              <w:t xml:space="preserve">每天3小时 </w:t>
            </w:r>
            <w:r>
              <w:rPr>
                <w:rFonts w:hAnsi="宋体" w:hint="eastAsia"/>
              </w:rPr>
              <w:t xml:space="preserve">□      每天4小时□      每天8小时□  </w:t>
            </w:r>
          </w:p>
          <w:p w:rsidR="0060011B" w:rsidRPr="0060011B" w:rsidRDefault="0060011B" w:rsidP="0060011B">
            <w:pPr>
              <w:pStyle w:val="afffff4"/>
              <w:ind w:firstLineChars="0" w:firstLine="0"/>
              <w:rPr>
                <w:rFonts w:hAnsi="宋体"/>
              </w:rPr>
            </w:pPr>
            <w:r>
              <w:rPr>
                <w:rFonts w:hAnsi="宋体" w:hint="eastAsia"/>
              </w:rPr>
              <w:t>每天10小时□     全天24小时□      其  他   □</w:t>
            </w:r>
          </w:p>
        </w:tc>
      </w:tr>
      <w:tr w:rsidR="0060011B" w:rsidTr="000C77F8">
        <w:tc>
          <w:tcPr>
            <w:tcW w:w="2802" w:type="dxa"/>
            <w:gridSpan w:val="2"/>
          </w:tcPr>
          <w:p w:rsidR="000C77F8" w:rsidRDefault="0060011B" w:rsidP="000C77F8">
            <w:pPr>
              <w:pStyle w:val="afffff4"/>
              <w:ind w:firstLineChars="0" w:firstLine="0"/>
              <w:jc w:val="center"/>
            </w:pPr>
            <w:r>
              <w:t>服</w:t>
            </w:r>
            <w:r>
              <w:rPr>
                <w:rFonts w:hint="eastAsia"/>
              </w:rPr>
              <w:t xml:space="preserve"> </w:t>
            </w:r>
            <w:proofErr w:type="gramStart"/>
            <w:r>
              <w:t>务</w:t>
            </w:r>
            <w:proofErr w:type="gramEnd"/>
            <w:r>
              <w:rPr>
                <w:rFonts w:hint="eastAsia"/>
              </w:rPr>
              <w:t xml:space="preserve"> </w:t>
            </w:r>
            <w:r>
              <w:t>内</w:t>
            </w:r>
            <w:r>
              <w:rPr>
                <w:rFonts w:hint="eastAsia"/>
              </w:rPr>
              <w:t xml:space="preserve"> </w:t>
            </w:r>
            <w:r>
              <w:t>容</w:t>
            </w:r>
          </w:p>
        </w:tc>
        <w:tc>
          <w:tcPr>
            <w:tcW w:w="6768" w:type="dxa"/>
            <w:gridSpan w:val="12"/>
            <w:vAlign w:val="center"/>
          </w:tcPr>
          <w:p w:rsidR="000C77F8" w:rsidRDefault="0060011B" w:rsidP="000C77F8">
            <w:pPr>
              <w:pStyle w:val="afffff4"/>
              <w:ind w:firstLineChars="0" w:firstLine="0"/>
              <w:jc w:val="center"/>
            </w:pPr>
            <w:r>
              <w:rPr>
                <w:rFonts w:hAnsi="宋体" w:hint="eastAsia"/>
              </w:rPr>
              <w:t>□本标准列出的全部    □本标准列出的部分内容（在合同中明细）</w:t>
            </w:r>
          </w:p>
        </w:tc>
      </w:tr>
      <w:tr w:rsidR="0060011B" w:rsidTr="000C77F8">
        <w:tc>
          <w:tcPr>
            <w:tcW w:w="2802" w:type="dxa"/>
            <w:gridSpan w:val="2"/>
            <w:vAlign w:val="center"/>
          </w:tcPr>
          <w:p w:rsidR="0060011B" w:rsidRDefault="0060011B" w:rsidP="000C77F8">
            <w:pPr>
              <w:pStyle w:val="afffff4"/>
              <w:ind w:firstLineChars="0" w:firstLine="0"/>
              <w:jc w:val="center"/>
            </w:pPr>
            <w:r>
              <w:t>特</w:t>
            </w:r>
            <w:r>
              <w:rPr>
                <w:rFonts w:hint="eastAsia"/>
              </w:rPr>
              <w:t xml:space="preserve"> </w:t>
            </w:r>
            <w:r>
              <w:t>殊</w:t>
            </w:r>
            <w:r>
              <w:rPr>
                <w:rFonts w:hint="eastAsia"/>
              </w:rPr>
              <w:t xml:space="preserve"> </w:t>
            </w:r>
            <w:r>
              <w:t>要</w:t>
            </w:r>
            <w:r>
              <w:rPr>
                <w:rFonts w:hint="eastAsia"/>
              </w:rPr>
              <w:t xml:space="preserve"> </w:t>
            </w:r>
            <w:r>
              <w:t>求</w:t>
            </w:r>
          </w:p>
        </w:tc>
        <w:tc>
          <w:tcPr>
            <w:tcW w:w="6768" w:type="dxa"/>
            <w:gridSpan w:val="12"/>
          </w:tcPr>
          <w:p w:rsidR="000C77F8" w:rsidRDefault="000C77F8" w:rsidP="001F6497">
            <w:pPr>
              <w:pStyle w:val="afffff4"/>
              <w:ind w:firstLineChars="0" w:firstLine="0"/>
            </w:pPr>
          </w:p>
        </w:tc>
      </w:tr>
      <w:tr w:rsidR="002309AA" w:rsidTr="00521352">
        <w:tc>
          <w:tcPr>
            <w:tcW w:w="2802" w:type="dxa"/>
            <w:gridSpan w:val="2"/>
            <w:vMerge w:val="restart"/>
            <w:vAlign w:val="center"/>
          </w:tcPr>
          <w:p w:rsidR="002309AA" w:rsidRDefault="002309AA" w:rsidP="0060011B">
            <w:pPr>
              <w:pStyle w:val="afffff4"/>
              <w:ind w:firstLineChars="0" w:firstLine="0"/>
              <w:jc w:val="center"/>
            </w:pPr>
            <w:r>
              <w:t>配偶、子女情况</w:t>
            </w:r>
          </w:p>
        </w:tc>
        <w:tc>
          <w:tcPr>
            <w:tcW w:w="1559" w:type="dxa"/>
            <w:gridSpan w:val="3"/>
          </w:tcPr>
          <w:p w:rsidR="002309AA" w:rsidRDefault="002309AA" w:rsidP="002309AA">
            <w:pPr>
              <w:pStyle w:val="afffff4"/>
              <w:ind w:firstLineChars="100" w:firstLine="210"/>
              <w:jc w:val="center"/>
            </w:pPr>
            <w:r>
              <w:t>姓</w:t>
            </w:r>
            <w:r>
              <w:rPr>
                <w:rFonts w:hint="eastAsia"/>
              </w:rPr>
              <w:t xml:space="preserve"> </w:t>
            </w:r>
            <w:r>
              <w:t>名</w:t>
            </w:r>
          </w:p>
        </w:tc>
        <w:tc>
          <w:tcPr>
            <w:tcW w:w="1134" w:type="dxa"/>
            <w:gridSpan w:val="3"/>
          </w:tcPr>
          <w:p w:rsidR="002309AA" w:rsidRDefault="002309AA" w:rsidP="002309AA">
            <w:pPr>
              <w:pStyle w:val="afffff4"/>
              <w:ind w:firstLineChars="0" w:firstLine="0"/>
              <w:jc w:val="center"/>
            </w:pPr>
            <w:r>
              <w:t>关</w:t>
            </w:r>
            <w:r>
              <w:rPr>
                <w:rFonts w:hint="eastAsia"/>
              </w:rPr>
              <w:t xml:space="preserve"> </w:t>
            </w:r>
            <w:r>
              <w:t>系</w:t>
            </w:r>
          </w:p>
        </w:tc>
        <w:tc>
          <w:tcPr>
            <w:tcW w:w="3118" w:type="dxa"/>
            <w:gridSpan w:val="4"/>
          </w:tcPr>
          <w:p w:rsidR="002309AA" w:rsidRDefault="002309AA" w:rsidP="002309AA">
            <w:pPr>
              <w:pStyle w:val="afffff4"/>
              <w:ind w:firstLineChars="0" w:firstLine="0"/>
              <w:jc w:val="center"/>
            </w:pPr>
            <w:r>
              <w:t>联系电话</w:t>
            </w:r>
          </w:p>
        </w:tc>
        <w:tc>
          <w:tcPr>
            <w:tcW w:w="957" w:type="dxa"/>
            <w:gridSpan w:val="2"/>
          </w:tcPr>
          <w:p w:rsidR="002309AA" w:rsidRDefault="002309AA" w:rsidP="002309AA">
            <w:pPr>
              <w:pStyle w:val="afffff4"/>
              <w:ind w:firstLineChars="0" w:firstLine="0"/>
              <w:jc w:val="center"/>
            </w:pPr>
            <w:r>
              <w:t>备</w:t>
            </w:r>
            <w:r>
              <w:rPr>
                <w:rFonts w:hint="eastAsia"/>
              </w:rPr>
              <w:t xml:space="preserve"> </w:t>
            </w:r>
            <w:r>
              <w:t>注</w:t>
            </w:r>
          </w:p>
        </w:tc>
      </w:tr>
      <w:tr w:rsidR="002309AA" w:rsidTr="004A6B91">
        <w:tc>
          <w:tcPr>
            <w:tcW w:w="2802" w:type="dxa"/>
            <w:gridSpan w:val="2"/>
            <w:vMerge/>
          </w:tcPr>
          <w:p w:rsidR="002309AA" w:rsidRDefault="002309AA" w:rsidP="001F6497">
            <w:pPr>
              <w:pStyle w:val="afffff4"/>
              <w:ind w:firstLineChars="0" w:firstLine="0"/>
            </w:pPr>
          </w:p>
        </w:tc>
        <w:tc>
          <w:tcPr>
            <w:tcW w:w="1559" w:type="dxa"/>
            <w:gridSpan w:val="3"/>
          </w:tcPr>
          <w:p w:rsidR="002309AA" w:rsidRDefault="002309AA" w:rsidP="002309AA">
            <w:pPr>
              <w:pStyle w:val="afffff4"/>
              <w:ind w:firstLineChars="0" w:firstLine="0"/>
              <w:jc w:val="center"/>
            </w:pPr>
          </w:p>
        </w:tc>
        <w:tc>
          <w:tcPr>
            <w:tcW w:w="1134" w:type="dxa"/>
            <w:gridSpan w:val="3"/>
          </w:tcPr>
          <w:p w:rsidR="002309AA" w:rsidRDefault="002309AA" w:rsidP="002309AA">
            <w:pPr>
              <w:pStyle w:val="afffff4"/>
              <w:ind w:firstLineChars="0" w:firstLine="0"/>
              <w:jc w:val="center"/>
            </w:pPr>
            <w:r>
              <w:t>配偶</w:t>
            </w:r>
          </w:p>
        </w:tc>
        <w:tc>
          <w:tcPr>
            <w:tcW w:w="3118" w:type="dxa"/>
            <w:gridSpan w:val="4"/>
          </w:tcPr>
          <w:p w:rsidR="002309AA" w:rsidRDefault="002309AA" w:rsidP="002309AA">
            <w:pPr>
              <w:pStyle w:val="afffff4"/>
              <w:ind w:firstLineChars="0" w:firstLine="0"/>
              <w:jc w:val="center"/>
            </w:pPr>
          </w:p>
        </w:tc>
        <w:tc>
          <w:tcPr>
            <w:tcW w:w="957" w:type="dxa"/>
            <w:gridSpan w:val="2"/>
          </w:tcPr>
          <w:p w:rsidR="002309AA" w:rsidRDefault="002309AA" w:rsidP="002309AA">
            <w:pPr>
              <w:pStyle w:val="afffff4"/>
              <w:ind w:firstLineChars="0" w:firstLine="0"/>
              <w:jc w:val="center"/>
            </w:pPr>
          </w:p>
        </w:tc>
      </w:tr>
      <w:tr w:rsidR="002309AA" w:rsidTr="005B3EAB">
        <w:tc>
          <w:tcPr>
            <w:tcW w:w="2802" w:type="dxa"/>
            <w:gridSpan w:val="2"/>
            <w:vMerge/>
          </w:tcPr>
          <w:p w:rsidR="002309AA" w:rsidRDefault="002309AA" w:rsidP="001F6497">
            <w:pPr>
              <w:pStyle w:val="afffff4"/>
              <w:ind w:firstLineChars="0" w:firstLine="0"/>
            </w:pPr>
          </w:p>
        </w:tc>
        <w:tc>
          <w:tcPr>
            <w:tcW w:w="1559" w:type="dxa"/>
            <w:gridSpan w:val="3"/>
          </w:tcPr>
          <w:p w:rsidR="002309AA" w:rsidRDefault="002309AA" w:rsidP="002309AA">
            <w:pPr>
              <w:pStyle w:val="afffff4"/>
              <w:ind w:firstLineChars="0" w:firstLine="0"/>
              <w:jc w:val="center"/>
            </w:pPr>
          </w:p>
        </w:tc>
        <w:tc>
          <w:tcPr>
            <w:tcW w:w="1134" w:type="dxa"/>
            <w:gridSpan w:val="3"/>
          </w:tcPr>
          <w:p w:rsidR="002309AA" w:rsidRDefault="002309AA" w:rsidP="002309AA">
            <w:pPr>
              <w:pStyle w:val="afffff4"/>
              <w:ind w:firstLineChars="0" w:firstLine="0"/>
              <w:jc w:val="center"/>
            </w:pPr>
            <w:r>
              <w:t>子女</w:t>
            </w:r>
          </w:p>
        </w:tc>
        <w:tc>
          <w:tcPr>
            <w:tcW w:w="3118" w:type="dxa"/>
            <w:gridSpan w:val="4"/>
          </w:tcPr>
          <w:p w:rsidR="002309AA" w:rsidRDefault="002309AA" w:rsidP="002309AA">
            <w:pPr>
              <w:pStyle w:val="afffff4"/>
              <w:ind w:firstLineChars="0" w:firstLine="0"/>
              <w:jc w:val="center"/>
            </w:pPr>
          </w:p>
        </w:tc>
        <w:tc>
          <w:tcPr>
            <w:tcW w:w="957" w:type="dxa"/>
            <w:gridSpan w:val="2"/>
          </w:tcPr>
          <w:p w:rsidR="002309AA" w:rsidRDefault="002309AA" w:rsidP="002309AA">
            <w:pPr>
              <w:pStyle w:val="afffff4"/>
              <w:ind w:firstLineChars="0" w:firstLine="0"/>
              <w:jc w:val="center"/>
            </w:pPr>
          </w:p>
        </w:tc>
      </w:tr>
      <w:tr w:rsidR="002309AA" w:rsidTr="0019760D">
        <w:tc>
          <w:tcPr>
            <w:tcW w:w="2802" w:type="dxa"/>
            <w:gridSpan w:val="2"/>
            <w:vMerge/>
          </w:tcPr>
          <w:p w:rsidR="002309AA" w:rsidRDefault="002309AA" w:rsidP="001F6497">
            <w:pPr>
              <w:pStyle w:val="afffff4"/>
              <w:ind w:firstLineChars="0" w:firstLine="0"/>
            </w:pPr>
          </w:p>
        </w:tc>
        <w:tc>
          <w:tcPr>
            <w:tcW w:w="1559" w:type="dxa"/>
            <w:gridSpan w:val="3"/>
          </w:tcPr>
          <w:p w:rsidR="002309AA" w:rsidRDefault="002309AA" w:rsidP="002309AA">
            <w:pPr>
              <w:pStyle w:val="afffff4"/>
              <w:ind w:firstLineChars="0" w:firstLine="0"/>
              <w:jc w:val="center"/>
            </w:pPr>
          </w:p>
        </w:tc>
        <w:tc>
          <w:tcPr>
            <w:tcW w:w="1134" w:type="dxa"/>
            <w:gridSpan w:val="3"/>
          </w:tcPr>
          <w:p w:rsidR="002309AA" w:rsidRDefault="002309AA" w:rsidP="002309AA">
            <w:pPr>
              <w:pStyle w:val="afffff4"/>
              <w:ind w:firstLineChars="0" w:firstLine="0"/>
              <w:jc w:val="center"/>
            </w:pPr>
          </w:p>
        </w:tc>
        <w:tc>
          <w:tcPr>
            <w:tcW w:w="3118" w:type="dxa"/>
            <w:gridSpan w:val="4"/>
          </w:tcPr>
          <w:p w:rsidR="002309AA" w:rsidRDefault="002309AA" w:rsidP="002309AA">
            <w:pPr>
              <w:pStyle w:val="afffff4"/>
              <w:ind w:firstLineChars="0" w:firstLine="0"/>
              <w:jc w:val="center"/>
            </w:pPr>
          </w:p>
        </w:tc>
        <w:tc>
          <w:tcPr>
            <w:tcW w:w="957" w:type="dxa"/>
            <w:gridSpan w:val="2"/>
          </w:tcPr>
          <w:p w:rsidR="002309AA" w:rsidRDefault="002309AA" w:rsidP="002309AA">
            <w:pPr>
              <w:pStyle w:val="afffff4"/>
              <w:ind w:firstLineChars="0" w:firstLine="0"/>
              <w:jc w:val="center"/>
            </w:pPr>
          </w:p>
        </w:tc>
      </w:tr>
      <w:tr w:rsidR="002309AA" w:rsidTr="00A13448">
        <w:tc>
          <w:tcPr>
            <w:tcW w:w="2802" w:type="dxa"/>
            <w:gridSpan w:val="2"/>
            <w:vMerge/>
          </w:tcPr>
          <w:p w:rsidR="002309AA" w:rsidRDefault="002309AA" w:rsidP="001F6497">
            <w:pPr>
              <w:pStyle w:val="afffff4"/>
              <w:ind w:firstLineChars="0" w:firstLine="0"/>
            </w:pPr>
          </w:p>
        </w:tc>
        <w:tc>
          <w:tcPr>
            <w:tcW w:w="1559" w:type="dxa"/>
            <w:gridSpan w:val="3"/>
          </w:tcPr>
          <w:p w:rsidR="002309AA" w:rsidRDefault="002309AA" w:rsidP="002309AA">
            <w:pPr>
              <w:pStyle w:val="afffff4"/>
              <w:ind w:firstLineChars="0" w:firstLine="0"/>
              <w:jc w:val="center"/>
            </w:pPr>
          </w:p>
        </w:tc>
        <w:tc>
          <w:tcPr>
            <w:tcW w:w="1134" w:type="dxa"/>
            <w:gridSpan w:val="3"/>
          </w:tcPr>
          <w:p w:rsidR="002309AA" w:rsidRDefault="002309AA" w:rsidP="002309AA">
            <w:pPr>
              <w:pStyle w:val="afffff4"/>
              <w:ind w:firstLineChars="0" w:firstLine="0"/>
              <w:jc w:val="center"/>
            </w:pPr>
          </w:p>
        </w:tc>
        <w:tc>
          <w:tcPr>
            <w:tcW w:w="3118" w:type="dxa"/>
            <w:gridSpan w:val="4"/>
          </w:tcPr>
          <w:p w:rsidR="002309AA" w:rsidRDefault="002309AA" w:rsidP="002309AA">
            <w:pPr>
              <w:pStyle w:val="afffff4"/>
              <w:ind w:firstLineChars="0" w:firstLine="0"/>
              <w:jc w:val="center"/>
            </w:pPr>
          </w:p>
        </w:tc>
        <w:tc>
          <w:tcPr>
            <w:tcW w:w="957" w:type="dxa"/>
            <w:gridSpan w:val="2"/>
          </w:tcPr>
          <w:p w:rsidR="002309AA" w:rsidRDefault="002309AA" w:rsidP="002309AA">
            <w:pPr>
              <w:pStyle w:val="afffff4"/>
              <w:ind w:firstLineChars="0" w:firstLine="0"/>
              <w:jc w:val="center"/>
            </w:pPr>
          </w:p>
        </w:tc>
      </w:tr>
      <w:tr w:rsidR="0060011B" w:rsidTr="0060011B">
        <w:tc>
          <w:tcPr>
            <w:tcW w:w="9570" w:type="dxa"/>
            <w:gridSpan w:val="14"/>
          </w:tcPr>
          <w:p w:rsidR="0060011B" w:rsidRPr="0060011B" w:rsidRDefault="0060011B" w:rsidP="002309AA">
            <w:pPr>
              <w:pStyle w:val="afffff4"/>
              <w:ind w:firstLineChars="0" w:firstLine="0"/>
            </w:pPr>
            <w:r>
              <w:t>说明：</w:t>
            </w:r>
            <w:r>
              <w:rPr>
                <w:rFonts w:hint="eastAsia"/>
              </w:rPr>
              <w:t>表中可选项请在“</w:t>
            </w:r>
            <w:r>
              <w:rPr>
                <w:rFonts w:hAnsi="宋体" w:hint="eastAsia"/>
              </w:rPr>
              <w:t>□</w:t>
            </w:r>
            <w:r>
              <w:rPr>
                <w:rFonts w:hint="eastAsia"/>
              </w:rPr>
              <w:t xml:space="preserve"> ”中间中“</w:t>
            </w:r>
            <w:r>
              <w:rPr>
                <w:rFonts w:hAnsi="宋体" w:hint="eastAsia"/>
              </w:rPr>
              <w:t>√</w:t>
            </w:r>
            <w:r>
              <w:rPr>
                <w:rFonts w:hint="eastAsia"/>
              </w:rPr>
              <w:t>”。</w:t>
            </w:r>
          </w:p>
        </w:tc>
      </w:tr>
    </w:tbl>
    <w:p w:rsidR="001F6497" w:rsidRDefault="0060011B" w:rsidP="001F6497">
      <w:pPr>
        <w:pStyle w:val="afffff4"/>
        <w:ind w:firstLine="420"/>
      </w:pPr>
      <w:r>
        <w:t>经办人：</w:t>
      </w:r>
      <w:r>
        <w:rPr>
          <w:rFonts w:hint="eastAsia"/>
        </w:rPr>
        <w:t xml:space="preserve">                                                      登记时间：</w:t>
      </w:r>
    </w:p>
    <w:p w:rsidR="00137F9B" w:rsidRDefault="0095344A">
      <w:pPr>
        <w:pStyle w:val="afffff4"/>
        <w:ind w:firstLineChars="0" w:firstLine="0"/>
        <w:jc w:val="center"/>
      </w:pPr>
      <w:bookmarkStart w:id="44" w:name="BookMark8"/>
      <w:bookmarkEnd w:id="43"/>
      <w:r>
        <w:rPr>
          <w:rFonts w:hint="eastAsia"/>
          <w:noProof/>
        </w:rPr>
        <w:drawing>
          <wp:inline distT="0" distB="0" distL="0" distR="0" wp14:anchorId="0247E8DC" wp14:editId="1BBCFCE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137F9B">
      <w:pgSz w:w="11906" w:h="16838"/>
      <w:pgMar w:top="1871"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31" w:rsidRDefault="00304931">
      <w:pPr>
        <w:spacing w:line="240" w:lineRule="auto"/>
      </w:pPr>
      <w:r>
        <w:separator/>
      </w:r>
    </w:p>
  </w:endnote>
  <w:endnote w:type="continuationSeparator" w:id="0">
    <w:p w:rsidR="00304931" w:rsidRDefault="00304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B" w:rsidRDefault="0060011B">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B" w:rsidRDefault="0060011B">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B" w:rsidRDefault="0060011B">
    <w:pPr>
      <w:pStyle w:val="affff2"/>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B" w:rsidRDefault="0060011B">
    <w:pPr>
      <w:pStyle w:val="afffff1"/>
    </w:pPr>
    <w:r>
      <w:fldChar w:fldCharType="begin"/>
    </w:r>
    <w:r>
      <w:instrText>PAGE   \* MERGEFORMAT</w:instrText>
    </w:r>
    <w:r>
      <w:fldChar w:fldCharType="separate"/>
    </w:r>
    <w:r w:rsidR="00C61D1D" w:rsidRPr="00C61D1D">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31" w:rsidRDefault="00304931">
      <w:pPr>
        <w:spacing w:line="240" w:lineRule="auto"/>
      </w:pPr>
      <w:r>
        <w:separator/>
      </w:r>
    </w:p>
  </w:footnote>
  <w:footnote w:type="continuationSeparator" w:id="0">
    <w:p w:rsidR="00304931" w:rsidRDefault="003049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B" w:rsidRDefault="0060011B">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B" w:rsidRDefault="0060011B">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B" w:rsidRDefault="0060011B">
    <w:pPr>
      <w:pStyle w:val="affff3"/>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B" w:rsidRDefault="0060011B">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XX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B" w:rsidRDefault="0060011B">
    <w:pPr>
      <w:pStyle w:val="afffff9"/>
    </w:pPr>
    <w:r>
      <w:fldChar w:fldCharType="begin"/>
    </w:r>
    <w:r>
      <w:instrText xml:space="preserve"> STYLEREF  标准文件_文件编号  \* MERGEFORMAT </w:instrText>
    </w:r>
    <w:r>
      <w:fldChar w:fldCharType="separate"/>
    </w:r>
    <w:r w:rsidR="00C61D1D">
      <w:rPr>
        <w:noProof/>
      </w:rPr>
      <w:t>DB XX XXXXX</w:t>
    </w:r>
    <w:r w:rsidR="00C61D1D">
      <w:rPr>
        <w:noProof/>
      </w:rPr>
      <w:t>—</w:t>
    </w:r>
    <w:r w:rsidR="00C61D1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710"/>
        </w:tabs>
        <w:ind w:left="710" w:hanging="426"/>
      </w:pPr>
      <w:rPr>
        <w:rFonts w:ascii="宋体" w:eastAsia="宋体" w:hAnsi="Times New Roman" w:hint="eastAsia"/>
        <w:b w:val="0"/>
        <w:i w:val="0"/>
        <w:strike w:val="0"/>
        <w:color w:val="auto"/>
        <w:sz w:val="21"/>
        <w:u w:val="none"/>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5AA7FE0"/>
    <w:multiLevelType w:val="hybridMultilevel"/>
    <w:tmpl w:val="1DEAF58C"/>
    <w:lvl w:ilvl="0" w:tplc="5060C982">
      <w:numFmt w:val="bullet"/>
      <w:lvlText w:val="□"/>
      <w:lvlJc w:val="left"/>
      <w:pPr>
        <w:ind w:left="680" w:hanging="360"/>
      </w:pPr>
      <w:rPr>
        <w:rFonts w:ascii="宋体" w:eastAsia="宋体" w:hAnsi="宋体" w:cs="Times New Roman" w:hint="eastAsia"/>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567" w:firstLine="0"/>
      </w:pPr>
      <w:rPr>
        <w:rFonts w:ascii="黑体" w:eastAsia="黑体" w:hint="eastAsia"/>
        <w:b w:val="0"/>
        <w:i w:val="0"/>
        <w:sz w:val="21"/>
      </w:rPr>
    </w:lvl>
    <w:lvl w:ilvl="4">
      <w:start w:val="1"/>
      <w:numFmt w:val="decimal"/>
      <w:pStyle w:val="afff5"/>
      <w:suff w:val="nothing"/>
      <w:lvlText w:val="%1%2.%3.%4.%5　"/>
      <w:lvlJc w:val="left"/>
      <w:pPr>
        <w:ind w:left="709"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1"/>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3sqG4kau1xBJgcHQToAy0jbB45191qep1RAyC1oT54T/0jBFeabj+ziSKu1GhWh8Z+vlHlNINXQF4RREobmoWQ==" w:salt="QDBEqMTn8yviV8YTXDQBF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C9"/>
    <w:rsid w:val="0000040A"/>
    <w:rsid w:val="00000A94"/>
    <w:rsid w:val="00001972"/>
    <w:rsid w:val="00001D9A"/>
    <w:rsid w:val="00007B3A"/>
    <w:rsid w:val="00007B3F"/>
    <w:rsid w:val="000107E0"/>
    <w:rsid w:val="00011FDE"/>
    <w:rsid w:val="00012FFD"/>
    <w:rsid w:val="00014162"/>
    <w:rsid w:val="00014340"/>
    <w:rsid w:val="00014563"/>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3C9"/>
    <w:rsid w:val="000506A1"/>
    <w:rsid w:val="000515DD"/>
    <w:rsid w:val="0005265A"/>
    <w:rsid w:val="000539DD"/>
    <w:rsid w:val="00053BD3"/>
    <w:rsid w:val="000556ED"/>
    <w:rsid w:val="00055FE2"/>
    <w:rsid w:val="0005616F"/>
    <w:rsid w:val="00057C62"/>
    <w:rsid w:val="00060718"/>
    <w:rsid w:val="00060C2E"/>
    <w:rsid w:val="00061033"/>
    <w:rsid w:val="000619E9"/>
    <w:rsid w:val="000622D4"/>
    <w:rsid w:val="0006357D"/>
    <w:rsid w:val="00067F1E"/>
    <w:rsid w:val="00071CC0"/>
    <w:rsid w:val="00073C8C"/>
    <w:rsid w:val="000755A5"/>
    <w:rsid w:val="00077B64"/>
    <w:rsid w:val="00080A1C"/>
    <w:rsid w:val="00082317"/>
    <w:rsid w:val="00083D2C"/>
    <w:rsid w:val="00086AA1"/>
    <w:rsid w:val="00087748"/>
    <w:rsid w:val="00087A77"/>
    <w:rsid w:val="00090CA6"/>
    <w:rsid w:val="00092B8A"/>
    <w:rsid w:val="00092FB0"/>
    <w:rsid w:val="000934C5"/>
    <w:rsid w:val="00093D25"/>
    <w:rsid w:val="00093DAB"/>
    <w:rsid w:val="00094739"/>
    <w:rsid w:val="00094D73"/>
    <w:rsid w:val="00096D63"/>
    <w:rsid w:val="000A012B"/>
    <w:rsid w:val="000A0B60"/>
    <w:rsid w:val="000A0EB8"/>
    <w:rsid w:val="000A19FC"/>
    <w:rsid w:val="000A296B"/>
    <w:rsid w:val="000A7311"/>
    <w:rsid w:val="000A7619"/>
    <w:rsid w:val="000B060F"/>
    <w:rsid w:val="000B1592"/>
    <w:rsid w:val="000B1FF2"/>
    <w:rsid w:val="000B3CDA"/>
    <w:rsid w:val="000B6A0B"/>
    <w:rsid w:val="000C0F6C"/>
    <w:rsid w:val="000C11DB"/>
    <w:rsid w:val="000C1492"/>
    <w:rsid w:val="000C2FBD"/>
    <w:rsid w:val="000C4B41"/>
    <w:rsid w:val="000C57D6"/>
    <w:rsid w:val="000C6362"/>
    <w:rsid w:val="000C7666"/>
    <w:rsid w:val="000C77F8"/>
    <w:rsid w:val="000D0A9C"/>
    <w:rsid w:val="000D1795"/>
    <w:rsid w:val="000D329A"/>
    <w:rsid w:val="000D4B9C"/>
    <w:rsid w:val="000D4EB6"/>
    <w:rsid w:val="000D753B"/>
    <w:rsid w:val="000E0236"/>
    <w:rsid w:val="000E1B3D"/>
    <w:rsid w:val="000E4C9E"/>
    <w:rsid w:val="000E569A"/>
    <w:rsid w:val="000E6FD7"/>
    <w:rsid w:val="000F06E1"/>
    <w:rsid w:val="000F0E3C"/>
    <w:rsid w:val="000F19D5"/>
    <w:rsid w:val="000F4AEA"/>
    <w:rsid w:val="000F67E9"/>
    <w:rsid w:val="000F6CAB"/>
    <w:rsid w:val="000F6EB4"/>
    <w:rsid w:val="000F7F2C"/>
    <w:rsid w:val="0010472F"/>
    <w:rsid w:val="00104926"/>
    <w:rsid w:val="00113B1E"/>
    <w:rsid w:val="0011711C"/>
    <w:rsid w:val="00124E4F"/>
    <w:rsid w:val="001260B7"/>
    <w:rsid w:val="001265CB"/>
    <w:rsid w:val="001321C6"/>
    <w:rsid w:val="001325C4"/>
    <w:rsid w:val="00133010"/>
    <w:rsid w:val="001338EE"/>
    <w:rsid w:val="00133AAE"/>
    <w:rsid w:val="00135323"/>
    <w:rsid w:val="001356C4"/>
    <w:rsid w:val="001360BD"/>
    <w:rsid w:val="00137F9B"/>
    <w:rsid w:val="00141114"/>
    <w:rsid w:val="00141334"/>
    <w:rsid w:val="00141F7A"/>
    <w:rsid w:val="0014205D"/>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C9C"/>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2E7"/>
    <w:rsid w:val="001E1B6A"/>
    <w:rsid w:val="001E2484"/>
    <w:rsid w:val="001E3CC4"/>
    <w:rsid w:val="001E4882"/>
    <w:rsid w:val="001E73AB"/>
    <w:rsid w:val="001F092D"/>
    <w:rsid w:val="001F143A"/>
    <w:rsid w:val="001F1605"/>
    <w:rsid w:val="001F2508"/>
    <w:rsid w:val="001F4816"/>
    <w:rsid w:val="001F6497"/>
    <w:rsid w:val="001F69B4"/>
    <w:rsid w:val="001F77C7"/>
    <w:rsid w:val="00200183"/>
    <w:rsid w:val="00200333"/>
    <w:rsid w:val="0020107D"/>
    <w:rsid w:val="00202AA4"/>
    <w:rsid w:val="002031F7"/>
    <w:rsid w:val="002040E6"/>
    <w:rsid w:val="0020527B"/>
    <w:rsid w:val="00205F2C"/>
    <w:rsid w:val="00210B15"/>
    <w:rsid w:val="002142EA"/>
    <w:rsid w:val="00216758"/>
    <w:rsid w:val="002204BB"/>
    <w:rsid w:val="00221B79"/>
    <w:rsid w:val="00221C6B"/>
    <w:rsid w:val="00221E81"/>
    <w:rsid w:val="002253A1"/>
    <w:rsid w:val="00225CF8"/>
    <w:rsid w:val="002261EE"/>
    <w:rsid w:val="0022794E"/>
    <w:rsid w:val="002309AA"/>
    <w:rsid w:val="00233D64"/>
    <w:rsid w:val="0023482A"/>
    <w:rsid w:val="002359CB"/>
    <w:rsid w:val="00243540"/>
    <w:rsid w:val="00243ECC"/>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2D1"/>
    <w:rsid w:val="002667EB"/>
    <w:rsid w:val="00266EEB"/>
    <w:rsid w:val="00267EF4"/>
    <w:rsid w:val="00270CB8"/>
    <w:rsid w:val="00272B08"/>
    <w:rsid w:val="00277F02"/>
    <w:rsid w:val="00281BB8"/>
    <w:rsid w:val="00281E9E"/>
    <w:rsid w:val="00282405"/>
    <w:rsid w:val="00285170"/>
    <w:rsid w:val="00285361"/>
    <w:rsid w:val="00287F3E"/>
    <w:rsid w:val="0029137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8B8"/>
    <w:rsid w:val="002F7AF6"/>
    <w:rsid w:val="003009EE"/>
    <w:rsid w:val="00300E63"/>
    <w:rsid w:val="00302F5F"/>
    <w:rsid w:val="0030441D"/>
    <w:rsid w:val="00304931"/>
    <w:rsid w:val="00304ED4"/>
    <w:rsid w:val="00306063"/>
    <w:rsid w:val="00311D6E"/>
    <w:rsid w:val="00313B85"/>
    <w:rsid w:val="00317988"/>
    <w:rsid w:val="003221B4"/>
    <w:rsid w:val="0032258D"/>
    <w:rsid w:val="00322E62"/>
    <w:rsid w:val="00322FD0"/>
    <w:rsid w:val="00324D13"/>
    <w:rsid w:val="00324EDD"/>
    <w:rsid w:val="003331E4"/>
    <w:rsid w:val="00334962"/>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91B"/>
    <w:rsid w:val="00376713"/>
    <w:rsid w:val="00380930"/>
    <w:rsid w:val="00381815"/>
    <w:rsid w:val="003819AF"/>
    <w:rsid w:val="003820E9"/>
    <w:rsid w:val="00382710"/>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44D8"/>
    <w:rsid w:val="003B5BF0"/>
    <w:rsid w:val="003B60BF"/>
    <w:rsid w:val="003B6BE3"/>
    <w:rsid w:val="003C010C"/>
    <w:rsid w:val="003C0A6C"/>
    <w:rsid w:val="003C0CF9"/>
    <w:rsid w:val="003C14F8"/>
    <w:rsid w:val="003C5906"/>
    <w:rsid w:val="003C5A43"/>
    <w:rsid w:val="003D0519"/>
    <w:rsid w:val="003D0FF6"/>
    <w:rsid w:val="003D262C"/>
    <w:rsid w:val="003D6D61"/>
    <w:rsid w:val="003E091D"/>
    <w:rsid w:val="003E1C53"/>
    <w:rsid w:val="003E2A69"/>
    <w:rsid w:val="003E2BBA"/>
    <w:rsid w:val="003E2D49"/>
    <w:rsid w:val="003E2FD4"/>
    <w:rsid w:val="003E49F6"/>
    <w:rsid w:val="003E660F"/>
    <w:rsid w:val="003E68E9"/>
    <w:rsid w:val="003F0841"/>
    <w:rsid w:val="003F23D3"/>
    <w:rsid w:val="003F3F08"/>
    <w:rsid w:val="003F49F1"/>
    <w:rsid w:val="003F6272"/>
    <w:rsid w:val="00400E72"/>
    <w:rsid w:val="00401400"/>
    <w:rsid w:val="00404869"/>
    <w:rsid w:val="00405884"/>
    <w:rsid w:val="00407D39"/>
    <w:rsid w:val="00412666"/>
    <w:rsid w:val="0041477A"/>
    <w:rsid w:val="004167A3"/>
    <w:rsid w:val="00432DAA"/>
    <w:rsid w:val="00434305"/>
    <w:rsid w:val="00434ECD"/>
    <w:rsid w:val="00435DF7"/>
    <w:rsid w:val="00435EC2"/>
    <w:rsid w:val="0044083F"/>
    <w:rsid w:val="00441AE7"/>
    <w:rsid w:val="00445574"/>
    <w:rsid w:val="00445D44"/>
    <w:rsid w:val="004467FB"/>
    <w:rsid w:val="00452D6B"/>
    <w:rsid w:val="00454484"/>
    <w:rsid w:val="0045517B"/>
    <w:rsid w:val="00463B77"/>
    <w:rsid w:val="00463C7B"/>
    <w:rsid w:val="0046404A"/>
    <w:rsid w:val="004644A6"/>
    <w:rsid w:val="004659BD"/>
    <w:rsid w:val="00470775"/>
    <w:rsid w:val="004746B1"/>
    <w:rsid w:val="0047583F"/>
    <w:rsid w:val="00475DE8"/>
    <w:rsid w:val="004810CE"/>
    <w:rsid w:val="00481C44"/>
    <w:rsid w:val="00484936"/>
    <w:rsid w:val="00485C89"/>
    <w:rsid w:val="00486BE3"/>
    <w:rsid w:val="004905E4"/>
    <w:rsid w:val="00490A89"/>
    <w:rsid w:val="00490AB4"/>
    <w:rsid w:val="00492F02"/>
    <w:rsid w:val="004939AE"/>
    <w:rsid w:val="004A12DF"/>
    <w:rsid w:val="004A1BA8"/>
    <w:rsid w:val="004A4B57"/>
    <w:rsid w:val="004A4BC9"/>
    <w:rsid w:val="004A63FA"/>
    <w:rsid w:val="004A71D3"/>
    <w:rsid w:val="004B0272"/>
    <w:rsid w:val="004B2701"/>
    <w:rsid w:val="004B2E1B"/>
    <w:rsid w:val="004B3AA8"/>
    <w:rsid w:val="004B3E93"/>
    <w:rsid w:val="004C1FBC"/>
    <w:rsid w:val="004C3F1D"/>
    <w:rsid w:val="004C40D8"/>
    <w:rsid w:val="004C458D"/>
    <w:rsid w:val="004C7556"/>
    <w:rsid w:val="004C7E8B"/>
    <w:rsid w:val="004C7E9D"/>
    <w:rsid w:val="004C7F67"/>
    <w:rsid w:val="004D076D"/>
    <w:rsid w:val="004D0EF1"/>
    <w:rsid w:val="004D2253"/>
    <w:rsid w:val="004D3BF2"/>
    <w:rsid w:val="004D4406"/>
    <w:rsid w:val="004D7C42"/>
    <w:rsid w:val="004E0465"/>
    <w:rsid w:val="004E127B"/>
    <w:rsid w:val="004E1C0A"/>
    <w:rsid w:val="004E30C5"/>
    <w:rsid w:val="004E4AA5"/>
    <w:rsid w:val="004E4AEE"/>
    <w:rsid w:val="004E59E3"/>
    <w:rsid w:val="004E67C0"/>
    <w:rsid w:val="004F35C9"/>
    <w:rsid w:val="004F391A"/>
    <w:rsid w:val="004F3CFB"/>
    <w:rsid w:val="004F6456"/>
    <w:rsid w:val="004F696E"/>
    <w:rsid w:val="004F6C71"/>
    <w:rsid w:val="00501139"/>
    <w:rsid w:val="0050363E"/>
    <w:rsid w:val="005039BC"/>
    <w:rsid w:val="0050418E"/>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BC0"/>
    <w:rsid w:val="00533D04"/>
    <w:rsid w:val="00534804"/>
    <w:rsid w:val="00534BDF"/>
    <w:rsid w:val="005354EA"/>
    <w:rsid w:val="0053585F"/>
    <w:rsid w:val="00535EC4"/>
    <w:rsid w:val="00535ED9"/>
    <w:rsid w:val="0053692B"/>
    <w:rsid w:val="00541853"/>
    <w:rsid w:val="00542F71"/>
    <w:rsid w:val="00543BDA"/>
    <w:rsid w:val="005441CC"/>
    <w:rsid w:val="005479DA"/>
    <w:rsid w:val="00547BCC"/>
    <w:rsid w:val="0055013B"/>
    <w:rsid w:val="00551F6F"/>
    <w:rsid w:val="00555044"/>
    <w:rsid w:val="00561475"/>
    <w:rsid w:val="00561D9B"/>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2C38"/>
    <w:rsid w:val="005A4A1B"/>
    <w:rsid w:val="005A7830"/>
    <w:rsid w:val="005A7FCE"/>
    <w:rsid w:val="005B0F3F"/>
    <w:rsid w:val="005B3043"/>
    <w:rsid w:val="005B4903"/>
    <w:rsid w:val="005B51CE"/>
    <w:rsid w:val="005B5885"/>
    <w:rsid w:val="005B5CD7"/>
    <w:rsid w:val="005B6CF6"/>
    <w:rsid w:val="005B7422"/>
    <w:rsid w:val="005C29B8"/>
    <w:rsid w:val="005C5F21"/>
    <w:rsid w:val="005C7156"/>
    <w:rsid w:val="005D0C75"/>
    <w:rsid w:val="005D3D41"/>
    <w:rsid w:val="005D4171"/>
    <w:rsid w:val="005D501C"/>
    <w:rsid w:val="005D6A95"/>
    <w:rsid w:val="005D6B2C"/>
    <w:rsid w:val="005D6D9C"/>
    <w:rsid w:val="005E2335"/>
    <w:rsid w:val="005E34CA"/>
    <w:rsid w:val="005E3C18"/>
    <w:rsid w:val="005E6722"/>
    <w:rsid w:val="005E6812"/>
    <w:rsid w:val="005E7881"/>
    <w:rsid w:val="005E78E0"/>
    <w:rsid w:val="005F0D9C"/>
    <w:rsid w:val="005F284E"/>
    <w:rsid w:val="005F5A05"/>
    <w:rsid w:val="0060011B"/>
    <w:rsid w:val="00600A6F"/>
    <w:rsid w:val="006015CE"/>
    <w:rsid w:val="00604560"/>
    <w:rsid w:val="00604784"/>
    <w:rsid w:val="006050FD"/>
    <w:rsid w:val="00606419"/>
    <w:rsid w:val="00607D29"/>
    <w:rsid w:val="00612952"/>
    <w:rsid w:val="00614CC1"/>
    <w:rsid w:val="00615A9D"/>
    <w:rsid w:val="00617387"/>
    <w:rsid w:val="0062014E"/>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BC5"/>
    <w:rsid w:val="006A07AA"/>
    <w:rsid w:val="006A25E5"/>
    <w:rsid w:val="006A2B46"/>
    <w:rsid w:val="006A336D"/>
    <w:rsid w:val="006A37B9"/>
    <w:rsid w:val="006A4E5B"/>
    <w:rsid w:val="006B16EA"/>
    <w:rsid w:val="006B1B6A"/>
    <w:rsid w:val="006B2672"/>
    <w:rsid w:val="006B2A0B"/>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678D"/>
    <w:rsid w:val="007002C5"/>
    <w:rsid w:val="00704387"/>
    <w:rsid w:val="00707669"/>
    <w:rsid w:val="00711CBA"/>
    <w:rsid w:val="00711FB5"/>
    <w:rsid w:val="00712A01"/>
    <w:rsid w:val="00714F58"/>
    <w:rsid w:val="00717E3B"/>
    <w:rsid w:val="00722FBF"/>
    <w:rsid w:val="00722FC2"/>
    <w:rsid w:val="00724E1B"/>
    <w:rsid w:val="00725949"/>
    <w:rsid w:val="00726C4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269"/>
    <w:rsid w:val="007501A8"/>
    <w:rsid w:val="00750D61"/>
    <w:rsid w:val="00750EE1"/>
    <w:rsid w:val="00752B4D"/>
    <w:rsid w:val="00755402"/>
    <w:rsid w:val="00756B26"/>
    <w:rsid w:val="00756C29"/>
    <w:rsid w:val="00756EDF"/>
    <w:rsid w:val="007600E3"/>
    <w:rsid w:val="00764B0C"/>
    <w:rsid w:val="00765C43"/>
    <w:rsid w:val="00765EFB"/>
    <w:rsid w:val="007671CA"/>
    <w:rsid w:val="00767C61"/>
    <w:rsid w:val="0077008A"/>
    <w:rsid w:val="00773C1F"/>
    <w:rsid w:val="00774DA4"/>
    <w:rsid w:val="00776599"/>
    <w:rsid w:val="0078114B"/>
    <w:rsid w:val="00781DD2"/>
    <w:rsid w:val="00782323"/>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C6A76"/>
    <w:rsid w:val="007D06C4"/>
    <w:rsid w:val="007D1352"/>
    <w:rsid w:val="007D2508"/>
    <w:rsid w:val="007D346A"/>
    <w:rsid w:val="007D4A94"/>
    <w:rsid w:val="007D6518"/>
    <w:rsid w:val="007D76BD"/>
    <w:rsid w:val="007E0BF1"/>
    <w:rsid w:val="007E2899"/>
    <w:rsid w:val="007E7290"/>
    <w:rsid w:val="007F0ED8"/>
    <w:rsid w:val="007F0F63"/>
    <w:rsid w:val="007F75CE"/>
    <w:rsid w:val="008001D6"/>
    <w:rsid w:val="008013A4"/>
    <w:rsid w:val="008027CE"/>
    <w:rsid w:val="00802F42"/>
    <w:rsid w:val="00804383"/>
    <w:rsid w:val="00804BB7"/>
    <w:rsid w:val="00804D41"/>
    <w:rsid w:val="00804DA2"/>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57B"/>
    <w:rsid w:val="00830621"/>
    <w:rsid w:val="008306C9"/>
    <w:rsid w:val="00831729"/>
    <w:rsid w:val="0083348C"/>
    <w:rsid w:val="008373D3"/>
    <w:rsid w:val="00840617"/>
    <w:rsid w:val="00840F84"/>
    <w:rsid w:val="00842A47"/>
    <w:rsid w:val="00843C13"/>
    <w:rsid w:val="008454F8"/>
    <w:rsid w:val="0085173A"/>
    <w:rsid w:val="00853759"/>
    <w:rsid w:val="008603CE"/>
    <w:rsid w:val="008620FC"/>
    <w:rsid w:val="008627A5"/>
    <w:rsid w:val="00863E05"/>
    <w:rsid w:val="00865ACA"/>
    <w:rsid w:val="00865D28"/>
    <w:rsid w:val="00865F85"/>
    <w:rsid w:val="00867C10"/>
    <w:rsid w:val="00870439"/>
    <w:rsid w:val="00870DA1"/>
    <w:rsid w:val="0087467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5A7A"/>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078"/>
    <w:rsid w:val="008E12DB"/>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6139"/>
    <w:rsid w:val="0095344A"/>
    <w:rsid w:val="00953604"/>
    <w:rsid w:val="0095496B"/>
    <w:rsid w:val="00957328"/>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923"/>
    <w:rsid w:val="009C27F1"/>
    <w:rsid w:val="009C3152"/>
    <w:rsid w:val="009C4CFA"/>
    <w:rsid w:val="009C5070"/>
    <w:rsid w:val="009D112C"/>
    <w:rsid w:val="009D2F29"/>
    <w:rsid w:val="009D47FA"/>
    <w:rsid w:val="009D4C5B"/>
    <w:rsid w:val="009D50D2"/>
    <w:rsid w:val="009D6BCA"/>
    <w:rsid w:val="009E0F62"/>
    <w:rsid w:val="009E4A58"/>
    <w:rsid w:val="009E5A2D"/>
    <w:rsid w:val="009E5AB2"/>
    <w:rsid w:val="009E6219"/>
    <w:rsid w:val="009F03B3"/>
    <w:rsid w:val="009F2931"/>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3BA"/>
    <w:rsid w:val="00A30EFC"/>
    <w:rsid w:val="00A31984"/>
    <w:rsid w:val="00A32D73"/>
    <w:rsid w:val="00A3367B"/>
    <w:rsid w:val="00A3597D"/>
    <w:rsid w:val="00A36446"/>
    <w:rsid w:val="00A36DD1"/>
    <w:rsid w:val="00A4006C"/>
    <w:rsid w:val="00A40091"/>
    <w:rsid w:val="00A4030F"/>
    <w:rsid w:val="00A41C79"/>
    <w:rsid w:val="00A41CB5"/>
    <w:rsid w:val="00A42CDF"/>
    <w:rsid w:val="00A4452E"/>
    <w:rsid w:val="00A4472C"/>
    <w:rsid w:val="00A44E69"/>
    <w:rsid w:val="00A4661E"/>
    <w:rsid w:val="00A52B3B"/>
    <w:rsid w:val="00A55BD6"/>
    <w:rsid w:val="00A55D50"/>
    <w:rsid w:val="00A57142"/>
    <w:rsid w:val="00A60A5C"/>
    <w:rsid w:val="00A648CD"/>
    <w:rsid w:val="00A6537A"/>
    <w:rsid w:val="00A655F2"/>
    <w:rsid w:val="00A673AF"/>
    <w:rsid w:val="00A67866"/>
    <w:rsid w:val="00A70B07"/>
    <w:rsid w:val="00A723F8"/>
    <w:rsid w:val="00A76445"/>
    <w:rsid w:val="00A76D26"/>
    <w:rsid w:val="00A77CCB"/>
    <w:rsid w:val="00A83D8D"/>
    <w:rsid w:val="00A8446B"/>
    <w:rsid w:val="00A8473F"/>
    <w:rsid w:val="00A862D6"/>
    <w:rsid w:val="00A8635E"/>
    <w:rsid w:val="00A8715E"/>
    <w:rsid w:val="00A90C16"/>
    <w:rsid w:val="00A9295B"/>
    <w:rsid w:val="00A93B09"/>
    <w:rsid w:val="00A952D7"/>
    <w:rsid w:val="00A963F7"/>
    <w:rsid w:val="00A96AD8"/>
    <w:rsid w:val="00AA052C"/>
    <w:rsid w:val="00AA1E45"/>
    <w:rsid w:val="00AA1E7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CE9"/>
    <w:rsid w:val="00AD4126"/>
    <w:rsid w:val="00AD421C"/>
    <w:rsid w:val="00AD44FA"/>
    <w:rsid w:val="00AE070A"/>
    <w:rsid w:val="00AE101C"/>
    <w:rsid w:val="00AE37E5"/>
    <w:rsid w:val="00AE5EB4"/>
    <w:rsid w:val="00AE5F0D"/>
    <w:rsid w:val="00AF0C18"/>
    <w:rsid w:val="00AF3E23"/>
    <w:rsid w:val="00AF47C5"/>
    <w:rsid w:val="00AF5398"/>
    <w:rsid w:val="00B01385"/>
    <w:rsid w:val="00B049AF"/>
    <w:rsid w:val="00B07242"/>
    <w:rsid w:val="00B10534"/>
    <w:rsid w:val="00B113DB"/>
    <w:rsid w:val="00B11D8A"/>
    <w:rsid w:val="00B12981"/>
    <w:rsid w:val="00B137AD"/>
    <w:rsid w:val="00B147DD"/>
    <w:rsid w:val="00B14B5B"/>
    <w:rsid w:val="00B156FD"/>
    <w:rsid w:val="00B16632"/>
    <w:rsid w:val="00B21F61"/>
    <w:rsid w:val="00B261F1"/>
    <w:rsid w:val="00B265BC"/>
    <w:rsid w:val="00B31FB1"/>
    <w:rsid w:val="00B3322B"/>
    <w:rsid w:val="00B33952"/>
    <w:rsid w:val="00B33C5E"/>
    <w:rsid w:val="00B342F4"/>
    <w:rsid w:val="00B34369"/>
    <w:rsid w:val="00B34DC2"/>
    <w:rsid w:val="00B378E5"/>
    <w:rsid w:val="00B42A87"/>
    <w:rsid w:val="00B4346D"/>
    <w:rsid w:val="00B440F4"/>
    <w:rsid w:val="00B447A5"/>
    <w:rsid w:val="00B45F7E"/>
    <w:rsid w:val="00B4654C"/>
    <w:rsid w:val="00B47293"/>
    <w:rsid w:val="00B50E50"/>
    <w:rsid w:val="00B52120"/>
    <w:rsid w:val="00B53A6D"/>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67F8"/>
    <w:rsid w:val="00B87131"/>
    <w:rsid w:val="00B939B1"/>
    <w:rsid w:val="00B96D40"/>
    <w:rsid w:val="00B96FDE"/>
    <w:rsid w:val="00B97386"/>
    <w:rsid w:val="00BA263B"/>
    <w:rsid w:val="00BA42B2"/>
    <w:rsid w:val="00BA4DEC"/>
    <w:rsid w:val="00BA58D4"/>
    <w:rsid w:val="00BA5B9E"/>
    <w:rsid w:val="00BA7C9A"/>
    <w:rsid w:val="00BB33C5"/>
    <w:rsid w:val="00BB5F8F"/>
    <w:rsid w:val="00BB657A"/>
    <w:rsid w:val="00BC1A4E"/>
    <w:rsid w:val="00BC2872"/>
    <w:rsid w:val="00BC2C5C"/>
    <w:rsid w:val="00BC5DC7"/>
    <w:rsid w:val="00BC6B8B"/>
    <w:rsid w:val="00BC73D8"/>
    <w:rsid w:val="00BD0C9A"/>
    <w:rsid w:val="00BD282C"/>
    <w:rsid w:val="00BD52D7"/>
    <w:rsid w:val="00BD5AD2"/>
    <w:rsid w:val="00BE22F3"/>
    <w:rsid w:val="00BE41F5"/>
    <w:rsid w:val="00BE5B52"/>
    <w:rsid w:val="00BE6208"/>
    <w:rsid w:val="00BE7B8D"/>
    <w:rsid w:val="00BF00E1"/>
    <w:rsid w:val="00BF0993"/>
    <w:rsid w:val="00BF10A9"/>
    <w:rsid w:val="00BF1703"/>
    <w:rsid w:val="00BF231C"/>
    <w:rsid w:val="00BF3DAD"/>
    <w:rsid w:val="00BF51E5"/>
    <w:rsid w:val="00BF74A6"/>
    <w:rsid w:val="00C013AD"/>
    <w:rsid w:val="00C04904"/>
    <w:rsid w:val="00C056B3"/>
    <w:rsid w:val="00C06BD4"/>
    <w:rsid w:val="00C103E5"/>
    <w:rsid w:val="00C13319"/>
    <w:rsid w:val="00C13EE9"/>
    <w:rsid w:val="00C21540"/>
    <w:rsid w:val="00C21906"/>
    <w:rsid w:val="00C21BFA"/>
    <w:rsid w:val="00C22148"/>
    <w:rsid w:val="00C24C8D"/>
    <w:rsid w:val="00C25FE2"/>
    <w:rsid w:val="00C26852"/>
    <w:rsid w:val="00C26B53"/>
    <w:rsid w:val="00C279B2"/>
    <w:rsid w:val="00C33E50"/>
    <w:rsid w:val="00C34C20"/>
    <w:rsid w:val="00C35A3E"/>
    <w:rsid w:val="00C42130"/>
    <w:rsid w:val="00C423A4"/>
    <w:rsid w:val="00C44BF5"/>
    <w:rsid w:val="00C521D6"/>
    <w:rsid w:val="00C55232"/>
    <w:rsid w:val="00C553A4"/>
    <w:rsid w:val="00C55A06"/>
    <w:rsid w:val="00C55D03"/>
    <w:rsid w:val="00C57481"/>
    <w:rsid w:val="00C601BC"/>
    <w:rsid w:val="00C61D1D"/>
    <w:rsid w:val="00C6329F"/>
    <w:rsid w:val="00C63340"/>
    <w:rsid w:val="00C643F9"/>
    <w:rsid w:val="00C64E95"/>
    <w:rsid w:val="00C71372"/>
    <w:rsid w:val="00C72410"/>
    <w:rsid w:val="00C7287F"/>
    <w:rsid w:val="00C80CB8"/>
    <w:rsid w:val="00C819F8"/>
    <w:rsid w:val="00C8248C"/>
    <w:rsid w:val="00C83904"/>
    <w:rsid w:val="00C84E33"/>
    <w:rsid w:val="00C86D6F"/>
    <w:rsid w:val="00C905FC"/>
    <w:rsid w:val="00C92D03"/>
    <w:rsid w:val="00C9319C"/>
    <w:rsid w:val="00C940E6"/>
    <w:rsid w:val="00C9435D"/>
    <w:rsid w:val="00C94DF2"/>
    <w:rsid w:val="00C96741"/>
    <w:rsid w:val="00CA076F"/>
    <w:rsid w:val="00CA2D1B"/>
    <w:rsid w:val="00CA375D"/>
    <w:rsid w:val="00CA662A"/>
    <w:rsid w:val="00CA7AFD"/>
    <w:rsid w:val="00CA7C3C"/>
    <w:rsid w:val="00CB0189"/>
    <w:rsid w:val="00CB0BA2"/>
    <w:rsid w:val="00CB1A42"/>
    <w:rsid w:val="00CB1B0C"/>
    <w:rsid w:val="00CB2C0B"/>
    <w:rsid w:val="00CB517D"/>
    <w:rsid w:val="00CC038D"/>
    <w:rsid w:val="00CC08DB"/>
    <w:rsid w:val="00CC1E5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71C"/>
    <w:rsid w:val="00D25E37"/>
    <w:rsid w:val="00D2661A"/>
    <w:rsid w:val="00D27582"/>
    <w:rsid w:val="00D27EC4"/>
    <w:rsid w:val="00D3195F"/>
    <w:rsid w:val="00D32719"/>
    <w:rsid w:val="00D33333"/>
    <w:rsid w:val="00D352A2"/>
    <w:rsid w:val="00D364D9"/>
    <w:rsid w:val="00D4162B"/>
    <w:rsid w:val="00D4514F"/>
    <w:rsid w:val="00D451E2"/>
    <w:rsid w:val="00D45E89"/>
    <w:rsid w:val="00D45E8D"/>
    <w:rsid w:val="00D466AE"/>
    <w:rsid w:val="00D4734F"/>
    <w:rsid w:val="00D47A7E"/>
    <w:rsid w:val="00D51BF3"/>
    <w:rsid w:val="00D66846"/>
    <w:rsid w:val="00D675FB"/>
    <w:rsid w:val="00D71F25"/>
    <w:rsid w:val="00D72A9C"/>
    <w:rsid w:val="00D7433A"/>
    <w:rsid w:val="00D74F99"/>
    <w:rsid w:val="00D77031"/>
    <w:rsid w:val="00D83AB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B77"/>
    <w:rsid w:val="00DB38EE"/>
    <w:rsid w:val="00DB498B"/>
    <w:rsid w:val="00DB60F7"/>
    <w:rsid w:val="00DB66CA"/>
    <w:rsid w:val="00DB6BCA"/>
    <w:rsid w:val="00DB73F7"/>
    <w:rsid w:val="00DB7B64"/>
    <w:rsid w:val="00DC0321"/>
    <w:rsid w:val="00DC3067"/>
    <w:rsid w:val="00DC370B"/>
    <w:rsid w:val="00DC5B90"/>
    <w:rsid w:val="00DD00FF"/>
    <w:rsid w:val="00DD0619"/>
    <w:rsid w:val="00DD07FB"/>
    <w:rsid w:val="00DD25C6"/>
    <w:rsid w:val="00DD4FE5"/>
    <w:rsid w:val="00DD54B0"/>
    <w:rsid w:val="00DD57EE"/>
    <w:rsid w:val="00DD60F5"/>
    <w:rsid w:val="00DD6BCC"/>
    <w:rsid w:val="00DE0A4B"/>
    <w:rsid w:val="00DE0D0A"/>
    <w:rsid w:val="00DE2410"/>
    <w:rsid w:val="00DE27F9"/>
    <w:rsid w:val="00DE2939"/>
    <w:rsid w:val="00DE5650"/>
    <w:rsid w:val="00DE6E81"/>
    <w:rsid w:val="00DE703F"/>
    <w:rsid w:val="00DE7595"/>
    <w:rsid w:val="00DF1961"/>
    <w:rsid w:val="00DF1CA4"/>
    <w:rsid w:val="00DF44DE"/>
    <w:rsid w:val="00E01138"/>
    <w:rsid w:val="00E02DFB"/>
    <w:rsid w:val="00E030F9"/>
    <w:rsid w:val="00E0311A"/>
    <w:rsid w:val="00E03138"/>
    <w:rsid w:val="00E06404"/>
    <w:rsid w:val="00E11A85"/>
    <w:rsid w:val="00E12495"/>
    <w:rsid w:val="00E14BC8"/>
    <w:rsid w:val="00E15CCD"/>
    <w:rsid w:val="00E16965"/>
    <w:rsid w:val="00E202EF"/>
    <w:rsid w:val="00E210B5"/>
    <w:rsid w:val="00E23D99"/>
    <w:rsid w:val="00E2552F"/>
    <w:rsid w:val="00E3137A"/>
    <w:rsid w:val="00E32CCF"/>
    <w:rsid w:val="00E33E3E"/>
    <w:rsid w:val="00E34A98"/>
    <w:rsid w:val="00E35D1E"/>
    <w:rsid w:val="00E364F9"/>
    <w:rsid w:val="00E365FA"/>
    <w:rsid w:val="00E36789"/>
    <w:rsid w:val="00E40E1C"/>
    <w:rsid w:val="00E44A83"/>
    <w:rsid w:val="00E464C2"/>
    <w:rsid w:val="00E502C1"/>
    <w:rsid w:val="00E502DD"/>
    <w:rsid w:val="00E50D3A"/>
    <w:rsid w:val="00E50F72"/>
    <w:rsid w:val="00E51387"/>
    <w:rsid w:val="00E51E68"/>
    <w:rsid w:val="00E52EFD"/>
    <w:rsid w:val="00E5408A"/>
    <w:rsid w:val="00E56800"/>
    <w:rsid w:val="00E60C63"/>
    <w:rsid w:val="00E62FF9"/>
    <w:rsid w:val="00E635D6"/>
    <w:rsid w:val="00E639BC"/>
    <w:rsid w:val="00E664CC"/>
    <w:rsid w:val="00E70388"/>
    <w:rsid w:val="00E70F92"/>
    <w:rsid w:val="00E74C54"/>
    <w:rsid w:val="00E75E96"/>
    <w:rsid w:val="00E77A03"/>
    <w:rsid w:val="00E822E8"/>
    <w:rsid w:val="00E82554"/>
    <w:rsid w:val="00E82606"/>
    <w:rsid w:val="00E846C8"/>
    <w:rsid w:val="00E84957"/>
    <w:rsid w:val="00E84A55"/>
    <w:rsid w:val="00E85BFF"/>
    <w:rsid w:val="00E85D75"/>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D7F"/>
    <w:rsid w:val="00EF7E72"/>
    <w:rsid w:val="00F05865"/>
    <w:rsid w:val="00F06D37"/>
    <w:rsid w:val="00F07B9D"/>
    <w:rsid w:val="00F10689"/>
    <w:rsid w:val="00F11586"/>
    <w:rsid w:val="00F1183B"/>
    <w:rsid w:val="00F11C9F"/>
    <w:rsid w:val="00F12263"/>
    <w:rsid w:val="00F1409D"/>
    <w:rsid w:val="00F14214"/>
    <w:rsid w:val="00F157A9"/>
    <w:rsid w:val="00F25BB6"/>
    <w:rsid w:val="00F26B7E"/>
    <w:rsid w:val="00F27A3B"/>
    <w:rsid w:val="00F33817"/>
    <w:rsid w:val="00F36D3A"/>
    <w:rsid w:val="00F420D5"/>
    <w:rsid w:val="00F451EA"/>
    <w:rsid w:val="00F45447"/>
    <w:rsid w:val="00F456C6"/>
    <w:rsid w:val="00F4577B"/>
    <w:rsid w:val="00F46496"/>
    <w:rsid w:val="00F474D0"/>
    <w:rsid w:val="00F50179"/>
    <w:rsid w:val="00F515EE"/>
    <w:rsid w:val="00F55FC7"/>
    <w:rsid w:val="00F56511"/>
    <w:rsid w:val="00F6194E"/>
    <w:rsid w:val="00F623AC"/>
    <w:rsid w:val="00F628BD"/>
    <w:rsid w:val="00F6412A"/>
    <w:rsid w:val="00F65893"/>
    <w:rsid w:val="00F66A4A"/>
    <w:rsid w:val="00F7035B"/>
    <w:rsid w:val="00F71E22"/>
    <w:rsid w:val="00F72142"/>
    <w:rsid w:val="00F72AE7"/>
    <w:rsid w:val="00F7514B"/>
    <w:rsid w:val="00F833BA"/>
    <w:rsid w:val="00F84FD0"/>
    <w:rsid w:val="00F859A8"/>
    <w:rsid w:val="00F86D87"/>
    <w:rsid w:val="00F9108B"/>
    <w:rsid w:val="00F91349"/>
    <w:rsid w:val="00F93A8A"/>
    <w:rsid w:val="00F94BE7"/>
    <w:rsid w:val="00F95248"/>
    <w:rsid w:val="00F956A9"/>
    <w:rsid w:val="00F963ED"/>
    <w:rsid w:val="00F966CF"/>
    <w:rsid w:val="00F96CAE"/>
    <w:rsid w:val="00F97C99"/>
    <w:rsid w:val="00FA5963"/>
    <w:rsid w:val="00FA662D"/>
    <w:rsid w:val="00FA6D3F"/>
    <w:rsid w:val="00FA73B1"/>
    <w:rsid w:val="00FB0CB9"/>
    <w:rsid w:val="00FB231D"/>
    <w:rsid w:val="00FB45F1"/>
    <w:rsid w:val="00FB4A72"/>
    <w:rsid w:val="00FB54E8"/>
    <w:rsid w:val="00FB7054"/>
    <w:rsid w:val="00FC14FA"/>
    <w:rsid w:val="00FC17B7"/>
    <w:rsid w:val="00FC2CB7"/>
    <w:rsid w:val="00FC4090"/>
    <w:rsid w:val="00FC55B4"/>
    <w:rsid w:val="00FD00E6"/>
    <w:rsid w:val="00FD09A1"/>
    <w:rsid w:val="00FD0FE0"/>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C4358CF"/>
    <w:rsid w:val="6E6E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Char"/>
    <w:qFormat/>
    <w:pPr>
      <w:spacing w:after="120"/>
    </w:pPr>
  </w:style>
  <w:style w:type="paragraph" w:styleId="50">
    <w:name w:val="toc 5"/>
    <w:basedOn w:val="afffb"/>
    <w:next w:val="afffb"/>
    <w:uiPriority w:val="39"/>
    <w:unhideWhenUsed/>
    <w:qFormat/>
    <w:pPr>
      <w:ind w:left="839"/>
    </w:pPr>
    <w:rPr>
      <w:rFonts w:ascii="宋体"/>
    </w:rPr>
  </w:style>
  <w:style w:type="paragraph" w:styleId="30">
    <w:name w:val="toc 3"/>
    <w:basedOn w:val="afffb"/>
    <w:next w:val="afffb"/>
    <w:uiPriority w:val="39"/>
    <w:unhideWhenUsed/>
    <w:qFormat/>
    <w:pPr>
      <w:spacing w:line="300" w:lineRule="exact"/>
      <w:ind w:left="420"/>
    </w:pPr>
    <w:rPr>
      <w:rFonts w:ascii="宋体"/>
    </w:rPr>
  </w:style>
  <w:style w:type="paragraph" w:styleId="affff1">
    <w:name w:val="Balloon Text"/>
    <w:basedOn w:val="afffb"/>
    <w:link w:val="Char0"/>
    <w:uiPriority w:val="99"/>
    <w:semiHidden/>
    <w:unhideWhenUsed/>
    <w:qFormat/>
    <w:rPr>
      <w:sz w:val="18"/>
      <w:szCs w:val="18"/>
    </w:rPr>
  </w:style>
  <w:style w:type="paragraph" w:styleId="affff2">
    <w:name w:val="footer"/>
    <w:basedOn w:val="afffb"/>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b"/>
    <w:link w:val="Char2"/>
    <w:uiPriority w:val="99"/>
    <w:qFormat/>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Pr>
      <w:rFonts w:ascii="宋体"/>
    </w:rPr>
  </w:style>
  <w:style w:type="paragraph" w:styleId="40">
    <w:name w:val="toc 4"/>
    <w:basedOn w:val="afffb"/>
    <w:next w:val="afffb"/>
    <w:uiPriority w:val="39"/>
    <w:unhideWhenUsed/>
    <w:qFormat/>
    <w:pPr>
      <w:tabs>
        <w:tab w:val="right" w:leader="dot" w:pos="9344"/>
      </w:tabs>
      <w:spacing w:line="300" w:lineRule="exact"/>
      <w:ind w:left="629"/>
    </w:pPr>
    <w:rPr>
      <w:rFonts w:ascii="宋体"/>
    </w:rPr>
  </w:style>
  <w:style w:type="paragraph" w:styleId="affff4">
    <w:name w:val="footnote text"/>
    <w:basedOn w:val="afffb"/>
    <w:next w:val="afffb"/>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pPr>
      <w:spacing w:line="300" w:lineRule="exact"/>
      <w:ind w:left="1049"/>
    </w:pPr>
    <w:rPr>
      <w:rFonts w:ascii="宋体"/>
    </w:rPr>
  </w:style>
  <w:style w:type="paragraph" w:styleId="affff5">
    <w:name w:val="table of figures"/>
    <w:basedOn w:val="afffb"/>
    <w:next w:val="afffb"/>
    <w:semiHidden/>
    <w:qFormat/>
    <w:pPr>
      <w:adjustRightInd/>
      <w:spacing w:line="240" w:lineRule="auto"/>
      <w:jc w:val="left"/>
    </w:pPr>
    <w:rPr>
      <w:szCs w:val="24"/>
    </w:rPr>
  </w:style>
  <w:style w:type="paragraph" w:styleId="23">
    <w:name w:val="toc 2"/>
    <w:basedOn w:val="afffb"/>
    <w:next w:val="afffb"/>
    <w:uiPriority w:val="39"/>
    <w:unhideWhenUsed/>
    <w:qFormat/>
    <w:pPr>
      <w:tabs>
        <w:tab w:val="right" w:leader="dot" w:pos="9344"/>
      </w:tabs>
      <w:spacing w:line="300" w:lineRule="exact"/>
      <w:ind w:left="210"/>
    </w:pPr>
    <w:rPr>
      <w:rFonts w:ascii="宋体"/>
    </w:rPr>
  </w:style>
  <w:style w:type="paragraph" w:styleId="affff6">
    <w:name w:val="Title"/>
    <w:basedOn w:val="afffb"/>
    <w:link w:val="Char4"/>
    <w:qFormat/>
    <w:pPr>
      <w:spacing w:before="240" w:after="60"/>
      <w:jc w:val="center"/>
      <w:outlineLvl w:val="0"/>
    </w:pPr>
    <w:rPr>
      <w:rFonts w:ascii="Arial" w:hAnsi="Arial" w:cs="Arial"/>
      <w:b/>
      <w:bCs/>
      <w:sz w:val="32"/>
      <w:szCs w:val="32"/>
    </w:rPr>
  </w:style>
  <w:style w:type="table" w:styleId="affff7">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3"/>
    <w:uiPriority w:val="99"/>
    <w:qFormat/>
    <w:rPr>
      <w:rFonts w:ascii="Times New Roman" w:eastAsia="宋体" w:hAnsi="Times New Roman" w:cs="Times New Roman"/>
      <w:sz w:val="18"/>
      <w:szCs w:val="18"/>
    </w:rPr>
  </w:style>
  <w:style w:type="character" w:customStyle="1" w:styleId="Char1">
    <w:name w:val="页脚 Char"/>
    <w:link w:val="affff2"/>
    <w:uiPriority w:val="99"/>
    <w:qFormat/>
    <w:rPr>
      <w:rFonts w:ascii="宋体" w:eastAsia="宋体" w:hAnsi="Times New Roman" w:cs="Times New Roman"/>
      <w:sz w:val="18"/>
      <w:szCs w:val="18"/>
    </w:rPr>
  </w:style>
  <w:style w:type="character" w:customStyle="1" w:styleId="Char0">
    <w:name w:val="批注框文本 Char"/>
    <w:link w:val="affff1"/>
    <w:uiPriority w:val="99"/>
    <w:semiHidden/>
    <w:qFormat/>
    <w:rPr>
      <w:sz w:val="18"/>
      <w:szCs w:val="18"/>
    </w:rPr>
  </w:style>
  <w:style w:type="paragraph" w:styleId="affffd">
    <w:name w:val="Quote"/>
    <w:basedOn w:val="afffb"/>
    <w:next w:val="afffb"/>
    <w:link w:val="Char5"/>
    <w:uiPriority w:val="29"/>
    <w:qFormat/>
    <w:rPr>
      <w:i/>
      <w:iCs/>
      <w:color w:val="000000"/>
    </w:rPr>
  </w:style>
  <w:style w:type="character" w:customStyle="1" w:styleId="Char5">
    <w:name w:val="引用 Char"/>
    <w:link w:val="affffd"/>
    <w:uiPriority w:val="29"/>
    <w:qFormat/>
    <w:rPr>
      <w:i/>
      <w:iCs/>
      <w:color w:val="000000"/>
    </w:rPr>
  </w:style>
  <w:style w:type="character" w:customStyle="1" w:styleId="Char4">
    <w:name w:val="标题 Char"/>
    <w:link w:val="affff6"/>
    <w:qFormat/>
    <w:rPr>
      <w:rFonts w:ascii="Arial" w:eastAsia="宋体" w:hAnsi="Arial" w:cs="Arial"/>
      <w:b/>
      <w:bCs/>
      <w:sz w:val="32"/>
      <w:szCs w:val="32"/>
    </w:rPr>
  </w:style>
  <w:style w:type="paragraph" w:customStyle="1" w:styleId="affffe">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qFormat/>
    <w:pPr>
      <w:ind w:left="227"/>
    </w:pPr>
    <w:rPr>
      <w:rFonts w:ascii="宋体" w:hAnsi="Times New Roman"/>
      <w:sz w:val="18"/>
    </w:rPr>
  </w:style>
  <w:style w:type="paragraph" w:customStyle="1" w:styleId="afffff1">
    <w:name w:val="标准文件_页脚奇数页"/>
    <w:qFormat/>
    <w:pPr>
      <w:ind w:right="227"/>
      <w:jc w:val="right"/>
    </w:pPr>
    <w:rPr>
      <w:rFonts w:ascii="宋体" w:hAnsi="Times New Roman"/>
      <w:sz w:val="18"/>
    </w:rPr>
  </w:style>
  <w:style w:type="paragraph" w:customStyle="1" w:styleId="afffff2">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3">
    <w:name w:val="标准文件_标准正文"/>
    <w:basedOn w:val="afffb"/>
    <w:next w:val="afffff4"/>
    <w:qFormat/>
    <w:pPr>
      <w:snapToGrid w:val="0"/>
      <w:ind w:firstLineChars="200" w:firstLine="200"/>
    </w:pPr>
    <w:rPr>
      <w:kern w:val="0"/>
    </w:rPr>
  </w:style>
  <w:style w:type="paragraph" w:customStyle="1" w:styleId="afffff4">
    <w:name w:val="标准文件_段"/>
    <w:link w:val="Char6"/>
    <w:qFormat/>
    <w:pPr>
      <w:autoSpaceDE w:val="0"/>
      <w:autoSpaceDN w:val="0"/>
      <w:ind w:firstLineChars="200" w:firstLine="200"/>
      <w:jc w:val="both"/>
    </w:pPr>
    <w:rPr>
      <w:rFonts w:ascii="宋体" w:hAnsi="Times New Roman"/>
      <w:sz w:val="21"/>
    </w:rPr>
  </w:style>
  <w:style w:type="paragraph" w:customStyle="1" w:styleId="afffff5">
    <w:name w:val="标准文件_版本"/>
    <w:basedOn w:val="afffff3"/>
    <w:qFormat/>
    <w:pPr>
      <w:adjustRightInd/>
      <w:snapToGrid/>
      <w:ind w:firstLineChars="0" w:firstLine="0"/>
    </w:pPr>
    <w:rPr>
      <w:rFonts w:ascii="宋体" w:hAnsi="宋体"/>
      <w:kern w:val="2"/>
    </w:rPr>
  </w:style>
  <w:style w:type="paragraph" w:customStyle="1" w:styleId="afffff6">
    <w:name w:val="标准文件_标准部门"/>
    <w:basedOn w:val="afffb"/>
    <w:qFormat/>
    <w:pPr>
      <w:jc w:val="center"/>
    </w:pPr>
    <w:rPr>
      <w:rFonts w:ascii="黑体" w:eastAsia="黑体"/>
      <w:kern w:val="0"/>
      <w:sz w:val="44"/>
    </w:rPr>
  </w:style>
  <w:style w:type="paragraph" w:customStyle="1" w:styleId="afffff7">
    <w:name w:val="标准文件_标准代替"/>
    <w:basedOn w:val="afffb"/>
    <w:next w:val="afffb"/>
    <w:qFormat/>
    <w:pPr>
      <w:spacing w:line="310" w:lineRule="exact"/>
      <w:jc w:val="right"/>
    </w:pPr>
    <w:rPr>
      <w:rFonts w:ascii="宋体" w:hAnsi="宋体"/>
      <w:kern w:val="0"/>
    </w:rPr>
  </w:style>
  <w:style w:type="paragraph" w:customStyle="1" w:styleId="afffff8">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b"/>
    <w:qFormat/>
    <w:pPr>
      <w:jc w:val="left"/>
    </w:pPr>
  </w:style>
  <w:style w:type="paragraph" w:customStyle="1" w:styleId="afffffb">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4"/>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c">
    <w:name w:val="标准文件_发布"/>
    <w:qFormat/>
    <w:rPr>
      <w:rFonts w:ascii="黑体" w:eastAsia="黑体"/>
      <w:spacing w:val="0"/>
      <w:w w:val="100"/>
      <w:position w:val="3"/>
      <w:sz w:val="28"/>
    </w:rPr>
  </w:style>
  <w:style w:type="paragraph" w:customStyle="1" w:styleId="ad">
    <w:name w:val="标准文件_方框数字列项"/>
    <w:basedOn w:val="afffff4"/>
    <w:qFormat/>
    <w:pPr>
      <w:numPr>
        <w:numId w:val="3"/>
      </w:numPr>
      <w:ind w:firstLineChars="0" w:firstLine="0"/>
    </w:pPr>
  </w:style>
  <w:style w:type="paragraph" w:customStyle="1" w:styleId="afffffd">
    <w:name w:val="标准文件_封面标准编号"/>
    <w:basedOn w:val="afffb"/>
    <w:next w:val="afffff7"/>
    <w:qFormat/>
    <w:pPr>
      <w:spacing w:line="310" w:lineRule="exact"/>
      <w:jc w:val="right"/>
    </w:pPr>
    <w:rPr>
      <w:rFonts w:ascii="黑体" w:eastAsia="黑体"/>
      <w:kern w:val="0"/>
      <w:sz w:val="28"/>
    </w:rPr>
  </w:style>
  <w:style w:type="paragraph" w:customStyle="1" w:styleId="afffffe">
    <w:name w:val="标准文件_封面标准分类号"/>
    <w:basedOn w:val="afffb"/>
    <w:qFormat/>
    <w:rPr>
      <w:rFonts w:ascii="黑体" w:eastAsia="黑体"/>
      <w:b/>
      <w:kern w:val="0"/>
      <w:sz w:val="28"/>
    </w:rPr>
  </w:style>
  <w:style w:type="paragraph" w:customStyle="1" w:styleId="affffff">
    <w:name w:val="标准文件_封面标准名称"/>
    <w:basedOn w:val="afffb"/>
    <w:qFormat/>
    <w:pPr>
      <w:spacing w:line="240" w:lineRule="auto"/>
      <w:jc w:val="center"/>
    </w:pPr>
    <w:rPr>
      <w:rFonts w:ascii="黑体" w:eastAsia="黑体"/>
      <w:kern w:val="0"/>
      <w:sz w:val="52"/>
    </w:rPr>
  </w:style>
  <w:style w:type="paragraph" w:customStyle="1" w:styleId="affffff0">
    <w:name w:val="标准文件_封面标准英文名称"/>
    <w:basedOn w:val="afffb"/>
    <w:qFormat/>
    <w:pPr>
      <w:spacing w:line="240" w:lineRule="auto"/>
      <w:jc w:val="center"/>
    </w:pPr>
    <w:rPr>
      <w:rFonts w:ascii="黑体" w:eastAsia="黑体"/>
      <w:b/>
      <w:sz w:val="28"/>
    </w:rPr>
  </w:style>
  <w:style w:type="paragraph" w:customStyle="1" w:styleId="affffff1">
    <w:name w:val="标准文件_封面发布日期"/>
    <w:basedOn w:val="afffb"/>
    <w:qFormat/>
    <w:pPr>
      <w:spacing w:line="310" w:lineRule="exact"/>
    </w:pPr>
    <w:rPr>
      <w:rFonts w:ascii="黑体" w:eastAsia="黑体"/>
      <w:kern w:val="0"/>
      <w:sz w:val="28"/>
    </w:rPr>
  </w:style>
  <w:style w:type="paragraph" w:customStyle="1" w:styleId="affffff2">
    <w:name w:val="标准文件_封面密级"/>
    <w:basedOn w:val="afffb"/>
    <w:qFormat/>
    <w:rPr>
      <w:rFonts w:eastAsia="黑体"/>
      <w:sz w:val="32"/>
    </w:rPr>
  </w:style>
  <w:style w:type="paragraph" w:customStyle="1" w:styleId="affffff3">
    <w:name w:val="标准文件_封面实施日期"/>
    <w:basedOn w:val="afffb"/>
    <w:qFormat/>
    <w:pPr>
      <w:spacing w:line="310" w:lineRule="exact"/>
      <w:jc w:val="right"/>
    </w:pPr>
    <w:rPr>
      <w:rFonts w:ascii="黑体" w:eastAsia="黑体"/>
      <w:sz w:val="28"/>
    </w:rPr>
  </w:style>
  <w:style w:type="paragraph" w:customStyle="1" w:styleId="affffff4">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4"/>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4"/>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4"/>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4"/>
    <w:qFormat/>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4"/>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4"/>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4"/>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4"/>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0"/>
    <w:qFormat/>
    <w:rPr>
      <w:rFonts w:ascii="Times New Roman" w:eastAsia="宋体" w:hAnsi="Times New Roman" w:cs="Times New Roman"/>
      <w:szCs w:val="20"/>
    </w:rPr>
  </w:style>
  <w:style w:type="paragraph" w:customStyle="1" w:styleId="affffff6">
    <w:name w:val="标准文件_附录章标题"/>
    <w:next w:val="afffff4"/>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4"/>
    <w:next w:val="afffff4"/>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4"/>
    <w:qFormat/>
    <w:pPr>
      <w:spacing w:line="460" w:lineRule="exact"/>
    </w:pPr>
  </w:style>
  <w:style w:type="paragraph" w:customStyle="1" w:styleId="affffff9">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4"/>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a">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4"/>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4"/>
    <w:semiHidden/>
    <w:rPr>
      <w:rFonts w:ascii="宋体" w:eastAsia="宋体" w:hAnsi="Times New Roman" w:cs="Times New Roman"/>
      <w:sz w:val="18"/>
      <w:szCs w:val="18"/>
    </w:rPr>
  </w:style>
  <w:style w:type="paragraph" w:customStyle="1" w:styleId="affffffb">
    <w:name w:val="标准文件_条文脚注"/>
    <w:basedOn w:val="affff4"/>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4"/>
    <w:pPr>
      <w:numPr>
        <w:numId w:val="12"/>
      </w:numPr>
      <w:spacing w:line="240" w:lineRule="auto"/>
      <w:jc w:val="left"/>
    </w:pPr>
    <w:rPr>
      <w:rFonts w:ascii="宋体" w:hAnsi="宋体"/>
      <w:sz w:val="18"/>
    </w:rPr>
  </w:style>
  <w:style w:type="character" w:customStyle="1" w:styleId="affffffc">
    <w:name w:val="标准文件_图表脚注内容"/>
    <w:rPr>
      <w:rFonts w:ascii="宋体" w:eastAsia="宋体" w:hAnsi="宋体" w:cs="Times New Roman"/>
      <w:spacing w:val="0"/>
      <w:sz w:val="18"/>
      <w:vertAlign w:val="superscript"/>
    </w:rPr>
  </w:style>
  <w:style w:type="paragraph" w:customStyle="1" w:styleId="afff7">
    <w:name w:val="标准文件_五级条标题"/>
    <w:next w:val="afffff4"/>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4"/>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4"/>
    <w:qFormat/>
    <w:pPr>
      <w:numPr>
        <w:ilvl w:val="2"/>
      </w:numPr>
      <w:spacing w:beforeLines="50" w:before="50" w:afterLines="50" w:after="50"/>
      <w:outlineLvl w:val="1"/>
    </w:pPr>
  </w:style>
  <w:style w:type="paragraph" w:customStyle="1" w:styleId="affffffd">
    <w:name w:val="标准文件_一致程度"/>
    <w:basedOn w:val="afffb"/>
    <w:qFormat/>
    <w:pPr>
      <w:spacing w:line="440" w:lineRule="exact"/>
      <w:jc w:val="center"/>
    </w:pPr>
    <w:rPr>
      <w:sz w:val="28"/>
    </w:rPr>
  </w:style>
  <w:style w:type="paragraph" w:customStyle="1" w:styleId="affffffe">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3"/>
    <w:pPr>
      <w:widowControl/>
      <w:adjustRightInd/>
      <w:snapToGrid/>
      <w:spacing w:line="240" w:lineRule="auto"/>
      <w:ind w:left="79" w:hangingChars="80" w:hanging="79"/>
    </w:pPr>
    <w:rPr>
      <w:rFonts w:ascii="宋体" w:hAnsi="宋体"/>
    </w:rPr>
  </w:style>
  <w:style w:type="paragraph" w:customStyle="1" w:styleId="afc">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4"/>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4"/>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b"/>
    <w:next w:val="afffff3"/>
    <w:pPr>
      <w:tabs>
        <w:tab w:val="center" w:pos="4678"/>
        <w:tab w:val="right" w:leader="middleDot" w:pos="9356"/>
      </w:tabs>
      <w:spacing w:line="240" w:lineRule="auto"/>
    </w:pPr>
    <w:rPr>
      <w:rFonts w:ascii="宋体" w:hAnsi="宋体"/>
    </w:rPr>
  </w:style>
  <w:style w:type="paragraph" w:customStyle="1" w:styleId="aff3">
    <w:name w:val="标准文件_正文图标题"/>
    <w:next w:val="afffff4"/>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4"/>
    <w:pPr>
      <w:numPr>
        <w:numId w:val="18"/>
      </w:numPr>
      <w:jc w:val="center"/>
    </w:pPr>
    <w:rPr>
      <w:rFonts w:ascii="黑体" w:eastAsia="黑体" w:hAnsi="Times New Roman"/>
      <w:sz w:val="21"/>
    </w:rPr>
  </w:style>
  <w:style w:type="paragraph" w:customStyle="1" w:styleId="aff1">
    <w:name w:val="标准文件_正文英文图标题"/>
    <w:next w:val="afffff4"/>
    <w:pPr>
      <w:numPr>
        <w:numId w:val="19"/>
      </w:numPr>
      <w:jc w:val="center"/>
    </w:pPr>
    <w:rPr>
      <w:rFonts w:ascii="黑体" w:eastAsia="黑体" w:hAnsi="Times New Roman"/>
      <w:sz w:val="21"/>
    </w:rPr>
  </w:style>
  <w:style w:type="paragraph" w:customStyle="1" w:styleId="afd">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1">
    <w:name w:val="发布部门"/>
    <w:next w:val="afffff4"/>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qFormat/>
    <w:pPr>
      <w:spacing w:before="180" w:line="180" w:lineRule="exact"/>
      <w:jc w:val="center"/>
    </w:pPr>
    <w:rPr>
      <w:rFonts w:ascii="宋体" w:hAnsi="Times New Roman"/>
      <w:sz w:val="21"/>
    </w:rPr>
  </w:style>
  <w:style w:type="paragraph" w:customStyle="1" w:styleId="afffffff6">
    <w:name w:val="封面标准文稿类别"/>
    <w:qFormat/>
    <w:pPr>
      <w:spacing w:before="440" w:line="400" w:lineRule="exact"/>
      <w:jc w:val="center"/>
    </w:pPr>
    <w:rPr>
      <w:rFonts w:ascii="宋体" w:hAnsi="Times New Roman"/>
      <w:sz w:val="24"/>
    </w:rPr>
  </w:style>
  <w:style w:type="paragraph" w:customStyle="1" w:styleId="afffffff7">
    <w:name w:val="封面标准英文名称"/>
    <w:qFormat/>
    <w:pPr>
      <w:widowControl w:val="0"/>
      <w:spacing w:line="360" w:lineRule="exact"/>
      <w:jc w:val="center"/>
    </w:pPr>
    <w:rPr>
      <w:rFonts w:ascii="Times New Roman" w:hAnsi="Times New Roman"/>
      <w:sz w:val="28"/>
    </w:rPr>
  </w:style>
  <w:style w:type="paragraph" w:customStyle="1" w:styleId="afffffff8">
    <w:name w:val="封面一致性程度标识"/>
    <w:qFormat/>
    <w:pPr>
      <w:spacing w:before="440" w:line="440" w:lineRule="exact"/>
      <w:jc w:val="center"/>
    </w:pPr>
    <w:rPr>
      <w:rFonts w:ascii="Times New Roman" w:hAnsi="Times New Roman"/>
      <w:sz w:val="28"/>
    </w:rPr>
  </w:style>
  <w:style w:type="paragraph" w:customStyle="1" w:styleId="afffffff9">
    <w:name w:val="封面正文"/>
    <w:qFormat/>
    <w:pPr>
      <w:jc w:val="both"/>
    </w:pPr>
    <w:rPr>
      <w:rFonts w:ascii="Times New Roman" w:hAnsi="Times New Roman"/>
    </w:rPr>
  </w:style>
  <w:style w:type="paragraph" w:customStyle="1" w:styleId="afffffffa">
    <w:name w:val="附录二级无标题条"/>
    <w:basedOn w:val="afffb"/>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qFormat/>
    <w:pPr>
      <w:outlineLvl w:val="4"/>
    </w:pPr>
  </w:style>
  <w:style w:type="paragraph" w:customStyle="1" w:styleId="afffffffc">
    <w:name w:val="附录四级无标题条"/>
    <w:basedOn w:val="afffffffb"/>
    <w:next w:val="afffff4"/>
    <w:qFormat/>
    <w:pPr>
      <w:outlineLvl w:val="5"/>
    </w:pPr>
  </w:style>
  <w:style w:type="paragraph" w:customStyle="1" w:styleId="afffffffd">
    <w:name w:val="附录图"/>
    <w:next w:val="afffff4"/>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tabs>
        <w:tab w:val="clear" w:pos="710"/>
        <w:tab w:val="left" w:pos="851"/>
      </w:tabs>
      <w:ind w:left="851"/>
    </w:pPr>
    <w:rPr>
      <w:rFonts w:ascii="宋体" w:hAnsi="Times New Roman"/>
      <w:sz w:val="21"/>
    </w:rPr>
  </w:style>
  <w:style w:type="paragraph" w:customStyle="1" w:styleId="afffffffe">
    <w:name w:val="附录五级无标题条"/>
    <w:basedOn w:val="afffffffc"/>
    <w:next w:val="afffff4"/>
    <w:qFormat/>
    <w:pPr>
      <w:outlineLvl w:val="6"/>
    </w:pPr>
  </w:style>
  <w:style w:type="paragraph" w:customStyle="1" w:styleId="affffffff">
    <w:name w:val="附录性质"/>
    <w:basedOn w:val="afffb"/>
    <w:qFormat/>
    <w:pPr>
      <w:widowControl/>
      <w:adjustRightInd/>
      <w:jc w:val="center"/>
    </w:pPr>
    <w:rPr>
      <w:rFonts w:ascii="黑体" w:eastAsia="黑体"/>
    </w:rPr>
  </w:style>
  <w:style w:type="paragraph" w:customStyle="1" w:styleId="affffffff0">
    <w:name w:val="附录一级无标题条"/>
    <w:basedOn w:val="affffff6"/>
    <w:next w:val="afffff4"/>
    <w:qFormat/>
    <w:pPr>
      <w:autoSpaceDN w:val="0"/>
      <w:outlineLvl w:val="2"/>
    </w:pPr>
    <w:rPr>
      <w:rFonts w:ascii="宋体" w:eastAsia="宋体" w:hAnsi="宋体"/>
    </w:rPr>
  </w:style>
  <w:style w:type="character" w:customStyle="1" w:styleId="affffffff1">
    <w:name w:val="个人答复风格"/>
    <w:qFormat/>
    <w:rPr>
      <w:rFonts w:ascii="Arial" w:eastAsia="宋体" w:hAnsi="Arial" w:cs="Arial"/>
      <w:color w:val="auto"/>
      <w:spacing w:val="0"/>
      <w:sz w:val="20"/>
    </w:rPr>
  </w:style>
  <w:style w:type="character" w:customStyle="1" w:styleId="affffffff2">
    <w:name w:val="个人撰写风格"/>
    <w:qFormat/>
    <w:rPr>
      <w:rFonts w:ascii="Arial" w:eastAsia="宋体" w:hAnsi="Arial" w:cs="Arial"/>
      <w:color w:val="auto"/>
      <w:spacing w:val="0"/>
      <w:sz w:val="20"/>
    </w:rPr>
  </w:style>
  <w:style w:type="paragraph" w:customStyle="1" w:styleId="affffffff3">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4">
    <w:name w:val="列项·"/>
    <w:basedOn w:val="afffff4"/>
    <w:qFormat/>
    <w:pPr>
      <w:tabs>
        <w:tab w:val="left" w:pos="840"/>
      </w:tabs>
    </w:pPr>
  </w:style>
  <w:style w:type="paragraph" w:customStyle="1" w:styleId="affffffff5">
    <w:name w:val="目次、索引正文"/>
    <w:qFormat/>
    <w:pPr>
      <w:spacing w:line="320" w:lineRule="exact"/>
      <w:jc w:val="both"/>
    </w:pPr>
    <w:rPr>
      <w:rFonts w:ascii="宋体" w:hAnsi="Times New Roman"/>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qFormat/>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6">
    <w:name w:val="其他标准称谓"/>
    <w:qFormat/>
    <w:pPr>
      <w:spacing w:line="0" w:lineRule="atLeast"/>
      <w:jc w:val="distribute"/>
    </w:pPr>
    <w:rPr>
      <w:rFonts w:ascii="黑体" w:eastAsia="黑体" w:hAnsi="宋体"/>
      <w:sz w:val="52"/>
    </w:rPr>
  </w:style>
  <w:style w:type="paragraph" w:customStyle="1" w:styleId="affffffff7">
    <w:name w:val="其他发布部门"/>
    <w:basedOn w:val="afffffff1"/>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8">
    <w:name w:val="实施日期"/>
    <w:basedOn w:val="afffffff2"/>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9">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f4"/>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b">
    <w:name w:val="注:后续"/>
    <w:qFormat/>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qFormat/>
    <w:pPr>
      <w:ind w:leftChars="0" w:left="1406" w:firstLineChars="0" w:hanging="499"/>
    </w:pPr>
  </w:style>
  <w:style w:type="paragraph" w:customStyle="1" w:styleId="affffffffd">
    <w:name w:val="标准文件_一级无标题"/>
    <w:basedOn w:val="afff3"/>
    <w:qFormat/>
    <w:pPr>
      <w:spacing w:beforeLines="0" w:before="0" w:afterLines="0" w:after="0"/>
      <w:outlineLvl w:val="9"/>
    </w:pPr>
    <w:rPr>
      <w:rFonts w:ascii="宋体" w:eastAsia="宋体"/>
    </w:rPr>
  </w:style>
  <w:style w:type="paragraph" w:customStyle="1" w:styleId="affffffffe">
    <w:name w:val="标准文件_五级无标题"/>
    <w:basedOn w:val="afff7"/>
    <w:qFormat/>
    <w:pPr>
      <w:spacing w:beforeLines="0" w:before="0" w:afterLines="0" w:after="0"/>
      <w:outlineLvl w:val="9"/>
    </w:pPr>
    <w:rPr>
      <w:rFonts w:ascii="宋体" w:eastAsia="宋体"/>
    </w:rPr>
  </w:style>
  <w:style w:type="paragraph" w:customStyle="1" w:styleId="afffffffff">
    <w:name w:val="标准文件_三级无标题"/>
    <w:basedOn w:val="afff5"/>
    <w:qFormat/>
    <w:pPr>
      <w:spacing w:beforeLines="0" w:before="0" w:afterLines="0" w:after="0"/>
      <w:outlineLvl w:val="9"/>
    </w:pPr>
    <w:rPr>
      <w:rFonts w:ascii="宋体" w:eastAsia="宋体"/>
    </w:rPr>
  </w:style>
  <w:style w:type="paragraph" w:customStyle="1" w:styleId="afffffffff0">
    <w:name w:val="标准文件_二级无标题"/>
    <w:basedOn w:val="afff4"/>
    <w:qFormat/>
    <w:pPr>
      <w:spacing w:beforeLines="0" w:before="0" w:afterLines="0" w:after="0"/>
      <w:outlineLvl w:val="9"/>
    </w:pPr>
    <w:rPr>
      <w:rFonts w:ascii="宋体" w:eastAsia="宋体"/>
    </w:rPr>
  </w:style>
  <w:style w:type="paragraph" w:customStyle="1" w:styleId="afffffffff1">
    <w:name w:val="标准_四级无标题"/>
    <w:basedOn w:val="afff6"/>
    <w:next w:val="afffff4"/>
    <w:qFormat/>
    <w:rPr>
      <w:rFonts w:eastAsia="宋体"/>
    </w:rPr>
  </w:style>
  <w:style w:type="paragraph" w:customStyle="1" w:styleId="afffffffff2">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4"/>
    <w:qFormat/>
    <w:pPr>
      <w:numPr>
        <w:numId w:val="23"/>
      </w:numPr>
      <w:ind w:firstLineChars="0" w:firstLine="0"/>
    </w:pPr>
    <w:rPr>
      <w:rFonts w:ascii="Times New Roman" w:cs="Arial"/>
      <w:szCs w:val="28"/>
    </w:rPr>
  </w:style>
  <w:style w:type="paragraph" w:customStyle="1" w:styleId="ae">
    <w:name w:val="标准文件_小写罗马数字编号列项"/>
    <w:basedOn w:val="afffff4"/>
    <w:qFormat/>
    <w:pPr>
      <w:numPr>
        <w:numId w:val="24"/>
      </w:numPr>
      <w:ind w:firstLineChars="0" w:firstLine="0"/>
    </w:pPr>
    <w:rPr>
      <w:rFonts w:cs="Arial"/>
      <w:szCs w:val="28"/>
    </w:rPr>
  </w:style>
  <w:style w:type="paragraph" w:customStyle="1" w:styleId="afffffffff3">
    <w:name w:val="标准文件_附录标题"/>
    <w:basedOn w:val="aff9"/>
    <w:qFormat/>
    <w:pPr>
      <w:numPr>
        <w:numId w:val="0"/>
      </w:numPr>
      <w:spacing w:after="280"/>
      <w:outlineLvl w:val="9"/>
    </w:pPr>
  </w:style>
  <w:style w:type="paragraph" w:customStyle="1" w:styleId="afffffffff4">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4"/>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5">
    <w:name w:val="标准文件_索引字母"/>
    <w:next w:val="afffff4"/>
    <w:qFormat/>
    <w:pPr>
      <w:jc w:val="center"/>
    </w:pPr>
    <w:rPr>
      <w:rFonts w:ascii="宋体" w:eastAsia="Times New Roman" w:hAnsi="宋体"/>
      <w:b/>
      <w:kern w:val="2"/>
      <w:sz w:val="21"/>
    </w:rPr>
  </w:style>
  <w:style w:type="paragraph" w:customStyle="1" w:styleId="afffffffff6">
    <w:name w:val="标准文件_附录前"/>
    <w:next w:val="afffff4"/>
    <w:qFormat/>
    <w:pPr>
      <w:spacing w:line="20" w:lineRule="atLeast"/>
      <w:ind w:firstLine="200"/>
    </w:pPr>
    <w:rPr>
      <w:rFonts w:ascii="宋体" w:hAnsi="宋体"/>
      <w:kern w:val="2"/>
      <w:sz w:val="10"/>
    </w:rPr>
  </w:style>
  <w:style w:type="paragraph" w:customStyle="1" w:styleId="afffffffff7">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f4"/>
    <w:qFormat/>
    <w:pPr>
      <w:ind w:firstLineChars="0" w:firstLine="0"/>
      <w:jc w:val="center"/>
    </w:pPr>
    <w:rPr>
      <w:sz w:val="18"/>
    </w:rPr>
  </w:style>
  <w:style w:type="paragraph" w:customStyle="1" w:styleId="afff8">
    <w:name w:val="标准文件_注："/>
    <w:next w:val="afffff4"/>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9"/>
    <w:qFormat/>
    <w:pPr>
      <w:widowControl w:val="0"/>
      <w:numPr>
        <w:numId w:val="28"/>
      </w:numPr>
      <w:jc w:val="both"/>
    </w:pPr>
    <w:rPr>
      <w:rFonts w:ascii="宋体" w:hAnsi="Times New Roman"/>
      <w:sz w:val="18"/>
      <w:szCs w:val="18"/>
    </w:rPr>
  </w:style>
  <w:style w:type="paragraph" w:customStyle="1" w:styleId="afffffffff9">
    <w:name w:val="标准文件_示例内容"/>
    <w:basedOn w:val="afffff4"/>
    <w:qFormat/>
    <w:pPr>
      <w:ind w:firstLine="420"/>
    </w:pPr>
    <w:rPr>
      <w:sz w:val="18"/>
    </w:rPr>
  </w:style>
  <w:style w:type="paragraph" w:customStyle="1" w:styleId="aff0">
    <w:name w:val="标准文件_示例×："/>
    <w:basedOn w:val="afffb"/>
    <w:next w:val="afffffffff9"/>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4"/>
    <w:qFormat/>
    <w:rPr>
      <w:rFonts w:ascii="宋体" w:hAnsi="Times New Roman"/>
      <w:sz w:val="21"/>
    </w:rPr>
  </w:style>
  <w:style w:type="paragraph" w:customStyle="1" w:styleId="afffffffffa">
    <w:name w:val="标准文件_表格续"/>
    <w:basedOn w:val="afffff4"/>
    <w:next w:val="afffff4"/>
    <w:qFormat/>
    <w:pPr>
      <w:jc w:val="center"/>
    </w:pPr>
    <w:rPr>
      <w:rFonts w:ascii="黑体" w:eastAsia="黑体" w:hAnsi="黑体"/>
    </w:rPr>
  </w:style>
  <w:style w:type="character" w:styleId="afffffffffb">
    <w:name w:val="Placeholder Text"/>
    <w:basedOn w:val="afffc"/>
    <w:uiPriority w:val="99"/>
    <w:semiHidden/>
    <w:qFormat/>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c">
    <w:name w:val="标准文件_提示"/>
    <w:basedOn w:val="afffff4"/>
    <w:next w:val="afffff4"/>
    <w:qFormat/>
    <w:pPr>
      <w:ind w:firstLine="420"/>
    </w:pPr>
    <w:rPr>
      <w:rFonts w:ascii="黑体" w:eastAsia="黑体"/>
    </w:rPr>
  </w:style>
  <w:style w:type="character" w:customStyle="1" w:styleId="afffffffffd">
    <w:name w:val="标准文件_来源"/>
    <w:basedOn w:val="afffc"/>
    <w:uiPriority w:val="1"/>
    <w:qFormat/>
    <w:rPr>
      <w:rFonts w:eastAsia="宋体"/>
      <w:sz w:val="21"/>
    </w:rPr>
  </w:style>
  <w:style w:type="paragraph" w:customStyle="1" w:styleId="afffffffffe">
    <w:name w:val="标准文件_图表说明"/>
    <w:qFormat/>
    <w:pPr>
      <w:spacing w:line="276" w:lineRule="auto"/>
      <w:ind w:firstLine="420"/>
    </w:pPr>
    <w:rPr>
      <w:rFonts w:ascii="宋体" w:hAnsi="宋体"/>
      <w:kern w:val="2"/>
      <w:sz w:val="18"/>
    </w:rPr>
  </w:style>
  <w:style w:type="paragraph" w:customStyle="1" w:styleId="affffffffff">
    <w:name w:val="其他发布日期"/>
    <w:basedOn w:val="afffffff2"/>
    <w:qFormat/>
    <w:pPr>
      <w:framePr w:w="3997" w:h="471" w:hRule="exact" w:hSpace="0" w:vSpace="181" w:wrap="around" w:vAnchor="page" w:hAnchor="page" w:x="1419" w:y="14097"/>
    </w:pPr>
  </w:style>
  <w:style w:type="paragraph" w:customStyle="1" w:styleId="affffffffff0">
    <w:name w:val="其他实施日期"/>
    <w:basedOn w:val="affffffff8"/>
    <w:qFormat/>
    <w:pPr>
      <w:framePr w:w="3997" w:h="471" w:hRule="exact" w:vSpace="181" w:wrap="around" w:vAnchor="page" w:hAnchor="page" w:x="7089" w:y="14097"/>
    </w:pPr>
  </w:style>
  <w:style w:type="paragraph" w:customStyle="1" w:styleId="affffffffff1">
    <w:name w:val="标准文件_文件编号"/>
    <w:basedOn w:val="afffff4"/>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pPr>
      <w:framePr w:wrap="auto"/>
      <w:spacing w:before="57"/>
    </w:pPr>
    <w:rPr>
      <w:sz w:val="21"/>
    </w:rPr>
  </w:style>
  <w:style w:type="paragraph" w:customStyle="1" w:styleId="affffffffff3">
    <w:name w:val="标准文件_文件名称"/>
    <w:basedOn w:val="afffff4"/>
    <w:next w:val="afffff4"/>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f4">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f5">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6">
    <w:name w:val="标准文件_索引项"/>
    <w:basedOn w:val="afffff4"/>
    <w:next w:val="afffff4"/>
    <w:qFormat/>
    <w:pPr>
      <w:tabs>
        <w:tab w:val="right" w:leader="dot" w:pos="9356"/>
      </w:tabs>
      <w:ind w:left="210" w:firstLineChars="0" w:hanging="210"/>
      <w:jc w:val="left"/>
    </w:pPr>
  </w:style>
  <w:style w:type="paragraph" w:customStyle="1" w:styleId="affffffffff7">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8">
    <w:name w:val="标准文件_附录二级无标题"/>
    <w:basedOn w:val="affb"/>
    <w:pPr>
      <w:spacing w:beforeLines="0" w:before="0" w:afterLines="0" w:after="0" w:line="276" w:lineRule="auto"/>
      <w:outlineLvl w:val="9"/>
    </w:pPr>
    <w:rPr>
      <w:rFonts w:ascii="宋体" w:eastAsia="宋体"/>
    </w:rPr>
  </w:style>
  <w:style w:type="paragraph" w:customStyle="1" w:styleId="affffffffff9">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a">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b">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c">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d">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e">
    <w:name w:val="标准文件_引言三级无标题"/>
    <w:basedOn w:val="a9"/>
    <w:next w:val="afffff4"/>
    <w:qFormat/>
    <w:pPr>
      <w:spacing w:beforeLines="0" w:before="0" w:afterLines="0" w:after="0" w:line="276" w:lineRule="auto"/>
    </w:pPr>
    <w:rPr>
      <w:rFonts w:ascii="宋体" w:eastAsia="宋体"/>
    </w:rPr>
  </w:style>
  <w:style w:type="paragraph" w:customStyle="1" w:styleId="afffffffffff">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f0">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f1">
    <w:name w:val="标准文件_索引标题"/>
    <w:basedOn w:val="afffffb"/>
    <w:next w:val="afffff4"/>
    <w:qFormat/>
    <w:rPr>
      <w:rFonts w:hAnsi="黑体"/>
    </w:rPr>
  </w:style>
  <w:style w:type="paragraph" w:customStyle="1" w:styleId="afffffffffff2">
    <w:name w:val="标准文件_脚注内容"/>
    <w:basedOn w:val="afffff4"/>
    <w:qFormat/>
    <w:pPr>
      <w:ind w:leftChars="200" w:left="400" w:hangingChars="200" w:hanging="200"/>
    </w:pPr>
    <w:rPr>
      <w:sz w:val="15"/>
    </w:rPr>
  </w:style>
  <w:style w:type="paragraph" w:customStyle="1" w:styleId="afffffffffff3">
    <w:name w:val="标准文件_术语条一"/>
    <w:basedOn w:val="affffffffd"/>
    <w:next w:val="afffff4"/>
    <w:qFormat/>
  </w:style>
  <w:style w:type="paragraph" w:customStyle="1" w:styleId="afffffffffff4">
    <w:name w:val="标准文件_术语条二"/>
    <w:basedOn w:val="afffffffff0"/>
    <w:next w:val="afffff4"/>
    <w:qFormat/>
  </w:style>
  <w:style w:type="paragraph" w:customStyle="1" w:styleId="afffffffffff5">
    <w:name w:val="标准文件_术语条三"/>
    <w:basedOn w:val="afffffffff"/>
    <w:next w:val="afffff4"/>
    <w:qFormat/>
  </w:style>
  <w:style w:type="paragraph" w:customStyle="1" w:styleId="afffffffffff6">
    <w:name w:val="标准文件_术语条四"/>
    <w:basedOn w:val="afffffffff2"/>
    <w:next w:val="afffff4"/>
    <w:qFormat/>
  </w:style>
  <w:style w:type="paragraph" w:customStyle="1" w:styleId="afffffffffff7">
    <w:name w:val="标准文件_术语条五"/>
    <w:basedOn w:val="affffffffe"/>
    <w:next w:val="afffff4"/>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8">
    <w:name w:val="发布"/>
    <w:basedOn w:val="afffc"/>
    <w:qFormat/>
    <w:rPr>
      <w:rFonts w:ascii="黑体" w:eastAsia="黑体"/>
      <w:spacing w:val="85"/>
      <w:w w:val="100"/>
      <w:position w:val="3"/>
      <w:sz w:val="28"/>
      <w:szCs w:val="28"/>
    </w:rPr>
  </w:style>
  <w:style w:type="paragraph" w:customStyle="1" w:styleId="af3">
    <w:name w:val="一级条标题"/>
    <w:next w:val="afffb"/>
    <w:qFormat/>
    <w:rsid w:val="00A52B3B"/>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rsid w:val="00A52B3B"/>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rsid w:val="00A52B3B"/>
    <w:pPr>
      <w:numPr>
        <w:ilvl w:val="2"/>
      </w:numPr>
      <w:spacing w:before="50" w:after="50"/>
      <w:outlineLvl w:val="3"/>
    </w:pPr>
  </w:style>
  <w:style w:type="paragraph" w:customStyle="1" w:styleId="af5">
    <w:name w:val="三级条标题"/>
    <w:basedOn w:val="af4"/>
    <w:next w:val="afffb"/>
    <w:qFormat/>
    <w:rsid w:val="00A52B3B"/>
    <w:pPr>
      <w:numPr>
        <w:ilvl w:val="3"/>
      </w:numPr>
      <w:outlineLvl w:val="4"/>
    </w:pPr>
  </w:style>
  <w:style w:type="paragraph" w:customStyle="1" w:styleId="af6">
    <w:name w:val="四级条标题"/>
    <w:basedOn w:val="af5"/>
    <w:next w:val="afffb"/>
    <w:qFormat/>
    <w:rsid w:val="00A52B3B"/>
    <w:pPr>
      <w:numPr>
        <w:ilvl w:val="4"/>
      </w:numPr>
      <w:outlineLvl w:val="5"/>
    </w:pPr>
  </w:style>
  <w:style w:type="paragraph" w:customStyle="1" w:styleId="af7">
    <w:name w:val="五级条标题"/>
    <w:basedOn w:val="af6"/>
    <w:next w:val="afffb"/>
    <w:qFormat/>
    <w:rsid w:val="00A52B3B"/>
    <w:pPr>
      <w:numPr>
        <w:ilvl w:val="5"/>
      </w:numPr>
      <w:outlineLvl w:val="6"/>
    </w:pPr>
  </w:style>
  <w:style w:type="paragraph" w:customStyle="1" w:styleId="afffffffffff9">
    <w:name w:val="三级无"/>
    <w:basedOn w:val="af5"/>
    <w:qFormat/>
    <w:rsid w:val="00A52B3B"/>
    <w:pPr>
      <w:spacing w:beforeLines="0" w:afterLines="0"/>
    </w:pPr>
    <w:rPr>
      <w:rFonts w:ascii="宋体" w:eastAsia="宋体"/>
    </w:rPr>
  </w:style>
  <w:style w:type="paragraph" w:customStyle="1" w:styleId="afffffffffffa">
    <w:name w:val="列项——（一级）"/>
    <w:qFormat/>
    <w:rsid w:val="00E40E1C"/>
    <w:pPr>
      <w:widowControl w:val="0"/>
      <w:ind w:left="833" w:hanging="408"/>
      <w:jc w:val="both"/>
    </w:pPr>
    <w:rPr>
      <w:rFonts w:ascii="宋体" w:hAnsi="Times New Roman"/>
      <w:sz w:val="21"/>
    </w:rPr>
  </w:style>
  <w:style w:type="paragraph" w:customStyle="1" w:styleId="afffffffffffb">
    <w:name w:val="列项●（二级）"/>
    <w:qFormat/>
    <w:rsid w:val="00E40E1C"/>
    <w:pPr>
      <w:tabs>
        <w:tab w:val="left" w:pos="760"/>
        <w:tab w:val="left" w:pos="840"/>
      </w:tabs>
      <w:ind w:left="1264" w:hanging="413"/>
      <w:jc w:val="both"/>
    </w:pPr>
    <w:rPr>
      <w:rFonts w:ascii="宋体" w:hAnsi="Times New Roman"/>
      <w:sz w:val="21"/>
    </w:rPr>
  </w:style>
  <w:style w:type="paragraph" w:customStyle="1" w:styleId="afffffffffffc">
    <w:name w:val="列项◆（三级）"/>
    <w:basedOn w:val="afffb"/>
    <w:qFormat/>
    <w:rsid w:val="00E40E1C"/>
    <w:pPr>
      <w:tabs>
        <w:tab w:val="left" w:pos="1678"/>
      </w:tabs>
      <w:adjustRightInd/>
      <w:spacing w:line="240" w:lineRule="auto"/>
      <w:ind w:left="1678" w:hanging="414"/>
    </w:pPr>
    <w:rPr>
      <w:rFonts w:ascii="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Char"/>
    <w:qFormat/>
    <w:pPr>
      <w:spacing w:after="120"/>
    </w:pPr>
  </w:style>
  <w:style w:type="paragraph" w:styleId="50">
    <w:name w:val="toc 5"/>
    <w:basedOn w:val="afffb"/>
    <w:next w:val="afffb"/>
    <w:uiPriority w:val="39"/>
    <w:unhideWhenUsed/>
    <w:qFormat/>
    <w:pPr>
      <w:ind w:left="839"/>
    </w:pPr>
    <w:rPr>
      <w:rFonts w:ascii="宋体"/>
    </w:rPr>
  </w:style>
  <w:style w:type="paragraph" w:styleId="30">
    <w:name w:val="toc 3"/>
    <w:basedOn w:val="afffb"/>
    <w:next w:val="afffb"/>
    <w:uiPriority w:val="39"/>
    <w:unhideWhenUsed/>
    <w:qFormat/>
    <w:pPr>
      <w:spacing w:line="300" w:lineRule="exact"/>
      <w:ind w:left="420"/>
    </w:pPr>
    <w:rPr>
      <w:rFonts w:ascii="宋体"/>
    </w:rPr>
  </w:style>
  <w:style w:type="paragraph" w:styleId="affff1">
    <w:name w:val="Balloon Text"/>
    <w:basedOn w:val="afffb"/>
    <w:link w:val="Char0"/>
    <w:uiPriority w:val="99"/>
    <w:semiHidden/>
    <w:unhideWhenUsed/>
    <w:qFormat/>
    <w:rPr>
      <w:sz w:val="18"/>
      <w:szCs w:val="18"/>
    </w:rPr>
  </w:style>
  <w:style w:type="paragraph" w:styleId="affff2">
    <w:name w:val="footer"/>
    <w:basedOn w:val="afffb"/>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b"/>
    <w:link w:val="Char2"/>
    <w:uiPriority w:val="99"/>
    <w:qFormat/>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Pr>
      <w:rFonts w:ascii="宋体"/>
    </w:rPr>
  </w:style>
  <w:style w:type="paragraph" w:styleId="40">
    <w:name w:val="toc 4"/>
    <w:basedOn w:val="afffb"/>
    <w:next w:val="afffb"/>
    <w:uiPriority w:val="39"/>
    <w:unhideWhenUsed/>
    <w:qFormat/>
    <w:pPr>
      <w:tabs>
        <w:tab w:val="right" w:leader="dot" w:pos="9344"/>
      </w:tabs>
      <w:spacing w:line="300" w:lineRule="exact"/>
      <w:ind w:left="629"/>
    </w:pPr>
    <w:rPr>
      <w:rFonts w:ascii="宋体"/>
    </w:rPr>
  </w:style>
  <w:style w:type="paragraph" w:styleId="affff4">
    <w:name w:val="footnote text"/>
    <w:basedOn w:val="afffb"/>
    <w:next w:val="afffb"/>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pPr>
      <w:spacing w:line="300" w:lineRule="exact"/>
      <w:ind w:left="1049"/>
    </w:pPr>
    <w:rPr>
      <w:rFonts w:ascii="宋体"/>
    </w:rPr>
  </w:style>
  <w:style w:type="paragraph" w:styleId="affff5">
    <w:name w:val="table of figures"/>
    <w:basedOn w:val="afffb"/>
    <w:next w:val="afffb"/>
    <w:semiHidden/>
    <w:qFormat/>
    <w:pPr>
      <w:adjustRightInd/>
      <w:spacing w:line="240" w:lineRule="auto"/>
      <w:jc w:val="left"/>
    </w:pPr>
    <w:rPr>
      <w:szCs w:val="24"/>
    </w:rPr>
  </w:style>
  <w:style w:type="paragraph" w:styleId="23">
    <w:name w:val="toc 2"/>
    <w:basedOn w:val="afffb"/>
    <w:next w:val="afffb"/>
    <w:uiPriority w:val="39"/>
    <w:unhideWhenUsed/>
    <w:qFormat/>
    <w:pPr>
      <w:tabs>
        <w:tab w:val="right" w:leader="dot" w:pos="9344"/>
      </w:tabs>
      <w:spacing w:line="300" w:lineRule="exact"/>
      <w:ind w:left="210"/>
    </w:pPr>
    <w:rPr>
      <w:rFonts w:ascii="宋体"/>
    </w:rPr>
  </w:style>
  <w:style w:type="paragraph" w:styleId="affff6">
    <w:name w:val="Title"/>
    <w:basedOn w:val="afffb"/>
    <w:link w:val="Char4"/>
    <w:qFormat/>
    <w:pPr>
      <w:spacing w:before="240" w:after="60"/>
      <w:jc w:val="center"/>
      <w:outlineLvl w:val="0"/>
    </w:pPr>
    <w:rPr>
      <w:rFonts w:ascii="Arial" w:hAnsi="Arial" w:cs="Arial"/>
      <w:b/>
      <w:bCs/>
      <w:sz w:val="32"/>
      <w:szCs w:val="32"/>
    </w:rPr>
  </w:style>
  <w:style w:type="table" w:styleId="affff7">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3"/>
    <w:uiPriority w:val="99"/>
    <w:qFormat/>
    <w:rPr>
      <w:rFonts w:ascii="Times New Roman" w:eastAsia="宋体" w:hAnsi="Times New Roman" w:cs="Times New Roman"/>
      <w:sz w:val="18"/>
      <w:szCs w:val="18"/>
    </w:rPr>
  </w:style>
  <w:style w:type="character" w:customStyle="1" w:styleId="Char1">
    <w:name w:val="页脚 Char"/>
    <w:link w:val="affff2"/>
    <w:uiPriority w:val="99"/>
    <w:qFormat/>
    <w:rPr>
      <w:rFonts w:ascii="宋体" w:eastAsia="宋体" w:hAnsi="Times New Roman" w:cs="Times New Roman"/>
      <w:sz w:val="18"/>
      <w:szCs w:val="18"/>
    </w:rPr>
  </w:style>
  <w:style w:type="character" w:customStyle="1" w:styleId="Char0">
    <w:name w:val="批注框文本 Char"/>
    <w:link w:val="affff1"/>
    <w:uiPriority w:val="99"/>
    <w:semiHidden/>
    <w:qFormat/>
    <w:rPr>
      <w:sz w:val="18"/>
      <w:szCs w:val="18"/>
    </w:rPr>
  </w:style>
  <w:style w:type="paragraph" w:styleId="affffd">
    <w:name w:val="Quote"/>
    <w:basedOn w:val="afffb"/>
    <w:next w:val="afffb"/>
    <w:link w:val="Char5"/>
    <w:uiPriority w:val="29"/>
    <w:qFormat/>
    <w:rPr>
      <w:i/>
      <w:iCs/>
      <w:color w:val="000000"/>
    </w:rPr>
  </w:style>
  <w:style w:type="character" w:customStyle="1" w:styleId="Char5">
    <w:name w:val="引用 Char"/>
    <w:link w:val="affffd"/>
    <w:uiPriority w:val="29"/>
    <w:qFormat/>
    <w:rPr>
      <w:i/>
      <w:iCs/>
      <w:color w:val="000000"/>
    </w:rPr>
  </w:style>
  <w:style w:type="character" w:customStyle="1" w:styleId="Char4">
    <w:name w:val="标题 Char"/>
    <w:link w:val="affff6"/>
    <w:qFormat/>
    <w:rPr>
      <w:rFonts w:ascii="Arial" w:eastAsia="宋体" w:hAnsi="Arial" w:cs="Arial"/>
      <w:b/>
      <w:bCs/>
      <w:sz w:val="32"/>
      <w:szCs w:val="32"/>
    </w:rPr>
  </w:style>
  <w:style w:type="paragraph" w:customStyle="1" w:styleId="affffe">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qFormat/>
    <w:pPr>
      <w:ind w:left="227"/>
    </w:pPr>
    <w:rPr>
      <w:rFonts w:ascii="宋体" w:hAnsi="Times New Roman"/>
      <w:sz w:val="18"/>
    </w:rPr>
  </w:style>
  <w:style w:type="paragraph" w:customStyle="1" w:styleId="afffff1">
    <w:name w:val="标准文件_页脚奇数页"/>
    <w:qFormat/>
    <w:pPr>
      <w:ind w:right="227"/>
      <w:jc w:val="right"/>
    </w:pPr>
    <w:rPr>
      <w:rFonts w:ascii="宋体" w:hAnsi="Times New Roman"/>
      <w:sz w:val="18"/>
    </w:rPr>
  </w:style>
  <w:style w:type="paragraph" w:customStyle="1" w:styleId="afffff2">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3">
    <w:name w:val="标准文件_标准正文"/>
    <w:basedOn w:val="afffb"/>
    <w:next w:val="afffff4"/>
    <w:qFormat/>
    <w:pPr>
      <w:snapToGrid w:val="0"/>
      <w:ind w:firstLineChars="200" w:firstLine="200"/>
    </w:pPr>
    <w:rPr>
      <w:kern w:val="0"/>
    </w:rPr>
  </w:style>
  <w:style w:type="paragraph" w:customStyle="1" w:styleId="afffff4">
    <w:name w:val="标准文件_段"/>
    <w:link w:val="Char6"/>
    <w:qFormat/>
    <w:pPr>
      <w:autoSpaceDE w:val="0"/>
      <w:autoSpaceDN w:val="0"/>
      <w:ind w:firstLineChars="200" w:firstLine="200"/>
      <w:jc w:val="both"/>
    </w:pPr>
    <w:rPr>
      <w:rFonts w:ascii="宋体" w:hAnsi="Times New Roman"/>
      <w:sz w:val="21"/>
    </w:rPr>
  </w:style>
  <w:style w:type="paragraph" w:customStyle="1" w:styleId="afffff5">
    <w:name w:val="标准文件_版本"/>
    <w:basedOn w:val="afffff3"/>
    <w:qFormat/>
    <w:pPr>
      <w:adjustRightInd/>
      <w:snapToGrid/>
      <w:ind w:firstLineChars="0" w:firstLine="0"/>
    </w:pPr>
    <w:rPr>
      <w:rFonts w:ascii="宋体" w:hAnsi="宋体"/>
      <w:kern w:val="2"/>
    </w:rPr>
  </w:style>
  <w:style w:type="paragraph" w:customStyle="1" w:styleId="afffff6">
    <w:name w:val="标准文件_标准部门"/>
    <w:basedOn w:val="afffb"/>
    <w:qFormat/>
    <w:pPr>
      <w:jc w:val="center"/>
    </w:pPr>
    <w:rPr>
      <w:rFonts w:ascii="黑体" w:eastAsia="黑体"/>
      <w:kern w:val="0"/>
      <w:sz w:val="44"/>
    </w:rPr>
  </w:style>
  <w:style w:type="paragraph" w:customStyle="1" w:styleId="afffff7">
    <w:name w:val="标准文件_标准代替"/>
    <w:basedOn w:val="afffb"/>
    <w:next w:val="afffb"/>
    <w:qFormat/>
    <w:pPr>
      <w:spacing w:line="310" w:lineRule="exact"/>
      <w:jc w:val="right"/>
    </w:pPr>
    <w:rPr>
      <w:rFonts w:ascii="宋体" w:hAnsi="宋体"/>
      <w:kern w:val="0"/>
    </w:rPr>
  </w:style>
  <w:style w:type="paragraph" w:customStyle="1" w:styleId="afffff8">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b"/>
    <w:qFormat/>
    <w:pPr>
      <w:jc w:val="left"/>
    </w:pPr>
  </w:style>
  <w:style w:type="paragraph" w:customStyle="1" w:styleId="afffffb">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4"/>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c">
    <w:name w:val="标准文件_发布"/>
    <w:qFormat/>
    <w:rPr>
      <w:rFonts w:ascii="黑体" w:eastAsia="黑体"/>
      <w:spacing w:val="0"/>
      <w:w w:val="100"/>
      <w:position w:val="3"/>
      <w:sz w:val="28"/>
    </w:rPr>
  </w:style>
  <w:style w:type="paragraph" w:customStyle="1" w:styleId="ad">
    <w:name w:val="标准文件_方框数字列项"/>
    <w:basedOn w:val="afffff4"/>
    <w:qFormat/>
    <w:pPr>
      <w:numPr>
        <w:numId w:val="3"/>
      </w:numPr>
      <w:ind w:firstLineChars="0" w:firstLine="0"/>
    </w:pPr>
  </w:style>
  <w:style w:type="paragraph" w:customStyle="1" w:styleId="afffffd">
    <w:name w:val="标准文件_封面标准编号"/>
    <w:basedOn w:val="afffb"/>
    <w:next w:val="afffff7"/>
    <w:qFormat/>
    <w:pPr>
      <w:spacing w:line="310" w:lineRule="exact"/>
      <w:jc w:val="right"/>
    </w:pPr>
    <w:rPr>
      <w:rFonts w:ascii="黑体" w:eastAsia="黑体"/>
      <w:kern w:val="0"/>
      <w:sz w:val="28"/>
    </w:rPr>
  </w:style>
  <w:style w:type="paragraph" w:customStyle="1" w:styleId="afffffe">
    <w:name w:val="标准文件_封面标准分类号"/>
    <w:basedOn w:val="afffb"/>
    <w:qFormat/>
    <w:rPr>
      <w:rFonts w:ascii="黑体" w:eastAsia="黑体"/>
      <w:b/>
      <w:kern w:val="0"/>
      <w:sz w:val="28"/>
    </w:rPr>
  </w:style>
  <w:style w:type="paragraph" w:customStyle="1" w:styleId="affffff">
    <w:name w:val="标准文件_封面标准名称"/>
    <w:basedOn w:val="afffb"/>
    <w:qFormat/>
    <w:pPr>
      <w:spacing w:line="240" w:lineRule="auto"/>
      <w:jc w:val="center"/>
    </w:pPr>
    <w:rPr>
      <w:rFonts w:ascii="黑体" w:eastAsia="黑体"/>
      <w:kern w:val="0"/>
      <w:sz w:val="52"/>
    </w:rPr>
  </w:style>
  <w:style w:type="paragraph" w:customStyle="1" w:styleId="affffff0">
    <w:name w:val="标准文件_封面标准英文名称"/>
    <w:basedOn w:val="afffb"/>
    <w:qFormat/>
    <w:pPr>
      <w:spacing w:line="240" w:lineRule="auto"/>
      <w:jc w:val="center"/>
    </w:pPr>
    <w:rPr>
      <w:rFonts w:ascii="黑体" w:eastAsia="黑体"/>
      <w:b/>
      <w:sz w:val="28"/>
    </w:rPr>
  </w:style>
  <w:style w:type="paragraph" w:customStyle="1" w:styleId="affffff1">
    <w:name w:val="标准文件_封面发布日期"/>
    <w:basedOn w:val="afffb"/>
    <w:qFormat/>
    <w:pPr>
      <w:spacing w:line="310" w:lineRule="exact"/>
    </w:pPr>
    <w:rPr>
      <w:rFonts w:ascii="黑体" w:eastAsia="黑体"/>
      <w:kern w:val="0"/>
      <w:sz w:val="28"/>
    </w:rPr>
  </w:style>
  <w:style w:type="paragraph" w:customStyle="1" w:styleId="affffff2">
    <w:name w:val="标准文件_封面密级"/>
    <w:basedOn w:val="afffb"/>
    <w:qFormat/>
    <w:rPr>
      <w:rFonts w:eastAsia="黑体"/>
      <w:sz w:val="32"/>
    </w:rPr>
  </w:style>
  <w:style w:type="paragraph" w:customStyle="1" w:styleId="affffff3">
    <w:name w:val="标准文件_封面实施日期"/>
    <w:basedOn w:val="afffb"/>
    <w:qFormat/>
    <w:pPr>
      <w:spacing w:line="310" w:lineRule="exact"/>
      <w:jc w:val="right"/>
    </w:pPr>
    <w:rPr>
      <w:rFonts w:ascii="黑体" w:eastAsia="黑体"/>
      <w:sz w:val="28"/>
    </w:rPr>
  </w:style>
  <w:style w:type="paragraph" w:customStyle="1" w:styleId="affffff4">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4"/>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4"/>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4"/>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4"/>
    <w:qFormat/>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4"/>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4"/>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4"/>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4"/>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0"/>
    <w:qFormat/>
    <w:rPr>
      <w:rFonts w:ascii="Times New Roman" w:eastAsia="宋体" w:hAnsi="Times New Roman" w:cs="Times New Roman"/>
      <w:szCs w:val="20"/>
    </w:rPr>
  </w:style>
  <w:style w:type="paragraph" w:customStyle="1" w:styleId="affffff6">
    <w:name w:val="标准文件_附录章标题"/>
    <w:next w:val="afffff4"/>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4"/>
    <w:next w:val="afffff4"/>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4"/>
    <w:qFormat/>
    <w:pPr>
      <w:spacing w:line="460" w:lineRule="exact"/>
    </w:pPr>
  </w:style>
  <w:style w:type="paragraph" w:customStyle="1" w:styleId="affffff9">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4"/>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a">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4"/>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4"/>
    <w:semiHidden/>
    <w:rPr>
      <w:rFonts w:ascii="宋体" w:eastAsia="宋体" w:hAnsi="Times New Roman" w:cs="Times New Roman"/>
      <w:sz w:val="18"/>
      <w:szCs w:val="18"/>
    </w:rPr>
  </w:style>
  <w:style w:type="paragraph" w:customStyle="1" w:styleId="affffffb">
    <w:name w:val="标准文件_条文脚注"/>
    <w:basedOn w:val="affff4"/>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4"/>
    <w:pPr>
      <w:numPr>
        <w:numId w:val="12"/>
      </w:numPr>
      <w:spacing w:line="240" w:lineRule="auto"/>
      <w:jc w:val="left"/>
    </w:pPr>
    <w:rPr>
      <w:rFonts w:ascii="宋体" w:hAnsi="宋体"/>
      <w:sz w:val="18"/>
    </w:rPr>
  </w:style>
  <w:style w:type="character" w:customStyle="1" w:styleId="affffffc">
    <w:name w:val="标准文件_图表脚注内容"/>
    <w:rPr>
      <w:rFonts w:ascii="宋体" w:eastAsia="宋体" w:hAnsi="宋体" w:cs="Times New Roman"/>
      <w:spacing w:val="0"/>
      <w:sz w:val="18"/>
      <w:vertAlign w:val="superscript"/>
    </w:rPr>
  </w:style>
  <w:style w:type="paragraph" w:customStyle="1" w:styleId="afff7">
    <w:name w:val="标准文件_五级条标题"/>
    <w:next w:val="afffff4"/>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4"/>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4"/>
    <w:qFormat/>
    <w:pPr>
      <w:numPr>
        <w:ilvl w:val="2"/>
      </w:numPr>
      <w:spacing w:beforeLines="50" w:before="50" w:afterLines="50" w:after="50"/>
      <w:outlineLvl w:val="1"/>
    </w:pPr>
  </w:style>
  <w:style w:type="paragraph" w:customStyle="1" w:styleId="affffffd">
    <w:name w:val="标准文件_一致程度"/>
    <w:basedOn w:val="afffb"/>
    <w:qFormat/>
    <w:pPr>
      <w:spacing w:line="440" w:lineRule="exact"/>
      <w:jc w:val="center"/>
    </w:pPr>
    <w:rPr>
      <w:sz w:val="28"/>
    </w:rPr>
  </w:style>
  <w:style w:type="paragraph" w:customStyle="1" w:styleId="affffffe">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3"/>
    <w:pPr>
      <w:widowControl/>
      <w:adjustRightInd/>
      <w:snapToGrid/>
      <w:spacing w:line="240" w:lineRule="auto"/>
      <w:ind w:left="79" w:hangingChars="80" w:hanging="79"/>
    </w:pPr>
    <w:rPr>
      <w:rFonts w:ascii="宋体" w:hAnsi="宋体"/>
    </w:rPr>
  </w:style>
  <w:style w:type="paragraph" w:customStyle="1" w:styleId="afc">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4"/>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4"/>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b"/>
    <w:next w:val="afffff3"/>
    <w:pPr>
      <w:tabs>
        <w:tab w:val="center" w:pos="4678"/>
        <w:tab w:val="right" w:leader="middleDot" w:pos="9356"/>
      </w:tabs>
      <w:spacing w:line="240" w:lineRule="auto"/>
    </w:pPr>
    <w:rPr>
      <w:rFonts w:ascii="宋体" w:hAnsi="宋体"/>
    </w:rPr>
  </w:style>
  <w:style w:type="paragraph" w:customStyle="1" w:styleId="aff3">
    <w:name w:val="标准文件_正文图标题"/>
    <w:next w:val="afffff4"/>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4"/>
    <w:pPr>
      <w:numPr>
        <w:numId w:val="18"/>
      </w:numPr>
      <w:jc w:val="center"/>
    </w:pPr>
    <w:rPr>
      <w:rFonts w:ascii="黑体" w:eastAsia="黑体" w:hAnsi="Times New Roman"/>
      <w:sz w:val="21"/>
    </w:rPr>
  </w:style>
  <w:style w:type="paragraph" w:customStyle="1" w:styleId="aff1">
    <w:name w:val="标准文件_正文英文图标题"/>
    <w:next w:val="afffff4"/>
    <w:pPr>
      <w:numPr>
        <w:numId w:val="19"/>
      </w:numPr>
      <w:jc w:val="center"/>
    </w:pPr>
    <w:rPr>
      <w:rFonts w:ascii="黑体" w:eastAsia="黑体" w:hAnsi="Times New Roman"/>
      <w:sz w:val="21"/>
    </w:rPr>
  </w:style>
  <w:style w:type="paragraph" w:customStyle="1" w:styleId="afd">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1">
    <w:name w:val="发布部门"/>
    <w:next w:val="afffff4"/>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qFormat/>
    <w:pPr>
      <w:spacing w:before="180" w:line="180" w:lineRule="exact"/>
      <w:jc w:val="center"/>
    </w:pPr>
    <w:rPr>
      <w:rFonts w:ascii="宋体" w:hAnsi="Times New Roman"/>
      <w:sz w:val="21"/>
    </w:rPr>
  </w:style>
  <w:style w:type="paragraph" w:customStyle="1" w:styleId="afffffff6">
    <w:name w:val="封面标准文稿类别"/>
    <w:qFormat/>
    <w:pPr>
      <w:spacing w:before="440" w:line="400" w:lineRule="exact"/>
      <w:jc w:val="center"/>
    </w:pPr>
    <w:rPr>
      <w:rFonts w:ascii="宋体" w:hAnsi="Times New Roman"/>
      <w:sz w:val="24"/>
    </w:rPr>
  </w:style>
  <w:style w:type="paragraph" w:customStyle="1" w:styleId="afffffff7">
    <w:name w:val="封面标准英文名称"/>
    <w:qFormat/>
    <w:pPr>
      <w:widowControl w:val="0"/>
      <w:spacing w:line="360" w:lineRule="exact"/>
      <w:jc w:val="center"/>
    </w:pPr>
    <w:rPr>
      <w:rFonts w:ascii="Times New Roman" w:hAnsi="Times New Roman"/>
      <w:sz w:val="28"/>
    </w:rPr>
  </w:style>
  <w:style w:type="paragraph" w:customStyle="1" w:styleId="afffffff8">
    <w:name w:val="封面一致性程度标识"/>
    <w:qFormat/>
    <w:pPr>
      <w:spacing w:before="440" w:line="440" w:lineRule="exact"/>
      <w:jc w:val="center"/>
    </w:pPr>
    <w:rPr>
      <w:rFonts w:ascii="Times New Roman" w:hAnsi="Times New Roman"/>
      <w:sz w:val="28"/>
    </w:rPr>
  </w:style>
  <w:style w:type="paragraph" w:customStyle="1" w:styleId="afffffff9">
    <w:name w:val="封面正文"/>
    <w:qFormat/>
    <w:pPr>
      <w:jc w:val="both"/>
    </w:pPr>
    <w:rPr>
      <w:rFonts w:ascii="Times New Roman" w:hAnsi="Times New Roman"/>
    </w:rPr>
  </w:style>
  <w:style w:type="paragraph" w:customStyle="1" w:styleId="afffffffa">
    <w:name w:val="附录二级无标题条"/>
    <w:basedOn w:val="afffb"/>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qFormat/>
    <w:pPr>
      <w:outlineLvl w:val="4"/>
    </w:pPr>
  </w:style>
  <w:style w:type="paragraph" w:customStyle="1" w:styleId="afffffffc">
    <w:name w:val="附录四级无标题条"/>
    <w:basedOn w:val="afffffffb"/>
    <w:next w:val="afffff4"/>
    <w:qFormat/>
    <w:pPr>
      <w:outlineLvl w:val="5"/>
    </w:pPr>
  </w:style>
  <w:style w:type="paragraph" w:customStyle="1" w:styleId="afffffffd">
    <w:name w:val="附录图"/>
    <w:next w:val="afffff4"/>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tabs>
        <w:tab w:val="clear" w:pos="710"/>
        <w:tab w:val="left" w:pos="851"/>
      </w:tabs>
      <w:ind w:left="851"/>
    </w:pPr>
    <w:rPr>
      <w:rFonts w:ascii="宋体" w:hAnsi="Times New Roman"/>
      <w:sz w:val="21"/>
    </w:rPr>
  </w:style>
  <w:style w:type="paragraph" w:customStyle="1" w:styleId="afffffffe">
    <w:name w:val="附录五级无标题条"/>
    <w:basedOn w:val="afffffffc"/>
    <w:next w:val="afffff4"/>
    <w:qFormat/>
    <w:pPr>
      <w:outlineLvl w:val="6"/>
    </w:pPr>
  </w:style>
  <w:style w:type="paragraph" w:customStyle="1" w:styleId="affffffff">
    <w:name w:val="附录性质"/>
    <w:basedOn w:val="afffb"/>
    <w:qFormat/>
    <w:pPr>
      <w:widowControl/>
      <w:adjustRightInd/>
      <w:jc w:val="center"/>
    </w:pPr>
    <w:rPr>
      <w:rFonts w:ascii="黑体" w:eastAsia="黑体"/>
    </w:rPr>
  </w:style>
  <w:style w:type="paragraph" w:customStyle="1" w:styleId="affffffff0">
    <w:name w:val="附录一级无标题条"/>
    <w:basedOn w:val="affffff6"/>
    <w:next w:val="afffff4"/>
    <w:qFormat/>
    <w:pPr>
      <w:autoSpaceDN w:val="0"/>
      <w:outlineLvl w:val="2"/>
    </w:pPr>
    <w:rPr>
      <w:rFonts w:ascii="宋体" w:eastAsia="宋体" w:hAnsi="宋体"/>
    </w:rPr>
  </w:style>
  <w:style w:type="character" w:customStyle="1" w:styleId="affffffff1">
    <w:name w:val="个人答复风格"/>
    <w:qFormat/>
    <w:rPr>
      <w:rFonts w:ascii="Arial" w:eastAsia="宋体" w:hAnsi="Arial" w:cs="Arial"/>
      <w:color w:val="auto"/>
      <w:spacing w:val="0"/>
      <w:sz w:val="20"/>
    </w:rPr>
  </w:style>
  <w:style w:type="character" w:customStyle="1" w:styleId="affffffff2">
    <w:name w:val="个人撰写风格"/>
    <w:qFormat/>
    <w:rPr>
      <w:rFonts w:ascii="Arial" w:eastAsia="宋体" w:hAnsi="Arial" w:cs="Arial"/>
      <w:color w:val="auto"/>
      <w:spacing w:val="0"/>
      <w:sz w:val="20"/>
    </w:rPr>
  </w:style>
  <w:style w:type="paragraph" w:customStyle="1" w:styleId="affffffff3">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4">
    <w:name w:val="列项·"/>
    <w:basedOn w:val="afffff4"/>
    <w:qFormat/>
    <w:pPr>
      <w:tabs>
        <w:tab w:val="left" w:pos="840"/>
      </w:tabs>
    </w:pPr>
  </w:style>
  <w:style w:type="paragraph" w:customStyle="1" w:styleId="affffffff5">
    <w:name w:val="目次、索引正文"/>
    <w:qFormat/>
    <w:pPr>
      <w:spacing w:line="320" w:lineRule="exact"/>
      <w:jc w:val="both"/>
    </w:pPr>
    <w:rPr>
      <w:rFonts w:ascii="宋体" w:hAnsi="Times New Roman"/>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qFormat/>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6">
    <w:name w:val="其他标准称谓"/>
    <w:qFormat/>
    <w:pPr>
      <w:spacing w:line="0" w:lineRule="atLeast"/>
      <w:jc w:val="distribute"/>
    </w:pPr>
    <w:rPr>
      <w:rFonts w:ascii="黑体" w:eastAsia="黑体" w:hAnsi="宋体"/>
      <w:sz w:val="52"/>
    </w:rPr>
  </w:style>
  <w:style w:type="paragraph" w:customStyle="1" w:styleId="affffffff7">
    <w:name w:val="其他发布部门"/>
    <w:basedOn w:val="afffffff1"/>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8">
    <w:name w:val="实施日期"/>
    <w:basedOn w:val="afffffff2"/>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9">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f4"/>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b">
    <w:name w:val="注:后续"/>
    <w:qFormat/>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qFormat/>
    <w:pPr>
      <w:ind w:leftChars="0" w:left="1406" w:firstLineChars="0" w:hanging="499"/>
    </w:pPr>
  </w:style>
  <w:style w:type="paragraph" w:customStyle="1" w:styleId="affffffffd">
    <w:name w:val="标准文件_一级无标题"/>
    <w:basedOn w:val="afff3"/>
    <w:qFormat/>
    <w:pPr>
      <w:spacing w:beforeLines="0" w:before="0" w:afterLines="0" w:after="0"/>
      <w:outlineLvl w:val="9"/>
    </w:pPr>
    <w:rPr>
      <w:rFonts w:ascii="宋体" w:eastAsia="宋体"/>
    </w:rPr>
  </w:style>
  <w:style w:type="paragraph" w:customStyle="1" w:styleId="affffffffe">
    <w:name w:val="标准文件_五级无标题"/>
    <w:basedOn w:val="afff7"/>
    <w:qFormat/>
    <w:pPr>
      <w:spacing w:beforeLines="0" w:before="0" w:afterLines="0" w:after="0"/>
      <w:outlineLvl w:val="9"/>
    </w:pPr>
    <w:rPr>
      <w:rFonts w:ascii="宋体" w:eastAsia="宋体"/>
    </w:rPr>
  </w:style>
  <w:style w:type="paragraph" w:customStyle="1" w:styleId="afffffffff">
    <w:name w:val="标准文件_三级无标题"/>
    <w:basedOn w:val="afff5"/>
    <w:qFormat/>
    <w:pPr>
      <w:spacing w:beforeLines="0" w:before="0" w:afterLines="0" w:after="0"/>
      <w:outlineLvl w:val="9"/>
    </w:pPr>
    <w:rPr>
      <w:rFonts w:ascii="宋体" w:eastAsia="宋体"/>
    </w:rPr>
  </w:style>
  <w:style w:type="paragraph" w:customStyle="1" w:styleId="afffffffff0">
    <w:name w:val="标准文件_二级无标题"/>
    <w:basedOn w:val="afff4"/>
    <w:qFormat/>
    <w:pPr>
      <w:spacing w:beforeLines="0" w:before="0" w:afterLines="0" w:after="0"/>
      <w:outlineLvl w:val="9"/>
    </w:pPr>
    <w:rPr>
      <w:rFonts w:ascii="宋体" w:eastAsia="宋体"/>
    </w:rPr>
  </w:style>
  <w:style w:type="paragraph" w:customStyle="1" w:styleId="afffffffff1">
    <w:name w:val="标准_四级无标题"/>
    <w:basedOn w:val="afff6"/>
    <w:next w:val="afffff4"/>
    <w:qFormat/>
    <w:rPr>
      <w:rFonts w:eastAsia="宋体"/>
    </w:rPr>
  </w:style>
  <w:style w:type="paragraph" w:customStyle="1" w:styleId="afffffffff2">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4"/>
    <w:qFormat/>
    <w:pPr>
      <w:numPr>
        <w:numId w:val="23"/>
      </w:numPr>
      <w:ind w:firstLineChars="0" w:firstLine="0"/>
    </w:pPr>
    <w:rPr>
      <w:rFonts w:ascii="Times New Roman" w:cs="Arial"/>
      <w:szCs w:val="28"/>
    </w:rPr>
  </w:style>
  <w:style w:type="paragraph" w:customStyle="1" w:styleId="ae">
    <w:name w:val="标准文件_小写罗马数字编号列项"/>
    <w:basedOn w:val="afffff4"/>
    <w:qFormat/>
    <w:pPr>
      <w:numPr>
        <w:numId w:val="24"/>
      </w:numPr>
      <w:ind w:firstLineChars="0" w:firstLine="0"/>
    </w:pPr>
    <w:rPr>
      <w:rFonts w:cs="Arial"/>
      <w:szCs w:val="28"/>
    </w:rPr>
  </w:style>
  <w:style w:type="paragraph" w:customStyle="1" w:styleId="afffffffff3">
    <w:name w:val="标准文件_附录标题"/>
    <w:basedOn w:val="aff9"/>
    <w:qFormat/>
    <w:pPr>
      <w:numPr>
        <w:numId w:val="0"/>
      </w:numPr>
      <w:spacing w:after="280"/>
      <w:outlineLvl w:val="9"/>
    </w:pPr>
  </w:style>
  <w:style w:type="paragraph" w:customStyle="1" w:styleId="afffffffff4">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4"/>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5">
    <w:name w:val="标准文件_索引字母"/>
    <w:next w:val="afffff4"/>
    <w:qFormat/>
    <w:pPr>
      <w:jc w:val="center"/>
    </w:pPr>
    <w:rPr>
      <w:rFonts w:ascii="宋体" w:eastAsia="Times New Roman" w:hAnsi="宋体"/>
      <w:b/>
      <w:kern w:val="2"/>
      <w:sz w:val="21"/>
    </w:rPr>
  </w:style>
  <w:style w:type="paragraph" w:customStyle="1" w:styleId="afffffffff6">
    <w:name w:val="标准文件_附录前"/>
    <w:next w:val="afffff4"/>
    <w:qFormat/>
    <w:pPr>
      <w:spacing w:line="20" w:lineRule="atLeast"/>
      <w:ind w:firstLine="200"/>
    </w:pPr>
    <w:rPr>
      <w:rFonts w:ascii="宋体" w:hAnsi="宋体"/>
      <w:kern w:val="2"/>
      <w:sz w:val="10"/>
    </w:rPr>
  </w:style>
  <w:style w:type="paragraph" w:customStyle="1" w:styleId="afffffffff7">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f4"/>
    <w:qFormat/>
    <w:pPr>
      <w:ind w:firstLineChars="0" w:firstLine="0"/>
      <w:jc w:val="center"/>
    </w:pPr>
    <w:rPr>
      <w:sz w:val="18"/>
    </w:rPr>
  </w:style>
  <w:style w:type="paragraph" w:customStyle="1" w:styleId="afff8">
    <w:name w:val="标准文件_注："/>
    <w:next w:val="afffff4"/>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9"/>
    <w:qFormat/>
    <w:pPr>
      <w:widowControl w:val="0"/>
      <w:numPr>
        <w:numId w:val="28"/>
      </w:numPr>
      <w:jc w:val="both"/>
    </w:pPr>
    <w:rPr>
      <w:rFonts w:ascii="宋体" w:hAnsi="Times New Roman"/>
      <w:sz w:val="18"/>
      <w:szCs w:val="18"/>
    </w:rPr>
  </w:style>
  <w:style w:type="paragraph" w:customStyle="1" w:styleId="afffffffff9">
    <w:name w:val="标准文件_示例内容"/>
    <w:basedOn w:val="afffff4"/>
    <w:qFormat/>
    <w:pPr>
      <w:ind w:firstLine="420"/>
    </w:pPr>
    <w:rPr>
      <w:sz w:val="18"/>
    </w:rPr>
  </w:style>
  <w:style w:type="paragraph" w:customStyle="1" w:styleId="aff0">
    <w:name w:val="标准文件_示例×："/>
    <w:basedOn w:val="afffb"/>
    <w:next w:val="afffffffff9"/>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4"/>
    <w:qFormat/>
    <w:rPr>
      <w:rFonts w:ascii="宋体" w:hAnsi="Times New Roman"/>
      <w:sz w:val="21"/>
    </w:rPr>
  </w:style>
  <w:style w:type="paragraph" w:customStyle="1" w:styleId="afffffffffa">
    <w:name w:val="标准文件_表格续"/>
    <w:basedOn w:val="afffff4"/>
    <w:next w:val="afffff4"/>
    <w:qFormat/>
    <w:pPr>
      <w:jc w:val="center"/>
    </w:pPr>
    <w:rPr>
      <w:rFonts w:ascii="黑体" w:eastAsia="黑体" w:hAnsi="黑体"/>
    </w:rPr>
  </w:style>
  <w:style w:type="character" w:styleId="afffffffffb">
    <w:name w:val="Placeholder Text"/>
    <w:basedOn w:val="afffc"/>
    <w:uiPriority w:val="99"/>
    <w:semiHidden/>
    <w:qFormat/>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c">
    <w:name w:val="标准文件_提示"/>
    <w:basedOn w:val="afffff4"/>
    <w:next w:val="afffff4"/>
    <w:qFormat/>
    <w:pPr>
      <w:ind w:firstLine="420"/>
    </w:pPr>
    <w:rPr>
      <w:rFonts w:ascii="黑体" w:eastAsia="黑体"/>
    </w:rPr>
  </w:style>
  <w:style w:type="character" w:customStyle="1" w:styleId="afffffffffd">
    <w:name w:val="标准文件_来源"/>
    <w:basedOn w:val="afffc"/>
    <w:uiPriority w:val="1"/>
    <w:qFormat/>
    <w:rPr>
      <w:rFonts w:eastAsia="宋体"/>
      <w:sz w:val="21"/>
    </w:rPr>
  </w:style>
  <w:style w:type="paragraph" w:customStyle="1" w:styleId="afffffffffe">
    <w:name w:val="标准文件_图表说明"/>
    <w:qFormat/>
    <w:pPr>
      <w:spacing w:line="276" w:lineRule="auto"/>
      <w:ind w:firstLine="420"/>
    </w:pPr>
    <w:rPr>
      <w:rFonts w:ascii="宋体" w:hAnsi="宋体"/>
      <w:kern w:val="2"/>
      <w:sz w:val="18"/>
    </w:rPr>
  </w:style>
  <w:style w:type="paragraph" w:customStyle="1" w:styleId="affffffffff">
    <w:name w:val="其他发布日期"/>
    <w:basedOn w:val="afffffff2"/>
    <w:qFormat/>
    <w:pPr>
      <w:framePr w:w="3997" w:h="471" w:hRule="exact" w:hSpace="0" w:vSpace="181" w:wrap="around" w:vAnchor="page" w:hAnchor="page" w:x="1419" w:y="14097"/>
    </w:pPr>
  </w:style>
  <w:style w:type="paragraph" w:customStyle="1" w:styleId="affffffffff0">
    <w:name w:val="其他实施日期"/>
    <w:basedOn w:val="affffffff8"/>
    <w:qFormat/>
    <w:pPr>
      <w:framePr w:w="3997" w:h="471" w:hRule="exact" w:vSpace="181" w:wrap="around" w:vAnchor="page" w:hAnchor="page" w:x="7089" w:y="14097"/>
    </w:pPr>
  </w:style>
  <w:style w:type="paragraph" w:customStyle="1" w:styleId="affffffffff1">
    <w:name w:val="标准文件_文件编号"/>
    <w:basedOn w:val="afffff4"/>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pPr>
      <w:framePr w:wrap="auto"/>
      <w:spacing w:before="57"/>
    </w:pPr>
    <w:rPr>
      <w:sz w:val="21"/>
    </w:rPr>
  </w:style>
  <w:style w:type="paragraph" w:customStyle="1" w:styleId="affffffffff3">
    <w:name w:val="标准文件_文件名称"/>
    <w:basedOn w:val="afffff4"/>
    <w:next w:val="afffff4"/>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f4">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f5">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6">
    <w:name w:val="标准文件_索引项"/>
    <w:basedOn w:val="afffff4"/>
    <w:next w:val="afffff4"/>
    <w:qFormat/>
    <w:pPr>
      <w:tabs>
        <w:tab w:val="right" w:leader="dot" w:pos="9356"/>
      </w:tabs>
      <w:ind w:left="210" w:firstLineChars="0" w:hanging="210"/>
      <w:jc w:val="left"/>
    </w:pPr>
  </w:style>
  <w:style w:type="paragraph" w:customStyle="1" w:styleId="affffffffff7">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8">
    <w:name w:val="标准文件_附录二级无标题"/>
    <w:basedOn w:val="affb"/>
    <w:pPr>
      <w:spacing w:beforeLines="0" w:before="0" w:afterLines="0" w:after="0" w:line="276" w:lineRule="auto"/>
      <w:outlineLvl w:val="9"/>
    </w:pPr>
    <w:rPr>
      <w:rFonts w:ascii="宋体" w:eastAsia="宋体"/>
    </w:rPr>
  </w:style>
  <w:style w:type="paragraph" w:customStyle="1" w:styleId="affffffffff9">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a">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b">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c">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d">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e">
    <w:name w:val="标准文件_引言三级无标题"/>
    <w:basedOn w:val="a9"/>
    <w:next w:val="afffff4"/>
    <w:qFormat/>
    <w:pPr>
      <w:spacing w:beforeLines="0" w:before="0" w:afterLines="0" w:after="0" w:line="276" w:lineRule="auto"/>
    </w:pPr>
    <w:rPr>
      <w:rFonts w:ascii="宋体" w:eastAsia="宋体"/>
    </w:rPr>
  </w:style>
  <w:style w:type="paragraph" w:customStyle="1" w:styleId="afffffffffff">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f0">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f1">
    <w:name w:val="标准文件_索引标题"/>
    <w:basedOn w:val="afffffb"/>
    <w:next w:val="afffff4"/>
    <w:qFormat/>
    <w:rPr>
      <w:rFonts w:hAnsi="黑体"/>
    </w:rPr>
  </w:style>
  <w:style w:type="paragraph" w:customStyle="1" w:styleId="afffffffffff2">
    <w:name w:val="标准文件_脚注内容"/>
    <w:basedOn w:val="afffff4"/>
    <w:qFormat/>
    <w:pPr>
      <w:ind w:leftChars="200" w:left="400" w:hangingChars="200" w:hanging="200"/>
    </w:pPr>
    <w:rPr>
      <w:sz w:val="15"/>
    </w:rPr>
  </w:style>
  <w:style w:type="paragraph" w:customStyle="1" w:styleId="afffffffffff3">
    <w:name w:val="标准文件_术语条一"/>
    <w:basedOn w:val="affffffffd"/>
    <w:next w:val="afffff4"/>
    <w:qFormat/>
  </w:style>
  <w:style w:type="paragraph" w:customStyle="1" w:styleId="afffffffffff4">
    <w:name w:val="标准文件_术语条二"/>
    <w:basedOn w:val="afffffffff0"/>
    <w:next w:val="afffff4"/>
    <w:qFormat/>
  </w:style>
  <w:style w:type="paragraph" w:customStyle="1" w:styleId="afffffffffff5">
    <w:name w:val="标准文件_术语条三"/>
    <w:basedOn w:val="afffffffff"/>
    <w:next w:val="afffff4"/>
    <w:qFormat/>
  </w:style>
  <w:style w:type="paragraph" w:customStyle="1" w:styleId="afffffffffff6">
    <w:name w:val="标准文件_术语条四"/>
    <w:basedOn w:val="afffffffff2"/>
    <w:next w:val="afffff4"/>
    <w:qFormat/>
  </w:style>
  <w:style w:type="paragraph" w:customStyle="1" w:styleId="afffffffffff7">
    <w:name w:val="标准文件_术语条五"/>
    <w:basedOn w:val="affffffffe"/>
    <w:next w:val="afffff4"/>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8">
    <w:name w:val="发布"/>
    <w:basedOn w:val="afffc"/>
    <w:qFormat/>
    <w:rPr>
      <w:rFonts w:ascii="黑体" w:eastAsia="黑体"/>
      <w:spacing w:val="85"/>
      <w:w w:val="100"/>
      <w:position w:val="3"/>
      <w:sz w:val="28"/>
      <w:szCs w:val="28"/>
    </w:rPr>
  </w:style>
  <w:style w:type="paragraph" w:customStyle="1" w:styleId="af3">
    <w:name w:val="一级条标题"/>
    <w:next w:val="afffb"/>
    <w:qFormat/>
    <w:rsid w:val="00A52B3B"/>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rsid w:val="00A52B3B"/>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rsid w:val="00A52B3B"/>
    <w:pPr>
      <w:numPr>
        <w:ilvl w:val="2"/>
      </w:numPr>
      <w:spacing w:before="50" w:after="50"/>
      <w:outlineLvl w:val="3"/>
    </w:pPr>
  </w:style>
  <w:style w:type="paragraph" w:customStyle="1" w:styleId="af5">
    <w:name w:val="三级条标题"/>
    <w:basedOn w:val="af4"/>
    <w:next w:val="afffb"/>
    <w:qFormat/>
    <w:rsid w:val="00A52B3B"/>
    <w:pPr>
      <w:numPr>
        <w:ilvl w:val="3"/>
      </w:numPr>
      <w:outlineLvl w:val="4"/>
    </w:pPr>
  </w:style>
  <w:style w:type="paragraph" w:customStyle="1" w:styleId="af6">
    <w:name w:val="四级条标题"/>
    <w:basedOn w:val="af5"/>
    <w:next w:val="afffb"/>
    <w:qFormat/>
    <w:rsid w:val="00A52B3B"/>
    <w:pPr>
      <w:numPr>
        <w:ilvl w:val="4"/>
      </w:numPr>
      <w:outlineLvl w:val="5"/>
    </w:pPr>
  </w:style>
  <w:style w:type="paragraph" w:customStyle="1" w:styleId="af7">
    <w:name w:val="五级条标题"/>
    <w:basedOn w:val="af6"/>
    <w:next w:val="afffb"/>
    <w:qFormat/>
    <w:rsid w:val="00A52B3B"/>
    <w:pPr>
      <w:numPr>
        <w:ilvl w:val="5"/>
      </w:numPr>
      <w:outlineLvl w:val="6"/>
    </w:pPr>
  </w:style>
  <w:style w:type="paragraph" w:customStyle="1" w:styleId="afffffffffff9">
    <w:name w:val="三级无"/>
    <w:basedOn w:val="af5"/>
    <w:qFormat/>
    <w:rsid w:val="00A52B3B"/>
    <w:pPr>
      <w:spacing w:beforeLines="0" w:afterLines="0"/>
    </w:pPr>
    <w:rPr>
      <w:rFonts w:ascii="宋体" w:eastAsia="宋体"/>
    </w:rPr>
  </w:style>
  <w:style w:type="paragraph" w:customStyle="1" w:styleId="afffffffffffa">
    <w:name w:val="列项——（一级）"/>
    <w:qFormat/>
    <w:rsid w:val="00E40E1C"/>
    <w:pPr>
      <w:widowControl w:val="0"/>
      <w:ind w:left="833" w:hanging="408"/>
      <w:jc w:val="both"/>
    </w:pPr>
    <w:rPr>
      <w:rFonts w:ascii="宋体" w:hAnsi="Times New Roman"/>
      <w:sz w:val="21"/>
    </w:rPr>
  </w:style>
  <w:style w:type="paragraph" w:customStyle="1" w:styleId="afffffffffffb">
    <w:name w:val="列项●（二级）"/>
    <w:qFormat/>
    <w:rsid w:val="00E40E1C"/>
    <w:pPr>
      <w:tabs>
        <w:tab w:val="left" w:pos="760"/>
        <w:tab w:val="left" w:pos="840"/>
      </w:tabs>
      <w:ind w:left="1264" w:hanging="413"/>
      <w:jc w:val="both"/>
    </w:pPr>
    <w:rPr>
      <w:rFonts w:ascii="宋体" w:hAnsi="Times New Roman"/>
      <w:sz w:val="21"/>
    </w:rPr>
  </w:style>
  <w:style w:type="paragraph" w:customStyle="1" w:styleId="afffffffffffc">
    <w:name w:val="列项◆（三级）"/>
    <w:basedOn w:val="afffb"/>
    <w:qFormat/>
    <w:rsid w:val="00E40E1C"/>
    <w:pPr>
      <w:tabs>
        <w:tab w:val="left" w:pos="1678"/>
      </w:tabs>
      <w:adjustRightInd/>
      <w:spacing w:line="240" w:lineRule="auto"/>
      <w:ind w:left="1678" w:hanging="414"/>
    </w:pPr>
    <w:rPr>
      <w:rFonts w:ascii="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3FC663652549CF89B1B16C5EB37689"/>
        <w:category>
          <w:name w:val="常规"/>
          <w:gallery w:val="placeholder"/>
        </w:category>
        <w:types>
          <w:type w:val="bbPlcHdr"/>
        </w:types>
        <w:behaviors>
          <w:behavior w:val="content"/>
        </w:behaviors>
        <w:guid w:val="{0DED7095-8D50-42EF-9754-4807F1F9D574}"/>
      </w:docPartPr>
      <w:docPartBody>
        <w:p w:rsidR="00E548AE" w:rsidRDefault="00C02EA8">
          <w:pPr>
            <w:pStyle w:val="B83FC663652549CF89B1B16C5EB37689"/>
          </w:pPr>
          <w:r>
            <w:rPr>
              <w:rStyle w:val="a3"/>
              <w:rFonts w:hint="eastAsia"/>
            </w:rPr>
            <w:t>单击或点击此处输入文字。</w:t>
          </w:r>
        </w:p>
      </w:docPartBody>
    </w:docPart>
    <w:docPart>
      <w:docPartPr>
        <w:name w:val="77E16D6FA12E43A79C4BDA4D44DEC3E6"/>
        <w:category>
          <w:name w:val="常规"/>
          <w:gallery w:val="placeholder"/>
        </w:category>
        <w:types>
          <w:type w:val="bbPlcHdr"/>
        </w:types>
        <w:behaviors>
          <w:behavior w:val="content"/>
        </w:behaviors>
        <w:guid w:val="{E9147F4E-093D-452B-9D39-BDBFD3C9FBCE}"/>
      </w:docPartPr>
      <w:docPartBody>
        <w:p w:rsidR="00E548AE" w:rsidRDefault="00C02EA8">
          <w:pPr>
            <w:pStyle w:val="77E16D6FA12E43A79C4BDA4D44DEC3E6"/>
          </w:pPr>
          <w:r>
            <w:rPr>
              <w:rStyle w:val="a3"/>
              <w:rFonts w:hint="eastAsia"/>
            </w:rPr>
            <w:t>选择一项。</w:t>
          </w:r>
        </w:p>
      </w:docPartBody>
    </w:docPart>
    <w:docPart>
      <w:docPartPr>
        <w:name w:val="7E026A22D1C04F589C059D439FC9560E"/>
        <w:category>
          <w:name w:val="常规"/>
          <w:gallery w:val="placeholder"/>
        </w:category>
        <w:types>
          <w:type w:val="bbPlcHdr"/>
        </w:types>
        <w:behaviors>
          <w:behavior w:val="content"/>
        </w:behaviors>
        <w:guid w:val="{6EEC48A8-1EE3-4B02-B2EF-882679334654}"/>
      </w:docPartPr>
      <w:docPartBody>
        <w:p w:rsidR="00E548AE" w:rsidRDefault="00C02EA8">
          <w:pPr>
            <w:pStyle w:val="7E026A22D1C04F589C059D439FC9560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B6"/>
    <w:rsid w:val="00006F32"/>
    <w:rsid w:val="00147D21"/>
    <w:rsid w:val="001C402C"/>
    <w:rsid w:val="00287E85"/>
    <w:rsid w:val="002E7DAF"/>
    <w:rsid w:val="00474EF0"/>
    <w:rsid w:val="004873CE"/>
    <w:rsid w:val="00487EB3"/>
    <w:rsid w:val="00496968"/>
    <w:rsid w:val="004D03BD"/>
    <w:rsid w:val="00525581"/>
    <w:rsid w:val="00531C1C"/>
    <w:rsid w:val="0055081B"/>
    <w:rsid w:val="00616CEC"/>
    <w:rsid w:val="00650380"/>
    <w:rsid w:val="00656D8A"/>
    <w:rsid w:val="006F44B6"/>
    <w:rsid w:val="007E68D0"/>
    <w:rsid w:val="008F1785"/>
    <w:rsid w:val="00912E7C"/>
    <w:rsid w:val="00997280"/>
    <w:rsid w:val="00A42552"/>
    <w:rsid w:val="00A81760"/>
    <w:rsid w:val="00B60681"/>
    <w:rsid w:val="00B81F5D"/>
    <w:rsid w:val="00B92709"/>
    <w:rsid w:val="00C02EA8"/>
    <w:rsid w:val="00C653C1"/>
    <w:rsid w:val="00C86435"/>
    <w:rsid w:val="00CA00F6"/>
    <w:rsid w:val="00CA50F6"/>
    <w:rsid w:val="00CB7DF2"/>
    <w:rsid w:val="00DB1F2E"/>
    <w:rsid w:val="00E548AE"/>
    <w:rsid w:val="00E624BC"/>
    <w:rsid w:val="00FF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83FC663652549CF89B1B16C5EB37689">
    <w:name w:val="B83FC663652549CF89B1B16C5EB37689"/>
    <w:pPr>
      <w:widowControl w:val="0"/>
      <w:jc w:val="both"/>
    </w:pPr>
    <w:rPr>
      <w:kern w:val="2"/>
      <w:sz w:val="21"/>
      <w:szCs w:val="22"/>
    </w:rPr>
  </w:style>
  <w:style w:type="paragraph" w:customStyle="1" w:styleId="77E16D6FA12E43A79C4BDA4D44DEC3E6">
    <w:name w:val="77E16D6FA12E43A79C4BDA4D44DEC3E6"/>
    <w:qFormat/>
    <w:pPr>
      <w:widowControl w:val="0"/>
      <w:jc w:val="both"/>
    </w:pPr>
    <w:rPr>
      <w:kern w:val="2"/>
      <w:sz w:val="21"/>
      <w:szCs w:val="22"/>
    </w:rPr>
  </w:style>
  <w:style w:type="paragraph" w:customStyle="1" w:styleId="7E026A22D1C04F589C059D439FC9560E">
    <w:name w:val="7E026A22D1C04F589C059D439FC9560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83FC663652549CF89B1B16C5EB37689">
    <w:name w:val="B83FC663652549CF89B1B16C5EB37689"/>
    <w:pPr>
      <w:widowControl w:val="0"/>
      <w:jc w:val="both"/>
    </w:pPr>
    <w:rPr>
      <w:kern w:val="2"/>
      <w:sz w:val="21"/>
      <w:szCs w:val="22"/>
    </w:rPr>
  </w:style>
  <w:style w:type="paragraph" w:customStyle="1" w:styleId="77E16D6FA12E43A79C4BDA4D44DEC3E6">
    <w:name w:val="77E16D6FA12E43A79C4BDA4D44DEC3E6"/>
    <w:qFormat/>
    <w:pPr>
      <w:widowControl w:val="0"/>
      <w:jc w:val="both"/>
    </w:pPr>
    <w:rPr>
      <w:kern w:val="2"/>
      <w:sz w:val="21"/>
      <w:szCs w:val="22"/>
    </w:rPr>
  </w:style>
  <w:style w:type="paragraph" w:customStyle="1" w:styleId="7E026A22D1C04F589C059D439FC9560E">
    <w:name w:val="7E026A22D1C04F589C059D439FC9560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451D1-EE67-4A78-9EC7-B74EA486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792</TotalTime>
  <Pages>7</Pages>
  <Words>572</Words>
  <Characters>3265</Characters>
  <Application>Microsoft Office Word</Application>
  <DocSecurity>0</DocSecurity>
  <Lines>27</Lines>
  <Paragraphs>7</Paragraphs>
  <ScaleCrop>false</ScaleCrop>
  <Company>PCMI</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dell</cp:lastModifiedBy>
  <cp:revision>53</cp:revision>
  <cp:lastPrinted>2020-08-30T10:00:00Z</cp:lastPrinted>
  <dcterms:created xsi:type="dcterms:W3CDTF">2022-02-28T03:26:00Z</dcterms:created>
  <dcterms:modified xsi:type="dcterms:W3CDTF">2022-10-20T08:31:00Z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2052-11.1.0.11294</vt:lpwstr>
  </property>
  <property fmtid="{D5CDD505-2E9C-101B-9397-08002B2CF9AE}" pid="15" name="ICV">
    <vt:lpwstr>463EED2DF2FE4B728266E17EB896FC5B</vt:lpwstr>
  </property>
</Properties>
</file>