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附件3</w:t>
      </w:r>
    </w:p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600" w:lineRule="exact"/>
        <w:jc w:val="center"/>
        <w:rPr>
          <w:b/>
          <w:bCs/>
          <w:sz w:val="36"/>
          <w:szCs w:val="36"/>
        </w:rPr>
      </w:pPr>
      <w:r>
        <w:rPr>
          <w:rFonts w:eastAsia="方正小标宋简体"/>
          <w:sz w:val="44"/>
          <w:szCs w:val="44"/>
        </w:rPr>
        <w:t>中医处方格式</w:t>
      </w:r>
    </w:p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360" w:lineRule="auto"/>
        <w:ind w:firstLine="560" w:firstLineChars="175"/>
        <w:jc w:val="left"/>
        <w:rPr>
          <w:rFonts w:eastAsia="仿宋_GB2312"/>
          <w:sz w:val="32"/>
          <w:szCs w:val="32"/>
        </w:rPr>
      </w:pPr>
    </w:p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360" w:lineRule="auto"/>
        <w:ind w:firstLine="560" w:firstLineChars="175"/>
        <w:jc w:val="left"/>
        <w:rPr>
          <w:rFonts w:eastAsia="黑体"/>
          <w:b/>
          <w:bCs/>
          <w:sz w:val="28"/>
          <w:szCs w:val="28"/>
        </w:rPr>
      </w:pPr>
      <w:r>
        <w:rPr>
          <w:rFonts w:eastAsia="黑体"/>
          <w:sz w:val="32"/>
          <w:szCs w:val="32"/>
        </w:rPr>
        <w:t>一、中药饮片处方格式</w:t>
      </w:r>
    </w:p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360" w:lineRule="auto"/>
        <w:ind w:firstLine="560" w:firstLineChars="175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依据《国中医药医政发〔2010〕57号-国家中医药管理局关于印发中药处方格式及书写规范的通知》，中药饮片处方格式建议如下。</w:t>
      </w:r>
    </w:p>
    <w:tbl>
      <w:tblPr>
        <w:tblStyle w:val="3"/>
        <w:tblW w:w="8844" w:type="dxa"/>
        <w:jc w:val="center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9"/>
        <w:gridCol w:w="363"/>
        <w:gridCol w:w="777"/>
        <w:gridCol w:w="767"/>
        <w:gridCol w:w="345"/>
        <w:gridCol w:w="1007"/>
        <w:gridCol w:w="1251"/>
        <w:gridCol w:w="206"/>
        <w:gridCol w:w="850"/>
        <w:gridCol w:w="525"/>
        <w:gridCol w:w="484"/>
        <w:gridCol w:w="1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0" w:hRule="atLeast"/>
          <w:jc w:val="center"/>
        </w:trPr>
        <w:tc>
          <w:tcPr>
            <w:tcW w:w="8844" w:type="dxa"/>
            <w:gridSpan w:val="12"/>
            <w:noWrap w:val="0"/>
            <w:vAlign w:val="top"/>
          </w:tcPr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</w:p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  <w:bookmarkStart w:id="0" w:name="_GoBack"/>
            <w:bookmarkEnd w:id="0"/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>
                      <wp:simplePos x="0" y="0"/>
                      <wp:positionH relativeFrom="column">
                        <wp:posOffset>3924300</wp:posOffset>
                      </wp:positionH>
                      <wp:positionV relativeFrom="paragraph">
                        <wp:posOffset>179705</wp:posOffset>
                      </wp:positionV>
                      <wp:extent cx="409575" cy="348615"/>
                      <wp:effectExtent l="13970" t="13970" r="14605" b="18415"/>
                      <wp:wrapNone/>
                      <wp:docPr id="1" name="椭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4861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3" type="#_x0000_t3" style="position:absolute;left:0pt;margin-left:309pt;margin-top:14.15pt;height:27.45pt;width:32.25pt;z-index:-251654144;mso-width-relative:page;mso-height-relative:page;" fillcolor="#FFFFFF" filled="t" stroked="t" coordsize="21600,21600" o:gfxdata="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Ia7+89cA&#10;AAAJAQAADwAAAAAAAAABACAAAAAiAAAAZHJzL2Rvd25yZXYueG1sUEsBAhQAFAAAAAgAh07iQBj7&#10;P+znAQAA4gMAAA4AAAAAAAAAAQAgAAAAJgEAAGRycy9lMm9Eb2MueG1sUEsFBgAAAAAGAAYAWQEA&#10;AH8FAAAAAA==&#10;">
                      <v:path/>
                      <v:fill on="t" focussize="0,0"/>
                      <v:stroke weight="2.2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szCs w:val="21"/>
              </w:rPr>
              <w:t>×××中医院</w:t>
            </w:r>
          </w:p>
          <w:p>
            <w:pPr>
              <w:tabs>
                <w:tab w:val="left" w:pos="1620"/>
                <w:tab w:val="left" w:pos="1800"/>
                <w:tab w:val="left" w:pos="5940"/>
                <w:tab w:val="left" w:pos="6300"/>
              </w:tabs>
              <w:spacing w:line="360" w:lineRule="auto"/>
              <w:ind w:firstLine="2741" w:firstLineChars="1300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中药处方     </w:t>
            </w:r>
            <w:r>
              <w:rPr>
                <w:rFonts w:hint="eastAsia"/>
                <w:b/>
                <w:bCs/>
                <w:szCs w:val="21"/>
              </w:rPr>
              <w:t xml:space="preserve">                </w:t>
            </w:r>
            <w:r>
              <w:rPr>
                <w:b/>
                <w:bCs/>
                <w:szCs w:val="21"/>
              </w:rPr>
              <w:t xml:space="preserve">      普   </w:t>
            </w:r>
          </w:p>
          <w:p>
            <w:pPr>
              <w:tabs>
                <w:tab w:val="left" w:pos="1620"/>
                <w:tab w:val="left" w:pos="1800"/>
              </w:tabs>
              <w:spacing w:line="360" w:lineRule="auto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费别：                                                    NO：000001</w:t>
            </w:r>
          </w:p>
          <w:p>
            <w:pPr>
              <w:tabs>
                <w:tab w:val="left" w:pos="1620"/>
                <w:tab w:val="left" w:pos="2100"/>
              </w:tabs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科室：脑病科（病区-床位）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50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姓名</w:t>
            </w: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于××</w:t>
            </w:r>
          </w:p>
        </w:tc>
        <w:tc>
          <w:tcPr>
            <w:tcW w:w="135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性别</w:t>
            </w:r>
          </w:p>
        </w:tc>
        <w:tc>
          <w:tcPr>
            <w:tcW w:w="1457" w:type="dxa"/>
            <w:gridSpan w:val="2"/>
            <w:noWrap w:val="0"/>
            <w:vAlign w:val="center"/>
          </w:tcPr>
          <w:p>
            <w:pPr>
              <w:widowControl/>
              <w:ind w:firstLine="211" w:firstLineChars="100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男 / 女</w:t>
            </w:r>
          </w:p>
        </w:tc>
        <w:tc>
          <w:tcPr>
            <w:tcW w:w="1375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年龄</w:t>
            </w:r>
          </w:p>
        </w:tc>
        <w:tc>
          <w:tcPr>
            <w:tcW w:w="1614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x周岁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1502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病历号</w:t>
            </w: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26xxx3</w:t>
            </w:r>
          </w:p>
        </w:tc>
        <w:tc>
          <w:tcPr>
            <w:tcW w:w="2809" w:type="dxa"/>
            <w:gridSpan w:val="4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联系电话</w:t>
            </w:r>
          </w:p>
        </w:tc>
        <w:tc>
          <w:tcPr>
            <w:tcW w:w="2989" w:type="dxa"/>
            <w:gridSpan w:val="4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13xxxxxxxxx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3046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单位或家庭住址</w:t>
            </w: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朝阳区六里屯15号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046" w:type="dxa"/>
            <w:gridSpan w:val="4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临床诊断及证型</w:t>
            </w: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288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中医诊断：病名（证型）</w:t>
            </w:r>
          </w:p>
          <w:p>
            <w:pPr>
              <w:tabs>
                <w:tab w:val="left" w:pos="6300"/>
                <w:tab w:val="left" w:pos="6660"/>
              </w:tabs>
              <w:spacing w:line="288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西医诊断：1.  2.  3.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3046" w:type="dxa"/>
            <w:gridSpan w:val="4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szCs w:val="21"/>
              </w:rPr>
              <w:t>治则治法</w:t>
            </w:r>
          </w:p>
        </w:tc>
        <w:tc>
          <w:tcPr>
            <w:tcW w:w="5798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3" w:hRule="atLeast"/>
          <w:jc w:val="center"/>
        </w:trPr>
        <w:tc>
          <w:tcPr>
            <w:tcW w:w="8844" w:type="dxa"/>
            <w:gridSpan w:val="12"/>
            <w:noWrap w:val="0"/>
            <w:vAlign w:val="top"/>
          </w:tcPr>
          <w:p>
            <w:pPr>
              <w:tabs>
                <w:tab w:val="left" w:pos="414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RP：</w:t>
            </w:r>
          </w:p>
          <w:p>
            <w:pPr>
              <w:tabs>
                <w:tab w:val="left" w:pos="4140"/>
                <w:tab w:val="left" w:pos="6660"/>
              </w:tabs>
              <w:spacing w:line="480" w:lineRule="auto"/>
              <w:ind w:firstLine="209" w:firstLineChars="99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黄  芪20g  当归尾15g  赤  芍10g  川  芎10g   </w:t>
            </w:r>
          </w:p>
          <w:p>
            <w:pPr>
              <w:tabs>
                <w:tab w:val="left" w:pos="4140"/>
                <w:tab w:val="left" w:pos="6660"/>
              </w:tabs>
              <w:spacing w:line="480" w:lineRule="auto"/>
              <w:ind w:firstLine="209" w:firstLineChars="99"/>
            </w:pPr>
            <w:r>
              <w:rPr>
                <w:b/>
                <w:bCs/>
                <w:szCs w:val="21"/>
              </w:rPr>
              <w:t>地  龙10g  桃  仁10g  红  花10g  灵磁石15g（先煎）</w:t>
            </w:r>
          </w:p>
          <w:p>
            <w:pPr>
              <w:tabs>
                <w:tab w:val="left" w:pos="4140"/>
                <w:tab w:val="left" w:pos="6660"/>
              </w:tabs>
              <w:spacing w:line="480" w:lineRule="auto"/>
              <w:ind w:firstLine="209" w:firstLineChars="99"/>
            </w:pPr>
            <w:r>
              <w:rPr>
                <w:b/>
                <w:bCs/>
                <w:szCs w:val="21"/>
              </w:rPr>
              <w:t>姜半夏10g  制川乌 3g</w:t>
            </w:r>
          </w:p>
          <w:p>
            <w:pPr>
              <w:tabs>
                <w:tab w:val="left" w:pos="4140"/>
                <w:tab w:val="left" w:pos="6660"/>
              </w:tabs>
              <w:spacing w:line="360" w:lineRule="auto"/>
              <w:ind w:firstLine="1151" w:firstLineChars="546"/>
              <w:rPr>
                <w:b/>
                <w:szCs w:val="21"/>
              </w:rPr>
            </w:pPr>
            <w:r>
              <w:rPr>
                <w:b/>
                <w:bCs/>
                <w:szCs w:val="21"/>
              </w:rPr>
              <w:t xml:space="preserve">5剂  </w:t>
            </w:r>
            <w:r>
              <w:rPr>
                <w:b/>
                <w:szCs w:val="21"/>
              </w:rPr>
              <w:t>每日1剂  水煎400ml</w:t>
            </w:r>
          </w:p>
          <w:p>
            <w:pPr>
              <w:tabs>
                <w:tab w:val="left" w:pos="4140"/>
                <w:tab w:val="left" w:pos="6660"/>
              </w:tabs>
              <w:spacing w:line="360" w:lineRule="auto"/>
              <w:ind w:firstLine="1889" w:firstLineChars="896"/>
              <w:rPr>
                <w:b/>
                <w:szCs w:val="21"/>
              </w:rPr>
            </w:pPr>
            <w:r>
              <w:rPr>
                <w:b/>
                <w:szCs w:val="21"/>
              </w:rPr>
              <w:t>分早晚两次空腹温服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  <w:jc w:val="center"/>
        </w:trPr>
        <w:tc>
          <w:tcPr>
            <w:tcW w:w="1139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药费</w:t>
            </w:r>
          </w:p>
        </w:tc>
        <w:tc>
          <w:tcPr>
            <w:tcW w:w="1140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112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煎药费</w:t>
            </w:r>
          </w:p>
        </w:tc>
        <w:tc>
          <w:tcPr>
            <w:tcW w:w="1007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251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自煎/代煎</w:t>
            </w:r>
          </w:p>
        </w:tc>
        <w:tc>
          <w:tcPr>
            <w:tcW w:w="1056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009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医师</w:t>
            </w:r>
          </w:p>
        </w:tc>
        <w:tc>
          <w:tcPr>
            <w:tcW w:w="1130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139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审核</w:t>
            </w:r>
          </w:p>
        </w:tc>
        <w:tc>
          <w:tcPr>
            <w:tcW w:w="1140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112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调配</w:t>
            </w:r>
          </w:p>
        </w:tc>
        <w:tc>
          <w:tcPr>
            <w:tcW w:w="1007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251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核对</w:t>
            </w:r>
          </w:p>
        </w:tc>
        <w:tc>
          <w:tcPr>
            <w:tcW w:w="1056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  <w:tc>
          <w:tcPr>
            <w:tcW w:w="1009" w:type="dxa"/>
            <w:gridSpan w:val="2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发药</w:t>
            </w:r>
          </w:p>
        </w:tc>
        <w:tc>
          <w:tcPr>
            <w:tcW w:w="1130" w:type="dxa"/>
            <w:noWrap w:val="0"/>
            <w:vAlign w:val="center"/>
          </w:tcPr>
          <w:p>
            <w:pPr>
              <w:tabs>
                <w:tab w:val="left" w:pos="4140"/>
                <w:tab w:val="left" w:pos="6660"/>
              </w:tabs>
              <w:adjustRightInd w:val="0"/>
              <w:snapToGrid w:val="0"/>
              <w:jc w:val="center"/>
              <w:rPr>
                <w:b/>
                <w:szCs w:val="21"/>
              </w:rPr>
            </w:pPr>
          </w:p>
        </w:tc>
      </w:tr>
    </w:tbl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600" w:lineRule="exact"/>
        <w:rPr>
          <w:rFonts w:eastAsia="黑体"/>
          <w:sz w:val="32"/>
          <w:szCs w:val="32"/>
        </w:rPr>
      </w:pPr>
      <w:r>
        <w:rPr>
          <w:b/>
          <w:bCs/>
          <w:szCs w:val="21"/>
        </w:rPr>
        <w:br w:type="page"/>
      </w:r>
      <w:r>
        <w:rPr>
          <w:b/>
          <w:bCs/>
          <w:szCs w:val="21"/>
        </w:rPr>
        <w:t xml:space="preserve">     </w:t>
      </w:r>
      <w:r>
        <w:rPr>
          <w:rFonts w:eastAsia="黑体"/>
          <w:sz w:val="32"/>
          <w:szCs w:val="32"/>
        </w:rPr>
        <w:t>二、中医病历格式</w:t>
      </w:r>
    </w:p>
    <w:p>
      <w:pPr>
        <w:tabs>
          <w:tab w:val="left" w:pos="2880"/>
          <w:tab w:val="left" w:pos="5580"/>
          <w:tab w:val="left" w:pos="5760"/>
          <w:tab w:val="left" w:pos="5940"/>
          <w:tab w:val="left" w:pos="6120"/>
        </w:tabs>
        <w:spacing w:line="360" w:lineRule="auto"/>
        <w:ind w:firstLine="560" w:firstLineChars="175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依据《中医病历书写基本规范（第一版）》（卫生部和国家中医药管理局修订工作项目组编），浙江省《病历书写规范（2018版）》，分为初诊、复诊两类，四诊部分参考《中医诊断学》（五版教材），中医病历格式建议如下。</w:t>
      </w:r>
    </w:p>
    <w:tbl>
      <w:tblPr>
        <w:tblStyle w:val="3"/>
        <w:tblW w:w="8952" w:type="dxa"/>
        <w:jc w:val="center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"/>
        <w:gridCol w:w="1153"/>
        <w:gridCol w:w="107"/>
        <w:gridCol w:w="771"/>
        <w:gridCol w:w="106"/>
        <w:gridCol w:w="538"/>
        <w:gridCol w:w="1373"/>
        <w:gridCol w:w="1444"/>
        <w:gridCol w:w="1415"/>
        <w:gridCol w:w="1829"/>
        <w:gridCol w:w="1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23" w:hRule="atLeast"/>
          <w:tblHeader/>
          <w:jc w:val="center"/>
        </w:trPr>
        <w:tc>
          <w:tcPr>
            <w:tcW w:w="8844" w:type="dxa"/>
            <w:gridSpan w:val="10"/>
            <w:noWrap w:val="0"/>
            <w:vAlign w:val="top"/>
          </w:tcPr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>
                      <wp:simplePos x="0" y="0"/>
                      <wp:positionH relativeFrom="column">
                        <wp:posOffset>4095750</wp:posOffset>
                      </wp:positionH>
                      <wp:positionV relativeFrom="paragraph">
                        <wp:posOffset>166370</wp:posOffset>
                      </wp:positionV>
                      <wp:extent cx="409575" cy="348615"/>
                      <wp:effectExtent l="13970" t="13970" r="14605" b="18415"/>
                      <wp:wrapNone/>
                      <wp:docPr id="31" name="椭圆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4861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3" type="#_x0000_t3" style="position:absolute;left:0pt;margin-left:322.5pt;margin-top:13.1pt;height:27.45pt;width:32.25pt;z-index:-251656192;mso-width-relative:page;mso-height-relative:page;" fillcolor="#FFFFFF" filled="t" stroked="t" coordsize="21600,21600" o:gfxdata="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zLGa&#10;/dgAAAAJAQAADwAAAAAAAAABACAAAAAiAAAAZHJzL2Rvd25yZXYueG1sUEsBAhQAFAAAAAgAh07i&#10;QMFv91PpAQAA5AMAAA4AAAAAAAAAAQAgAAAAJwEAAGRycy9lMm9Eb2MueG1sUEsFBgAAAAAGAAYA&#10;WQEAAIIFAAAAAA==&#10;">
                      <v:path/>
                      <v:fill on="t" focussize="0,0"/>
                      <v:stroke weight="2.2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szCs w:val="21"/>
              </w:rPr>
              <w:t>×××中医院</w:t>
            </w:r>
          </w:p>
          <w:p>
            <w:pPr>
              <w:tabs>
                <w:tab w:val="left" w:pos="1620"/>
                <w:tab w:val="left" w:pos="1800"/>
                <w:tab w:val="left" w:pos="5940"/>
                <w:tab w:val="left" w:pos="6300"/>
              </w:tabs>
              <w:spacing w:line="360" w:lineRule="auto"/>
              <w:ind w:firstLine="3584" w:firstLineChars="17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门诊中医病历                 普</w:t>
            </w:r>
          </w:p>
          <w:p>
            <w:pPr>
              <w:tabs>
                <w:tab w:val="left" w:pos="1620"/>
                <w:tab w:val="left" w:pos="1800"/>
              </w:tabs>
              <w:spacing w:line="360" w:lineRule="auto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费别：                       病历类型：√初诊                NO：000001</w:t>
            </w:r>
          </w:p>
          <w:p>
            <w:pPr>
              <w:tabs>
                <w:tab w:val="left" w:pos="1620"/>
                <w:tab w:val="left" w:pos="2100"/>
              </w:tabs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科室：脑病科                                     就诊时间：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575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姓名</w:t>
            </w:r>
          </w:p>
        </w:tc>
        <w:tc>
          <w:tcPr>
            <w:tcW w:w="141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于××</w:t>
            </w:r>
          </w:p>
        </w:tc>
        <w:tc>
          <w:tcPr>
            <w:tcW w:w="1373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性别</w:t>
            </w:r>
          </w:p>
        </w:tc>
        <w:tc>
          <w:tcPr>
            <w:tcW w:w="1444" w:type="dxa"/>
            <w:noWrap w:val="0"/>
            <w:vAlign w:val="center"/>
          </w:tcPr>
          <w:p>
            <w:pPr>
              <w:widowControl/>
              <w:ind w:firstLine="211" w:firstLineChars="100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男 / 女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出生年月</w:t>
            </w:r>
          </w:p>
        </w:tc>
        <w:tc>
          <w:tcPr>
            <w:tcW w:w="193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575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年龄</w:t>
            </w:r>
          </w:p>
        </w:tc>
        <w:tc>
          <w:tcPr>
            <w:tcW w:w="1415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x周岁</w:t>
            </w:r>
          </w:p>
        </w:tc>
        <w:tc>
          <w:tcPr>
            <w:tcW w:w="1373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职业</w:t>
            </w:r>
          </w:p>
        </w:tc>
        <w:tc>
          <w:tcPr>
            <w:tcW w:w="1444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发病节气</w:t>
            </w:r>
          </w:p>
        </w:tc>
        <w:tc>
          <w:tcPr>
            <w:tcW w:w="193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575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*主诉</w:t>
            </w:r>
          </w:p>
        </w:tc>
        <w:tc>
          <w:tcPr>
            <w:tcW w:w="7584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491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*现病史</w:t>
            </w:r>
          </w:p>
        </w:tc>
        <w:tc>
          <w:tcPr>
            <w:tcW w:w="7584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471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*既往史</w:t>
            </w:r>
          </w:p>
        </w:tc>
        <w:tc>
          <w:tcPr>
            <w:tcW w:w="7584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8" w:type="dxa"/>
          <w:trHeight w:val="23" w:hRule="atLeast"/>
          <w:tblHeader/>
          <w:jc w:val="center"/>
        </w:trPr>
        <w:tc>
          <w:tcPr>
            <w:tcW w:w="1260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*中医四诊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情况</w:t>
            </w:r>
          </w:p>
        </w:tc>
        <w:tc>
          <w:tcPr>
            <w:tcW w:w="877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望诊</w:t>
            </w:r>
          </w:p>
        </w:tc>
        <w:tc>
          <w:tcPr>
            <w:tcW w:w="6707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望神：得神/少神/失神/假神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望面色：红黄隐隐、明润含蓄/色青（淡青/青黑/青紫/青灰）/色赤（两颧潮红/颧红如妆）/色黄（萎黄/黄胖/鲜如橘子/晦暗如烟熏）/色白（苍白/㿠白/淡白）/色黑（黧黑/黑而干焦/眼眶黑/紫黑）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望形态：强弱胖瘦，肢体，体型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望头颅五官九窍：头面，颈项，头发，耳目鼻口唇，齿龈，下窍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望皮肤：色泽，润枯，肿胀，痘疮，斑疹，痈疽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望络脉：小儿食指，鱼际络脉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望排泄物与分泌物：痰涎涕唾，呕吐物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望舌：*舌质：淡红/红/淡白/绛舌/淡紫/绛紫/红绛/青紫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firstLine="641" w:firstLineChars="304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舌形：胖大/肿胀/瘦薄/点刺/裂纹/光滑/齿痕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1271" w:leftChars="303" w:hanging="635" w:hangingChars="301"/>
              <w:jc w:val="left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vMerge w:val="restart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jc w:val="left"/>
              <w:rPr>
                <w:b/>
                <w:bCs/>
                <w:szCs w:val="21"/>
              </w:rPr>
            </w:pPr>
          </w:p>
        </w:tc>
        <w:tc>
          <w:tcPr>
            <w:tcW w:w="878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jc w:val="left"/>
              <w:rPr>
                <w:b/>
                <w:bCs/>
                <w:szCs w:val="21"/>
              </w:rPr>
            </w:pPr>
          </w:p>
        </w:tc>
        <w:tc>
          <w:tcPr>
            <w:tcW w:w="6705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ind w:firstLine="641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舌态：强硬/萎软/颤动/歪斜/吐弄/短缩/舌麻痹</w:t>
            </w:r>
          </w:p>
          <w:p>
            <w:pPr>
              <w:tabs>
                <w:tab w:val="left" w:pos="6300"/>
                <w:tab w:val="left" w:pos="6660"/>
              </w:tabs>
              <w:ind w:firstLine="641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*苔色：白/黄/灰/黑/绿</w:t>
            </w:r>
          </w:p>
          <w:p>
            <w:pPr>
              <w:tabs>
                <w:tab w:val="left" w:pos="6300"/>
                <w:tab w:val="left" w:pos="6660"/>
              </w:tabs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*苔质：厚/薄/剥落/无根，润泽/滑利/干燥/燥裂，腐苔/腻苔/浮垢苔/脓腐苔/霉腐苔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78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闻诊</w:t>
            </w:r>
          </w:p>
        </w:tc>
        <w:tc>
          <w:tcPr>
            <w:tcW w:w="6705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听声音：音哑/失音/声亢有力/声音重浊/语声低微/呻吟不止，沉默寡言/烦躁多言/语言蹇涩/自言自语/谵语/郑声/笑骂狂言，呼吸如常/气喘/喉间痰鸣，咳嗽，呕吐，嗳气，太息，喷嚏，肠鸣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嗅气味：口气，汗气，鼻臭，身臭，病室气味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78" w:type="dxa"/>
            <w:gridSpan w:val="2"/>
            <w:vMerge w:val="restart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问诊</w:t>
            </w:r>
          </w:p>
        </w:tc>
        <w:tc>
          <w:tcPr>
            <w:tcW w:w="6705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寒热：恶寒发热/但热不寒/但寒不热/寒热往来，恶寒重发热轻/发热重恶寒轻/发热轻恶风自汗，壮热/潮热（日晡热甚/身热不扬/午后或入夜低热）/微热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出汗：自汗/盗汗/大汗/战汗，头汗/半身汗/手足心汗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头身：头痛（部位），头晕，身痛/身重/四肢痛/腰痛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胸胁脘腹：疼痛部位、性质、伴随症状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耳目：耳鸣/耳聋/重听，目痛/目眩/目昏/雀目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*饮食与口味：胃纳可/纳呆/多食易饥/饥不欲食/饮食偏嗜，口不渴/口渴多饮（喜冷饮/消渴多溲/伤津口渴）/渴不多饮（水入即吐/口干但欲漱水不欲咽），口淡乏味/口甜粘腻/口中泛酸/口中酸馊/口苦/口咸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*睡眠：睡眠安/失眠/不易入睡/睡后易醒/时时惊醒/夜卧不安，嗜睡（困倦易睡/饭后神疲/极度疲惫/昏睡谵语）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1265" w:hanging="1265" w:hangingChars="6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*二便：大便：大便调/便次异常（便秘/泄泻）/便质异常（完谷不化/溏结不调其他）/排便感异常（肛门灼热/排便不爽/里急后重/滑泄失禁/肛门气坠）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ind w:left="1262" w:leftChars="300" w:hanging="632" w:hangingChars="3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小便：小便可/尿量增多/减少，频次异常（小便频数/癃闭），排尿感异常（涩痛/失禁/遗尿/余淋不尽）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78" w:type="dxa"/>
            <w:gridSpan w:val="2"/>
            <w:vMerge w:val="continue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6705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*妇女：经/带/胎/产（如为女性，则必填）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小儿：出生前后，预防接种，致病原因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其他：补充情况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78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切诊</w:t>
            </w:r>
          </w:p>
        </w:tc>
        <w:tc>
          <w:tcPr>
            <w:tcW w:w="6705" w:type="dxa"/>
            <w:gridSpan w:val="6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ind w:left="422" w:hanging="422" w:hanging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*脉诊：浮、沉、迟、数、洪、微、细、散、虚、实、滑、涩、长、短、弦、芤、紧、缓、革、劳、弱、濡、伏、动、促、结、代、疾脉，釜沸脉/鱼翔脉/虾游脉/屋漏脉/雀啄脉/解索脉/弹石脉/真脏脉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按诊：肌肤/手足/胸腹/俞穴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*体格检查</w:t>
            </w:r>
          </w:p>
        </w:tc>
        <w:tc>
          <w:tcPr>
            <w:tcW w:w="7583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BP </w:t>
            </w:r>
            <w:r>
              <w:rPr>
                <w:szCs w:val="21"/>
              </w:rPr>
              <w:t xml:space="preserve">XXX/XX </w:t>
            </w:r>
            <w:r>
              <w:rPr>
                <w:b/>
                <w:bCs/>
                <w:szCs w:val="21"/>
              </w:rPr>
              <w:t>mmHg ，P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次/分,身高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米，体重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kg，BMI（体重÷身高²）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专科情况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辅助检查</w:t>
            </w:r>
          </w:p>
        </w:tc>
        <w:tc>
          <w:tcPr>
            <w:tcW w:w="7583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*初步诊断</w:t>
            </w:r>
          </w:p>
        </w:tc>
        <w:tc>
          <w:tcPr>
            <w:tcW w:w="7583" w:type="dxa"/>
            <w:gridSpan w:val="8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中医诊断：病名（证型）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西医诊断： 1.  2.  3.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" w:type="dxa"/>
          <w:trHeight w:val="23" w:hRule="atLeast"/>
          <w:tblHeader/>
          <w:jc w:val="center"/>
        </w:trPr>
        <w:tc>
          <w:tcPr>
            <w:tcW w:w="1261" w:type="dxa"/>
            <w:gridSpan w:val="2"/>
            <w:noWrap w:val="0"/>
            <w:vAlign w:val="center"/>
          </w:tcPr>
          <w:p>
            <w:pPr>
              <w:jc w:val="center"/>
              <w:rPr>
                <w:szCs w:val="22"/>
              </w:rPr>
            </w:pPr>
            <w:r>
              <w:rPr>
                <w:b/>
                <w:szCs w:val="21"/>
              </w:rPr>
              <w:t>*治疗意见</w:t>
            </w:r>
          </w:p>
        </w:tc>
        <w:tc>
          <w:tcPr>
            <w:tcW w:w="7583" w:type="dxa"/>
            <w:gridSpan w:val="8"/>
            <w:noWrap w:val="0"/>
            <w:vAlign w:val="top"/>
          </w:tcPr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西药通用名-剂量-用法-治疗目的；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中成药商品名-剂量-用法-治法；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汤药治法-加减方方名-具体药物（附）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黄  芪20g    当归尾15g    赤  芍10g    川  芎10g   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地  龙10g    桃  仁10g    红  花10g    灵磁石15g（先煎）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姜半夏10g    制川乌 3g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righ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5剂  每日1剂  水煎400ml  分早晚两次空腹温服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中医治疗名称-频次-周期-治法；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下一步诊疗、调护、复诊建议；</w:t>
            </w:r>
          </w:p>
          <w:p>
            <w:pPr>
              <w:numPr>
                <w:ilvl w:val="0"/>
                <w:numId w:val="1"/>
              </w:numPr>
              <w:tabs>
                <w:tab w:val="left" w:pos="0"/>
              </w:tabs>
              <w:spacing w:line="360" w:lineRule="auto"/>
              <w:ind w:left="425"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……</w:t>
            </w:r>
          </w:p>
        </w:tc>
      </w:tr>
    </w:tbl>
    <w:p>
      <w:pPr>
        <w:tabs>
          <w:tab w:val="left" w:pos="6300"/>
          <w:tab w:val="left" w:pos="6660"/>
        </w:tabs>
        <w:spacing w:before="312" w:beforeLines="100" w:line="360" w:lineRule="auto"/>
        <w:ind w:left="422" w:hanging="422" w:hangingChars="200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　　</w:t>
      </w:r>
      <w:r>
        <w:rPr>
          <w:b/>
          <w:bCs/>
          <w:szCs w:val="21"/>
        </w:rPr>
        <w:t xml:space="preserve">记录时间：年月日时分              医师签名：XXX </w:t>
      </w:r>
    </w:p>
    <w:tbl>
      <w:tblPr>
        <w:tblStyle w:val="3"/>
        <w:tblW w:w="8844" w:type="dxa"/>
        <w:jc w:val="center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1415"/>
        <w:gridCol w:w="1373"/>
        <w:gridCol w:w="1444"/>
        <w:gridCol w:w="1415"/>
        <w:gridCol w:w="1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8844" w:type="dxa"/>
            <w:gridSpan w:val="6"/>
            <w:noWrap w:val="0"/>
            <w:vAlign w:val="top"/>
          </w:tcPr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</w:p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  <w:r>
              <w:rPr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4572000</wp:posOffset>
                      </wp:positionH>
                      <wp:positionV relativeFrom="paragraph">
                        <wp:posOffset>118745</wp:posOffset>
                      </wp:positionV>
                      <wp:extent cx="409575" cy="348615"/>
                      <wp:effectExtent l="13970" t="13970" r="14605" b="18415"/>
                      <wp:wrapNone/>
                      <wp:docPr id="2" name="椭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4861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3" type="#_x0000_t3" style="position:absolute;left:0pt;margin-left:360pt;margin-top:9.35pt;height:27.45pt;width:32.25pt;z-index:-251655168;mso-width-relative:page;mso-height-relative:page;" fillcolor="#FFFFFF" filled="t" stroked="t" coordsize="21600,21600" o:gfxdata="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byLv1wAA&#10;AAkBAAAPAAAAAAAAAAEAIAAAACIAAABkcnMvZG93bnJldi54bWxQSwECFAAUAAAACACHTuJATjiq&#10;SOYBAADiAwAADgAAAAAAAAABACAAAAAmAQAAZHJzL2Uyb0RvYy54bWxQSwUGAAAAAAYABgBZAQAA&#10;fgUAAAAA&#10;">
                      <v:path/>
                      <v:fill on="t" focussize="0,0"/>
                      <v:stroke weight="2.2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szCs w:val="21"/>
              </w:rPr>
              <w:t>×××中医院</w:t>
            </w:r>
          </w:p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ind w:firstLine="3584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 xml:space="preserve">                   </w:t>
            </w:r>
            <w:r>
              <w:rPr>
                <w:b/>
                <w:bCs/>
                <w:szCs w:val="21"/>
              </w:rPr>
              <w:t xml:space="preserve">门诊中医病历               </w:t>
            </w:r>
            <w:r>
              <w:rPr>
                <w:rFonts w:hint="eastAsia"/>
                <w:b/>
                <w:bCs/>
                <w:szCs w:val="21"/>
              </w:rPr>
              <w:t xml:space="preserve">             </w:t>
            </w:r>
            <w:r>
              <w:rPr>
                <w:b/>
                <w:bCs/>
                <w:szCs w:val="21"/>
              </w:rPr>
              <w:t xml:space="preserve">  普</w:t>
            </w:r>
          </w:p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费别：                          病历类型：√复诊                NO：000001</w:t>
            </w:r>
          </w:p>
          <w:p>
            <w:pPr>
              <w:tabs>
                <w:tab w:val="left" w:pos="2880"/>
                <w:tab w:val="left" w:pos="5580"/>
                <w:tab w:val="left" w:pos="5760"/>
                <w:tab w:val="left" w:pos="5940"/>
                <w:tab w:val="left" w:pos="6120"/>
              </w:tabs>
              <w:spacing w:line="320" w:lineRule="exact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科室：脑病科                                   就诊时间：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姓名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于××</w:t>
            </w:r>
          </w:p>
        </w:tc>
        <w:tc>
          <w:tcPr>
            <w:tcW w:w="1373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性别</w:t>
            </w:r>
          </w:p>
        </w:tc>
        <w:tc>
          <w:tcPr>
            <w:tcW w:w="1444" w:type="dxa"/>
            <w:noWrap w:val="0"/>
            <w:vAlign w:val="center"/>
          </w:tcPr>
          <w:p>
            <w:pPr>
              <w:widowControl/>
              <w:ind w:firstLine="211" w:firstLineChars="100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男 / 女</w:t>
            </w:r>
          </w:p>
        </w:tc>
        <w:tc>
          <w:tcPr>
            <w:tcW w:w="1415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年龄</w:t>
            </w:r>
          </w:p>
        </w:tc>
        <w:tc>
          <w:tcPr>
            <w:tcW w:w="1937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x周岁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*主诉</w:t>
            </w:r>
          </w:p>
        </w:tc>
        <w:tc>
          <w:tcPr>
            <w:tcW w:w="7584" w:type="dxa"/>
            <w:gridSpan w:val="5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病史同前（相同疾病就诊时）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*病史</w:t>
            </w:r>
          </w:p>
        </w:tc>
        <w:tc>
          <w:tcPr>
            <w:tcW w:w="7584" w:type="dxa"/>
            <w:gridSpan w:val="5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服药后的变化情况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纳寐、二便、舌脉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*体格检查</w:t>
            </w:r>
          </w:p>
        </w:tc>
        <w:tc>
          <w:tcPr>
            <w:tcW w:w="7584" w:type="dxa"/>
            <w:gridSpan w:val="5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BP </w:t>
            </w:r>
            <w:r>
              <w:rPr>
                <w:szCs w:val="21"/>
              </w:rPr>
              <w:t xml:space="preserve">XXX/XX </w:t>
            </w:r>
            <w:r>
              <w:rPr>
                <w:b/>
                <w:bCs/>
                <w:szCs w:val="21"/>
              </w:rPr>
              <w:t>mmHg ，P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次/分,身高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米，体重</w:t>
            </w:r>
            <w:r>
              <w:rPr>
                <w:szCs w:val="21"/>
              </w:rPr>
              <w:t>XXX</w:t>
            </w:r>
            <w:r>
              <w:rPr>
                <w:b/>
                <w:bCs/>
                <w:szCs w:val="21"/>
              </w:rPr>
              <w:t>kg，BMI（体重÷身高²）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专科情况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辅助检查</w:t>
            </w:r>
          </w:p>
        </w:tc>
        <w:tc>
          <w:tcPr>
            <w:tcW w:w="7584" w:type="dxa"/>
            <w:gridSpan w:val="5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center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*诊断</w:t>
            </w:r>
          </w:p>
        </w:tc>
        <w:tc>
          <w:tcPr>
            <w:tcW w:w="7584" w:type="dxa"/>
            <w:gridSpan w:val="5"/>
            <w:noWrap w:val="0"/>
            <w:vAlign w:val="center"/>
          </w:tcPr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中医诊断：病名（证型）</w:t>
            </w:r>
          </w:p>
          <w:p>
            <w:pPr>
              <w:tabs>
                <w:tab w:val="left" w:pos="6300"/>
                <w:tab w:val="left" w:pos="6660"/>
              </w:tabs>
              <w:spacing w:line="360" w:lineRule="auto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西医诊断： 1.  2.  3.</w:t>
            </w:r>
          </w:p>
        </w:tc>
      </w:tr>
      <w:tr>
        <w:tblPrEx>
          <w:tblBorders>
            <w:top w:val="single" w:color="auto" w:sz="12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260" w:type="dxa"/>
            <w:noWrap w:val="0"/>
            <w:vAlign w:val="center"/>
          </w:tcPr>
          <w:p>
            <w:pPr>
              <w:jc w:val="center"/>
              <w:rPr>
                <w:szCs w:val="22"/>
              </w:rPr>
            </w:pPr>
            <w:r>
              <w:rPr>
                <w:b/>
                <w:szCs w:val="21"/>
              </w:rPr>
              <w:t>*治疗意见</w:t>
            </w:r>
          </w:p>
        </w:tc>
        <w:tc>
          <w:tcPr>
            <w:tcW w:w="7584" w:type="dxa"/>
            <w:gridSpan w:val="5"/>
            <w:noWrap w:val="0"/>
            <w:vAlign w:val="top"/>
          </w:tcPr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西药通用名-剂量-用法-治疗目的；</w:t>
            </w:r>
          </w:p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中成药商品名-剂量-用法-治法；</w:t>
            </w:r>
          </w:p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汤药治法-加减方方名-具体药物（附）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 xml:space="preserve">黄  芪20g    当归尾15g    赤  芍10g    川  芎10g   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地  龙10g    桃  仁10g    红  花10g    灵磁石15g（先煎）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姜半夏10g    制川乌 3g</w:t>
            </w:r>
          </w:p>
          <w:p>
            <w:pPr>
              <w:tabs>
                <w:tab w:val="left" w:pos="0"/>
              </w:tabs>
              <w:spacing w:line="360" w:lineRule="auto"/>
              <w:ind w:right="-48" w:rightChars="-23" w:firstLine="422" w:firstLineChars="200"/>
              <w:jc w:val="righ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5剂  每日1剂  水煎400ml  分早晚两次空腹温服</w:t>
            </w:r>
          </w:p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中医治疗名称-频次-周期-治法；</w:t>
            </w:r>
          </w:p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下一步诊疗、调护、复诊建议；</w:t>
            </w:r>
          </w:p>
          <w:p>
            <w:pPr>
              <w:numPr>
                <w:ilvl w:val="0"/>
                <w:numId w:val="2"/>
              </w:numPr>
              <w:tabs>
                <w:tab w:val="left" w:pos="0"/>
              </w:tabs>
              <w:spacing w:line="360" w:lineRule="auto"/>
              <w:ind w:right="-48" w:rightChars="-23"/>
              <w:jc w:val="left"/>
              <w:rPr>
                <w:b/>
                <w:bCs/>
                <w:szCs w:val="21"/>
              </w:rPr>
            </w:pPr>
            <w:r>
              <w:rPr>
                <w:b/>
                <w:bCs/>
                <w:szCs w:val="21"/>
              </w:rPr>
              <w:t>……</w:t>
            </w:r>
          </w:p>
        </w:tc>
      </w:tr>
    </w:tbl>
    <w:p>
      <w:pPr>
        <w:spacing w:line="640" w:lineRule="exact"/>
        <w:ind w:firstLine="422" w:firstLineChars="200"/>
        <w:rPr>
          <w:rFonts w:eastAsia="黑体"/>
          <w:sz w:val="32"/>
        </w:rPr>
      </w:pPr>
      <w:r>
        <w:rPr>
          <w:b/>
          <w:bCs/>
          <w:szCs w:val="21"/>
        </w:rPr>
        <w:t>记录时间：年月日时分              医师签名：XXX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823ABC2"/>
    <w:multiLevelType w:val="singleLevel"/>
    <w:tmpl w:val="8823ABC2"/>
    <w:lvl w:ilvl="0" w:tentative="0">
      <w:start w:val="1"/>
      <w:numFmt w:val="decimal"/>
      <w:lvlText w:val="%1."/>
      <w:lvlJc w:val="left"/>
      <w:pPr>
        <w:ind w:left="1418" w:hanging="425"/>
      </w:pPr>
      <w:rPr>
        <w:rFonts w:hint="default"/>
      </w:rPr>
    </w:lvl>
  </w:abstractNum>
  <w:abstractNum w:abstractNumId="1">
    <w:nsid w:val="DA94CFC0"/>
    <w:multiLevelType w:val="singleLevel"/>
    <w:tmpl w:val="DA94CFC0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641FC8"/>
    <w:rsid w:val="18641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widowControl w:val="0"/>
      <w:jc w:val="both"/>
    </w:pPr>
    <w:rPr>
      <w:rFonts w:ascii="Arial" w:hAnsi="Arial" w:eastAsia="黑体" w:cs="Arial"/>
      <w:kern w:val="2"/>
      <w:sz w:val="20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2022-06-30T01:29:00Z</dcterms:created>
  <dc:creator>admin</dc:creator>
  <cp:lastModifiedBy>admin</cp:lastModifiedBy>
  <dcterms:modified xsi:type="dcterms:W3CDTF">2022-06-30T01:29:28Z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