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FD" w:rsidRPr="0001216D" w:rsidRDefault="00520EFD">
      <w:pPr>
        <w:rPr>
          <w:rFonts w:ascii="仿宋" w:eastAsia="仿宋" w:hAnsi="仿宋"/>
          <w:sz w:val="32"/>
          <w:szCs w:val="32"/>
        </w:rPr>
      </w:pPr>
    </w:p>
    <w:p w:rsidR="00520EFD" w:rsidRPr="0001216D" w:rsidRDefault="00807557">
      <w:pPr>
        <w:jc w:val="center"/>
        <w:rPr>
          <w:rFonts w:ascii="黑体" w:eastAsia="黑体" w:hAnsi="黑体"/>
          <w:sz w:val="44"/>
          <w:szCs w:val="44"/>
        </w:rPr>
      </w:pPr>
      <w:r w:rsidRPr="0001216D">
        <w:rPr>
          <w:rFonts w:ascii="黑体" w:eastAsia="黑体" w:hAnsi="黑体" w:hint="eastAsia"/>
          <w:sz w:val="44"/>
          <w:szCs w:val="44"/>
        </w:rPr>
        <w:t>内蒙古自治区人民政府办公厅</w:t>
      </w:r>
    </w:p>
    <w:p w:rsidR="00520EFD" w:rsidRPr="0001216D" w:rsidRDefault="00807557">
      <w:pPr>
        <w:jc w:val="center"/>
        <w:rPr>
          <w:rFonts w:ascii="黑体" w:eastAsia="黑体" w:hAnsi="黑体"/>
          <w:sz w:val="44"/>
          <w:szCs w:val="44"/>
        </w:rPr>
      </w:pPr>
      <w:r w:rsidRPr="0001216D">
        <w:rPr>
          <w:rFonts w:ascii="黑体" w:eastAsia="黑体" w:hAnsi="黑体" w:hint="eastAsia"/>
          <w:sz w:val="44"/>
          <w:szCs w:val="44"/>
        </w:rPr>
        <w:t>关于印发</w:t>
      </w:r>
      <w:proofErr w:type="gramStart"/>
      <w:r w:rsidRPr="0001216D">
        <w:rPr>
          <w:rFonts w:ascii="黑体" w:eastAsia="黑体" w:hAnsi="黑体" w:hint="eastAsia"/>
          <w:sz w:val="44"/>
          <w:szCs w:val="44"/>
        </w:rPr>
        <w:t>《</w:t>
      </w:r>
      <w:proofErr w:type="gramEnd"/>
      <w:r w:rsidRPr="0001216D">
        <w:rPr>
          <w:rFonts w:ascii="黑体" w:eastAsia="黑体" w:hAnsi="黑体" w:hint="eastAsia"/>
          <w:sz w:val="44"/>
          <w:szCs w:val="44"/>
        </w:rPr>
        <w:t>内蒙古自治区本级医疗</w:t>
      </w:r>
    </w:p>
    <w:p w:rsidR="00520EFD" w:rsidRPr="0001216D" w:rsidRDefault="00807557">
      <w:pPr>
        <w:jc w:val="center"/>
        <w:rPr>
          <w:rFonts w:ascii="黑体" w:eastAsia="黑体" w:hAnsi="黑体"/>
          <w:sz w:val="44"/>
          <w:szCs w:val="44"/>
        </w:rPr>
      </w:pPr>
      <w:r w:rsidRPr="0001216D">
        <w:rPr>
          <w:rFonts w:ascii="黑体" w:eastAsia="黑体" w:hAnsi="黑体" w:hint="eastAsia"/>
          <w:sz w:val="44"/>
          <w:szCs w:val="44"/>
        </w:rPr>
        <w:t>保障管理办法》的通知</w:t>
      </w:r>
      <w:r w:rsidR="0033465B">
        <w:rPr>
          <w:rFonts w:ascii="黑体" w:eastAsia="黑体" w:hAnsi="黑体"/>
          <w:sz w:val="44"/>
          <w:szCs w:val="44"/>
        </w:rPr>
        <w:br/>
        <w:t>（征求意见稿）</w:t>
      </w:r>
    </w:p>
    <w:p w:rsidR="00520EFD" w:rsidRPr="0001216D" w:rsidRDefault="00520EFD">
      <w:pPr>
        <w:jc w:val="center"/>
        <w:rPr>
          <w:rFonts w:ascii="仿宋" w:eastAsia="仿宋" w:hAnsi="仿宋"/>
          <w:sz w:val="32"/>
          <w:szCs w:val="32"/>
        </w:rPr>
      </w:pPr>
    </w:p>
    <w:p w:rsidR="00520EFD" w:rsidRPr="0001216D" w:rsidRDefault="00807557">
      <w:pPr>
        <w:rPr>
          <w:rFonts w:ascii="仿宋" w:eastAsia="仿宋" w:hAnsi="仿宋"/>
          <w:sz w:val="32"/>
          <w:szCs w:val="32"/>
        </w:rPr>
      </w:pPr>
      <w:r w:rsidRPr="0001216D">
        <w:rPr>
          <w:rFonts w:ascii="仿宋" w:eastAsia="仿宋" w:hAnsi="仿宋" w:hint="eastAsia"/>
          <w:sz w:val="32"/>
          <w:szCs w:val="32"/>
        </w:rPr>
        <w:t>各盟行政公署、市人民政府，自治区各委、办、厅、局，各大企业、事业单位：</w:t>
      </w:r>
    </w:p>
    <w:p w:rsidR="00520EFD" w:rsidRPr="0001216D" w:rsidRDefault="00807557">
      <w:pPr>
        <w:ind w:firstLineChars="200" w:firstLine="640"/>
        <w:rPr>
          <w:rFonts w:ascii="仿宋" w:eastAsia="仿宋" w:hAnsi="仿宋"/>
          <w:sz w:val="32"/>
          <w:szCs w:val="32"/>
        </w:rPr>
      </w:pPr>
      <w:r w:rsidRPr="0001216D">
        <w:rPr>
          <w:rFonts w:ascii="仿宋" w:eastAsia="仿宋" w:hAnsi="仿宋" w:hint="eastAsia"/>
          <w:sz w:val="32"/>
          <w:szCs w:val="32"/>
        </w:rPr>
        <w:t>经自治区人民政府同意，现将《内蒙古自治区本级医疗保障管理办法》印发给你们，请遵照执行。</w:t>
      </w: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807557">
      <w:pPr>
        <w:ind w:firstLineChars="1450" w:firstLine="4640"/>
        <w:rPr>
          <w:rFonts w:ascii="仿宋" w:eastAsia="仿宋" w:hAnsi="仿宋"/>
          <w:sz w:val="32"/>
          <w:szCs w:val="32"/>
        </w:rPr>
      </w:pPr>
      <w:r w:rsidRPr="0001216D">
        <w:rPr>
          <w:rFonts w:ascii="仿宋" w:eastAsia="仿宋" w:hAnsi="仿宋"/>
          <w:sz w:val="32"/>
          <w:szCs w:val="32"/>
        </w:rPr>
        <w:t>2022年</w:t>
      </w:r>
      <w:r w:rsidR="00AD2314" w:rsidRPr="0001216D">
        <w:rPr>
          <w:rFonts w:ascii="仿宋" w:eastAsia="仿宋" w:hAnsi="仿宋" w:hint="eastAsia"/>
          <w:sz w:val="32"/>
          <w:szCs w:val="32"/>
        </w:rPr>
        <w:t>6</w:t>
      </w:r>
      <w:r w:rsidRPr="0001216D">
        <w:rPr>
          <w:rFonts w:ascii="仿宋" w:eastAsia="仿宋" w:hAnsi="仿宋"/>
          <w:sz w:val="32"/>
          <w:szCs w:val="32"/>
        </w:rPr>
        <w:t>月</w:t>
      </w:r>
      <w:r w:rsidR="00AD2314" w:rsidRPr="0001216D">
        <w:rPr>
          <w:rFonts w:ascii="仿宋" w:eastAsia="仿宋" w:hAnsi="仿宋" w:hint="eastAsia"/>
          <w:sz w:val="32"/>
          <w:szCs w:val="32"/>
        </w:rPr>
        <w:t>27</w:t>
      </w:r>
      <w:r w:rsidRPr="0001216D">
        <w:rPr>
          <w:rFonts w:ascii="仿宋" w:eastAsia="仿宋" w:hAnsi="仿宋"/>
          <w:sz w:val="32"/>
          <w:szCs w:val="32"/>
        </w:rPr>
        <w:t>日</w:t>
      </w:r>
    </w:p>
    <w:p w:rsidR="00520EFD" w:rsidRPr="0001216D" w:rsidRDefault="00520EFD">
      <w:pPr>
        <w:rPr>
          <w:rFonts w:ascii="仿宋" w:eastAsia="仿宋" w:hAnsi="仿宋"/>
          <w:sz w:val="32"/>
          <w:szCs w:val="32"/>
        </w:rPr>
      </w:pPr>
    </w:p>
    <w:p w:rsidR="00520EFD" w:rsidRPr="0001216D" w:rsidRDefault="00807557">
      <w:pPr>
        <w:rPr>
          <w:rFonts w:ascii="仿宋" w:eastAsia="仿宋" w:hAnsi="仿宋"/>
          <w:sz w:val="32"/>
          <w:szCs w:val="32"/>
        </w:rPr>
      </w:pPr>
      <w:r w:rsidRPr="0001216D">
        <w:rPr>
          <w:rFonts w:ascii="仿宋" w:eastAsia="仿宋" w:hAnsi="仿宋" w:hint="eastAsia"/>
          <w:sz w:val="32"/>
          <w:szCs w:val="32"/>
        </w:rPr>
        <w:t>（此件公开发布）</w:t>
      </w: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807557">
      <w:pPr>
        <w:jc w:val="center"/>
        <w:rPr>
          <w:rFonts w:ascii="黑体" w:eastAsia="黑体" w:hAnsi="黑体"/>
          <w:sz w:val="44"/>
          <w:szCs w:val="44"/>
        </w:rPr>
      </w:pPr>
      <w:r w:rsidRPr="0001216D">
        <w:rPr>
          <w:rFonts w:ascii="黑体" w:eastAsia="黑体" w:hAnsi="黑体" w:hint="eastAsia"/>
          <w:sz w:val="44"/>
          <w:szCs w:val="44"/>
        </w:rPr>
        <w:t>内蒙古自治区本级医疗保障管理办法</w:t>
      </w:r>
    </w:p>
    <w:p w:rsidR="00520EFD" w:rsidRPr="0001216D" w:rsidRDefault="00807557">
      <w:pPr>
        <w:jc w:val="center"/>
        <w:rPr>
          <w:rFonts w:ascii="黑体" w:eastAsia="黑体" w:hAnsi="黑体"/>
          <w:sz w:val="44"/>
          <w:szCs w:val="44"/>
        </w:rPr>
      </w:pPr>
      <w:r w:rsidRPr="0001216D">
        <w:rPr>
          <w:rFonts w:ascii="黑体" w:eastAsia="黑体" w:hAnsi="黑体" w:hint="eastAsia"/>
          <w:sz w:val="44"/>
          <w:szCs w:val="44"/>
        </w:rPr>
        <w:t>目录</w:t>
      </w:r>
    </w:p>
    <w:p w:rsidR="00520EFD" w:rsidRPr="00EE1BCA" w:rsidRDefault="00520EFD">
      <w:pPr>
        <w:rPr>
          <w:rFonts w:ascii="黑体" w:eastAsia="黑体" w:hAnsi="黑体"/>
          <w:sz w:val="32"/>
          <w:szCs w:val="32"/>
        </w:rPr>
      </w:pPr>
    </w:p>
    <w:p w:rsidR="00520EFD" w:rsidRPr="00EE1BCA" w:rsidRDefault="00807557">
      <w:pPr>
        <w:numPr>
          <w:ilvl w:val="0"/>
          <w:numId w:val="1"/>
        </w:numPr>
        <w:jc w:val="left"/>
        <w:rPr>
          <w:rFonts w:ascii="黑体" w:eastAsia="黑体" w:hAnsi="黑体"/>
          <w:sz w:val="32"/>
          <w:szCs w:val="32"/>
        </w:rPr>
      </w:pPr>
      <w:r w:rsidRPr="00EE1BCA">
        <w:rPr>
          <w:rFonts w:ascii="黑体" w:eastAsia="黑体" w:hAnsi="黑体" w:hint="eastAsia"/>
          <w:sz w:val="32"/>
          <w:szCs w:val="32"/>
        </w:rPr>
        <w:t xml:space="preserve"> 总则</w:t>
      </w:r>
    </w:p>
    <w:p w:rsidR="00520EFD" w:rsidRPr="00EE1BCA" w:rsidRDefault="00807557">
      <w:pPr>
        <w:jc w:val="left"/>
        <w:rPr>
          <w:rFonts w:ascii="黑体" w:eastAsia="黑体" w:hAnsi="黑体"/>
          <w:sz w:val="32"/>
          <w:szCs w:val="32"/>
        </w:rPr>
      </w:pPr>
      <w:r w:rsidRPr="00EE1BCA">
        <w:rPr>
          <w:rFonts w:ascii="黑体" w:eastAsia="黑体" w:hAnsi="黑体" w:hint="eastAsia"/>
          <w:sz w:val="32"/>
          <w:szCs w:val="32"/>
        </w:rPr>
        <w:t>第二章  职工基本医疗保险</w:t>
      </w:r>
    </w:p>
    <w:p w:rsidR="00520EFD" w:rsidRPr="00EE1BCA" w:rsidRDefault="00807557">
      <w:pPr>
        <w:jc w:val="left"/>
        <w:rPr>
          <w:rFonts w:ascii="黑体" w:eastAsia="黑体" w:hAnsi="黑体"/>
          <w:sz w:val="32"/>
          <w:szCs w:val="32"/>
        </w:rPr>
      </w:pPr>
      <w:r w:rsidRPr="00EE1BCA">
        <w:rPr>
          <w:rFonts w:ascii="黑体" w:eastAsia="黑体" w:hAnsi="黑体" w:hint="eastAsia"/>
          <w:sz w:val="32"/>
          <w:szCs w:val="32"/>
        </w:rPr>
        <w:t>第三章  职工大额医疗保险</w:t>
      </w:r>
    </w:p>
    <w:p w:rsidR="00520EFD" w:rsidRPr="00EE1BCA" w:rsidRDefault="00807557">
      <w:pPr>
        <w:numPr>
          <w:ilvl w:val="0"/>
          <w:numId w:val="2"/>
        </w:numPr>
        <w:jc w:val="left"/>
        <w:rPr>
          <w:rFonts w:ascii="黑体" w:eastAsia="黑体" w:hAnsi="黑体"/>
          <w:sz w:val="32"/>
          <w:szCs w:val="32"/>
        </w:rPr>
      </w:pPr>
      <w:r w:rsidRPr="00EE1BCA">
        <w:rPr>
          <w:rFonts w:ascii="黑体" w:eastAsia="黑体" w:hAnsi="黑体" w:hint="eastAsia"/>
          <w:sz w:val="32"/>
          <w:szCs w:val="32"/>
        </w:rPr>
        <w:t xml:space="preserve"> 职工基本医疗保险费用结算</w:t>
      </w:r>
    </w:p>
    <w:p w:rsidR="00520EFD" w:rsidRPr="00EE1BCA" w:rsidRDefault="00807557">
      <w:pPr>
        <w:jc w:val="left"/>
        <w:rPr>
          <w:rFonts w:ascii="黑体" w:eastAsia="黑体" w:hAnsi="黑体"/>
          <w:sz w:val="32"/>
          <w:szCs w:val="32"/>
        </w:rPr>
      </w:pPr>
      <w:r w:rsidRPr="00EE1BCA">
        <w:rPr>
          <w:rFonts w:ascii="黑体" w:eastAsia="黑体" w:hAnsi="黑体" w:hint="eastAsia"/>
          <w:sz w:val="32"/>
          <w:szCs w:val="32"/>
        </w:rPr>
        <w:t>第五章  职工基本医疗保险个人账户</w:t>
      </w:r>
    </w:p>
    <w:p w:rsidR="00520EFD" w:rsidRPr="00EE1BCA" w:rsidRDefault="00807557">
      <w:pPr>
        <w:numPr>
          <w:ilvl w:val="0"/>
          <w:numId w:val="3"/>
        </w:numPr>
        <w:jc w:val="left"/>
        <w:rPr>
          <w:rFonts w:ascii="黑体" w:eastAsia="黑体" w:hAnsi="黑体"/>
          <w:color w:val="000000"/>
          <w:sz w:val="32"/>
          <w:szCs w:val="32"/>
        </w:rPr>
      </w:pPr>
      <w:r w:rsidRPr="00EE1BCA">
        <w:rPr>
          <w:rFonts w:ascii="黑体" w:eastAsia="黑体" w:hAnsi="黑体" w:hint="eastAsia"/>
          <w:color w:val="000000"/>
          <w:sz w:val="32"/>
          <w:szCs w:val="32"/>
        </w:rPr>
        <w:t xml:space="preserve"> 公务员医疗补助</w:t>
      </w:r>
    </w:p>
    <w:p w:rsidR="00520EFD" w:rsidRPr="00EE1BCA" w:rsidRDefault="00807557">
      <w:pPr>
        <w:jc w:val="left"/>
        <w:rPr>
          <w:rFonts w:ascii="黑体" w:eastAsia="黑体" w:hAnsi="黑体"/>
          <w:color w:val="000000"/>
          <w:sz w:val="32"/>
          <w:szCs w:val="32"/>
        </w:rPr>
      </w:pPr>
      <w:r w:rsidRPr="00EE1BCA">
        <w:rPr>
          <w:rFonts w:ascii="黑体" w:eastAsia="黑体" w:hAnsi="黑体" w:hint="eastAsia"/>
          <w:color w:val="000000"/>
          <w:sz w:val="32"/>
          <w:szCs w:val="32"/>
        </w:rPr>
        <w:t>第七章  附则</w:t>
      </w:r>
    </w:p>
    <w:p w:rsidR="00520EFD" w:rsidRPr="0001216D" w:rsidRDefault="00520EFD">
      <w:pPr>
        <w:jc w:val="left"/>
        <w:rPr>
          <w:rFonts w:ascii="仿宋" w:eastAsia="仿宋" w:hAnsi="仿宋"/>
          <w:color w:val="000000"/>
          <w:sz w:val="32"/>
          <w:szCs w:val="32"/>
          <w:highlight w:val="yellow"/>
        </w:rPr>
      </w:pPr>
    </w:p>
    <w:p w:rsidR="00520EFD" w:rsidRPr="0001216D" w:rsidRDefault="00520EFD">
      <w:pPr>
        <w:jc w:val="left"/>
        <w:rPr>
          <w:rFonts w:ascii="仿宋" w:eastAsia="仿宋" w:hAnsi="仿宋"/>
          <w:color w:val="000000"/>
          <w:sz w:val="32"/>
          <w:szCs w:val="32"/>
          <w:highlight w:val="yellow"/>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520EFD">
      <w:pPr>
        <w:jc w:val="center"/>
        <w:rPr>
          <w:rFonts w:ascii="仿宋" w:eastAsia="仿宋" w:hAnsi="仿宋"/>
          <w:sz w:val="32"/>
          <w:szCs w:val="32"/>
        </w:rPr>
      </w:pPr>
    </w:p>
    <w:p w:rsidR="00520EFD" w:rsidRPr="0001216D" w:rsidRDefault="00807557">
      <w:pPr>
        <w:jc w:val="center"/>
        <w:rPr>
          <w:rFonts w:ascii="黑体" w:eastAsia="黑体" w:hAnsi="黑体"/>
          <w:sz w:val="32"/>
          <w:szCs w:val="32"/>
        </w:rPr>
      </w:pPr>
      <w:r w:rsidRPr="0001216D">
        <w:rPr>
          <w:rFonts w:ascii="黑体" w:eastAsia="黑体" w:hAnsi="黑体" w:hint="eastAsia"/>
          <w:sz w:val="32"/>
          <w:szCs w:val="32"/>
        </w:rPr>
        <w:t xml:space="preserve">第一章  </w:t>
      </w:r>
      <w:r w:rsidR="00823C8F" w:rsidRPr="0001216D">
        <w:rPr>
          <w:rFonts w:ascii="黑体" w:eastAsia="黑体" w:hAnsi="黑体" w:hint="eastAsia"/>
          <w:sz w:val="32"/>
          <w:szCs w:val="32"/>
        </w:rPr>
        <w:t xml:space="preserve"> </w:t>
      </w:r>
      <w:r w:rsidRPr="0001216D">
        <w:rPr>
          <w:rFonts w:ascii="黑体" w:eastAsia="黑体" w:hAnsi="黑体" w:hint="eastAsia"/>
          <w:sz w:val="32"/>
          <w:szCs w:val="32"/>
        </w:rPr>
        <w:t>总  则</w:t>
      </w:r>
    </w:p>
    <w:p w:rsidR="00520EFD" w:rsidRPr="0001216D" w:rsidRDefault="00520EFD" w:rsidP="0001216D">
      <w:pPr>
        <w:ind w:firstLineChars="200" w:firstLine="640"/>
        <w:rPr>
          <w:rFonts w:ascii="仿宋" w:eastAsia="仿宋" w:hAnsi="仿宋"/>
          <w:sz w:val="32"/>
          <w:szCs w:val="32"/>
        </w:rPr>
      </w:pP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第一条</w:t>
      </w:r>
      <w:r w:rsidRPr="0001216D">
        <w:rPr>
          <w:rFonts w:ascii="仿宋" w:eastAsia="仿宋" w:hAnsi="仿宋" w:hint="eastAsia"/>
          <w:sz w:val="32"/>
          <w:szCs w:val="32"/>
        </w:rPr>
        <w:t xml:space="preserve">  为进一步完善自治区本级职工医疗保障管理制度，根据《中华人民共和国社会保险法》《中共中央国务院关于深化医疗保障制度改革的意见》（中发[2020]5号）《国务院办公厅转发劳动保障部、财政部关于实行国家公务员医疗补助意见的通知》（国办发【2000】37号）及国家、自治区相关法律法规，制定本办法。</w:t>
      </w: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第二条</w:t>
      </w:r>
      <w:r w:rsidRPr="0001216D">
        <w:rPr>
          <w:rFonts w:ascii="仿宋" w:eastAsia="仿宋" w:hAnsi="仿宋" w:hint="eastAsia"/>
          <w:sz w:val="32"/>
          <w:szCs w:val="32"/>
        </w:rPr>
        <w:t xml:space="preserve">  自治区直属机关、事业单位，呼和浩特地区的中央直属机关和中央直属企业自治区管理机构及其职工依照本办法参加自治区本级职工基本医疗保险。</w:t>
      </w: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第三条</w:t>
      </w:r>
      <w:r w:rsidRPr="0001216D">
        <w:rPr>
          <w:rFonts w:ascii="仿宋" w:eastAsia="仿宋" w:hAnsi="仿宋" w:hint="eastAsia"/>
          <w:sz w:val="32"/>
          <w:szCs w:val="32"/>
        </w:rPr>
        <w:t xml:space="preserve">  自治区医疗保障行政部门对全区基本医疗保险实施行政管理，统一领导和组织自治区本级职工基本医疗保险工作，其主要职责是:</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w:t>
      </w:r>
      <w:proofErr w:type="gramStart"/>
      <w:r w:rsidRPr="0001216D">
        <w:rPr>
          <w:rFonts w:ascii="仿宋" w:eastAsia="仿宋" w:hAnsi="仿宋" w:hint="eastAsia"/>
          <w:sz w:val="32"/>
          <w:szCs w:val="32"/>
        </w:rPr>
        <w:t>一</w:t>
      </w:r>
      <w:proofErr w:type="gramEnd"/>
      <w:r w:rsidRPr="0001216D">
        <w:rPr>
          <w:rFonts w:ascii="仿宋" w:eastAsia="仿宋" w:hAnsi="仿宋" w:hint="eastAsia"/>
          <w:sz w:val="32"/>
          <w:szCs w:val="32"/>
        </w:rPr>
        <w:t>)贯彻落实国家和自治区职工基本医疗保险的有关政策。</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(二)会同有关部门制定和完善自治区职工基本医疗保险有关政策和制度。</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(三)监督检查基本医疗保险基金的收支情况。</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(四)对基本医疗保险经办机构实施行政管理和监督。</w:t>
      </w:r>
    </w:p>
    <w:p w:rsidR="00520EFD" w:rsidRPr="0001216D" w:rsidRDefault="00807557" w:rsidP="0001216D">
      <w:pPr>
        <w:ind w:firstLineChars="200" w:firstLine="640"/>
        <w:jc w:val="left"/>
        <w:rPr>
          <w:rFonts w:ascii="仿宋" w:eastAsia="仿宋" w:hAnsi="仿宋"/>
          <w:sz w:val="32"/>
          <w:szCs w:val="32"/>
        </w:rPr>
      </w:pPr>
      <w:r w:rsidRPr="0001216D">
        <w:rPr>
          <w:rFonts w:ascii="仿宋" w:eastAsia="仿宋" w:hAnsi="仿宋" w:hint="eastAsia"/>
          <w:sz w:val="32"/>
          <w:szCs w:val="32"/>
        </w:rPr>
        <w:t>(五)对基本医疗保险各项政策执行情况进行监督、检查，</w:t>
      </w:r>
      <w:r w:rsidRPr="0001216D">
        <w:rPr>
          <w:rFonts w:ascii="仿宋" w:eastAsia="仿宋" w:hAnsi="仿宋" w:hint="eastAsia"/>
          <w:sz w:val="32"/>
          <w:szCs w:val="32"/>
        </w:rPr>
        <w:lastRenderedPageBreak/>
        <w:t>查处各种违反基本医疗保险有关规定的行为。</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(六)协调基本医疗保险实施工作中各部门关系。</w:t>
      </w: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第四条</w:t>
      </w:r>
      <w:r w:rsidRPr="0001216D">
        <w:rPr>
          <w:rFonts w:ascii="仿宋" w:eastAsia="仿宋" w:hAnsi="仿宋" w:hint="eastAsia"/>
          <w:sz w:val="32"/>
          <w:szCs w:val="32"/>
        </w:rPr>
        <w:t xml:space="preserve">  自治区财政部门要加强对基本医疗保险基金的监督和管理；审计部门要定期对</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保基金收支和管理情况进行审计；自治区卫健部门、药监部门要加强对定点医疗机构和定点零售药店的行政管理，积极推进医药卫生体制改革；自治区税务部门负责自治区本级基本医疗保险费的征缴。</w:t>
      </w: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第五条</w:t>
      </w:r>
      <w:r w:rsidRPr="0001216D">
        <w:rPr>
          <w:rFonts w:ascii="仿宋" w:eastAsia="仿宋" w:hAnsi="仿宋" w:hint="eastAsia"/>
          <w:sz w:val="32"/>
          <w:szCs w:val="32"/>
        </w:rPr>
        <w:t xml:space="preserve">  自治区医疗保险服务中心（以下简称“医保中心”）具有自治区机构编制委员会批文《关于自治区医疗保障局所属事业单位机构职能编制的批复》(内机编办发[2020]158号)规定的职能和职责。</w:t>
      </w:r>
    </w:p>
    <w:p w:rsidR="0001216D" w:rsidRDefault="0001216D">
      <w:pPr>
        <w:jc w:val="center"/>
        <w:rPr>
          <w:rFonts w:ascii="黑体" w:eastAsia="黑体" w:hAnsi="黑体"/>
          <w:sz w:val="32"/>
          <w:szCs w:val="32"/>
        </w:rPr>
      </w:pPr>
    </w:p>
    <w:p w:rsidR="00520EFD" w:rsidRPr="0001216D" w:rsidRDefault="00807557">
      <w:pPr>
        <w:jc w:val="center"/>
        <w:rPr>
          <w:rFonts w:ascii="黑体" w:eastAsia="黑体" w:hAnsi="黑体"/>
          <w:sz w:val="32"/>
          <w:szCs w:val="32"/>
        </w:rPr>
      </w:pPr>
      <w:r w:rsidRPr="0001216D">
        <w:rPr>
          <w:rFonts w:ascii="黑体" w:eastAsia="黑体" w:hAnsi="黑体" w:hint="eastAsia"/>
          <w:sz w:val="32"/>
          <w:szCs w:val="32"/>
        </w:rPr>
        <w:t xml:space="preserve">第二章  </w:t>
      </w:r>
      <w:r w:rsidR="00823C8F" w:rsidRPr="0001216D">
        <w:rPr>
          <w:rFonts w:ascii="黑体" w:eastAsia="黑体" w:hAnsi="黑体" w:hint="eastAsia"/>
          <w:sz w:val="32"/>
          <w:szCs w:val="32"/>
        </w:rPr>
        <w:t xml:space="preserve"> </w:t>
      </w:r>
      <w:r w:rsidRPr="0001216D">
        <w:rPr>
          <w:rFonts w:ascii="黑体" w:eastAsia="黑体" w:hAnsi="黑体" w:hint="eastAsia"/>
          <w:sz w:val="32"/>
          <w:szCs w:val="32"/>
        </w:rPr>
        <w:t>职工基本医疗保险</w:t>
      </w:r>
    </w:p>
    <w:p w:rsidR="007D625B" w:rsidRPr="0001216D" w:rsidRDefault="007D625B" w:rsidP="0001216D">
      <w:pPr>
        <w:ind w:firstLineChars="200" w:firstLine="640"/>
        <w:rPr>
          <w:rFonts w:ascii="仿宋" w:eastAsia="仿宋" w:hAnsi="仿宋"/>
          <w:sz w:val="32"/>
          <w:szCs w:val="32"/>
        </w:rPr>
      </w:pPr>
    </w:p>
    <w:p w:rsidR="00520EFD" w:rsidRPr="0001216D" w:rsidRDefault="00807557" w:rsidP="007D625B">
      <w:pPr>
        <w:ind w:firstLineChars="200" w:firstLine="640"/>
        <w:rPr>
          <w:rFonts w:ascii="仿宋" w:eastAsia="仿宋" w:hAnsi="仿宋"/>
          <w:sz w:val="32"/>
          <w:szCs w:val="32"/>
        </w:rPr>
      </w:pPr>
      <w:r w:rsidRPr="0001216D">
        <w:rPr>
          <w:rFonts w:ascii="黑体" w:eastAsia="黑体" w:hAnsi="黑体" w:hint="eastAsia"/>
          <w:sz w:val="32"/>
          <w:szCs w:val="32"/>
        </w:rPr>
        <w:t>第六条</w:t>
      </w:r>
      <w:r w:rsidRPr="0001216D">
        <w:rPr>
          <w:rFonts w:ascii="仿宋" w:eastAsia="仿宋" w:hAnsi="仿宋" w:hint="eastAsia"/>
          <w:sz w:val="32"/>
          <w:szCs w:val="32"/>
        </w:rPr>
        <w:t xml:space="preserve"> </w:t>
      </w:r>
      <w:r w:rsidR="00606E14" w:rsidRPr="0001216D">
        <w:rPr>
          <w:rFonts w:ascii="仿宋" w:eastAsia="仿宋" w:hAnsi="仿宋" w:hint="eastAsia"/>
          <w:sz w:val="32"/>
          <w:szCs w:val="32"/>
        </w:rPr>
        <w:t xml:space="preserve"> </w:t>
      </w:r>
      <w:r w:rsidRPr="0001216D">
        <w:rPr>
          <w:rFonts w:ascii="仿宋" w:eastAsia="仿宋" w:hAnsi="仿宋" w:hint="eastAsia"/>
          <w:sz w:val="32"/>
          <w:szCs w:val="32"/>
        </w:rPr>
        <w:t>基本医疗保险费由参保单位和</w:t>
      </w:r>
      <w:proofErr w:type="gramStart"/>
      <w:r w:rsidRPr="0001216D">
        <w:rPr>
          <w:rFonts w:ascii="仿宋" w:eastAsia="仿宋" w:hAnsi="仿宋" w:hint="eastAsia"/>
          <w:sz w:val="32"/>
          <w:szCs w:val="32"/>
        </w:rPr>
        <w:t>参保人</w:t>
      </w:r>
      <w:proofErr w:type="gramEnd"/>
      <w:r w:rsidRPr="0001216D">
        <w:rPr>
          <w:rFonts w:ascii="仿宋" w:eastAsia="仿宋" w:hAnsi="仿宋" w:hint="eastAsia"/>
          <w:sz w:val="32"/>
          <w:szCs w:val="32"/>
        </w:rPr>
        <w:t>员共同缴纳。缴纳基数每年核定一次，年度内不作调整。缴纳标准为:</w:t>
      </w:r>
    </w:p>
    <w:p w:rsidR="00520EFD" w:rsidRPr="0001216D" w:rsidRDefault="00807557" w:rsidP="0001216D">
      <w:pPr>
        <w:ind w:leftChars="4" w:left="8" w:firstLineChars="200" w:firstLine="640"/>
        <w:rPr>
          <w:rFonts w:ascii="仿宋" w:eastAsia="仿宋" w:hAnsi="仿宋"/>
          <w:sz w:val="32"/>
          <w:szCs w:val="32"/>
        </w:rPr>
      </w:pPr>
      <w:r w:rsidRPr="0001216D">
        <w:rPr>
          <w:rFonts w:ascii="仿宋" w:eastAsia="仿宋" w:hAnsi="仿宋" w:hint="eastAsia"/>
          <w:sz w:val="32"/>
          <w:szCs w:val="32"/>
        </w:rPr>
        <w:t>(</w:t>
      </w:r>
      <w:proofErr w:type="gramStart"/>
      <w:r w:rsidRPr="0001216D">
        <w:rPr>
          <w:rFonts w:ascii="仿宋" w:eastAsia="仿宋" w:hAnsi="仿宋" w:hint="eastAsia"/>
          <w:sz w:val="32"/>
          <w:szCs w:val="32"/>
        </w:rPr>
        <w:t>一</w:t>
      </w:r>
      <w:proofErr w:type="gramEnd"/>
      <w:r w:rsidRPr="0001216D">
        <w:rPr>
          <w:rFonts w:ascii="仿宋" w:eastAsia="仿宋" w:hAnsi="仿宋" w:hint="eastAsia"/>
          <w:sz w:val="32"/>
          <w:szCs w:val="32"/>
        </w:rPr>
        <w:t>)参保单位按上年度</w:t>
      </w:r>
      <w:r w:rsidRPr="0001216D">
        <w:rPr>
          <w:rFonts w:ascii="仿宋" w:eastAsia="仿宋" w:hAnsi="仿宋"/>
          <w:sz w:val="32"/>
          <w:szCs w:val="32"/>
        </w:rPr>
        <w:t>(</w:t>
      </w:r>
      <w:r w:rsidRPr="0001216D">
        <w:rPr>
          <w:rFonts w:ascii="仿宋" w:eastAsia="仿宋" w:hAnsi="仿宋" w:hint="eastAsia"/>
          <w:sz w:val="32"/>
          <w:szCs w:val="32"/>
        </w:rPr>
        <w:t>业务年度）职工工资总额的7%缴纳。</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(二)参保人员按上年度</w:t>
      </w:r>
      <w:r w:rsidRPr="0001216D">
        <w:rPr>
          <w:rFonts w:ascii="仿宋" w:eastAsia="仿宋" w:hAnsi="仿宋"/>
          <w:sz w:val="32"/>
          <w:szCs w:val="32"/>
        </w:rPr>
        <w:t>(</w:t>
      </w:r>
      <w:r w:rsidRPr="0001216D">
        <w:rPr>
          <w:rFonts w:ascii="仿宋" w:eastAsia="仿宋" w:hAnsi="仿宋" w:hint="eastAsia"/>
          <w:sz w:val="32"/>
          <w:szCs w:val="32"/>
        </w:rPr>
        <w:t>业务年度）工资收入的2%缴纳。</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(三)灵活就业人员的缴费费率为参保单位与参保人员缴费费率之</w:t>
      </w:r>
      <w:proofErr w:type="gramStart"/>
      <w:r w:rsidRPr="0001216D">
        <w:rPr>
          <w:rFonts w:ascii="仿宋" w:eastAsia="仿宋" w:hAnsi="仿宋" w:hint="eastAsia"/>
          <w:sz w:val="32"/>
          <w:szCs w:val="32"/>
        </w:rPr>
        <w:t>和</w:t>
      </w:r>
      <w:proofErr w:type="gramEnd"/>
      <w:r w:rsidRPr="0001216D">
        <w:rPr>
          <w:rFonts w:ascii="仿宋" w:eastAsia="仿宋" w:hAnsi="仿宋" w:hint="eastAsia"/>
          <w:sz w:val="32"/>
          <w:szCs w:val="32"/>
        </w:rPr>
        <w:t>。</w:t>
      </w:r>
    </w:p>
    <w:p w:rsidR="00520EFD" w:rsidRPr="0001216D" w:rsidRDefault="00807557" w:rsidP="0001216D">
      <w:pPr>
        <w:widowControl/>
        <w:ind w:firstLineChars="200" w:firstLine="640"/>
        <w:jc w:val="left"/>
        <w:rPr>
          <w:rFonts w:ascii="仿宋" w:eastAsia="仿宋" w:hAnsi="仿宋"/>
          <w:sz w:val="32"/>
          <w:szCs w:val="32"/>
        </w:rPr>
      </w:pPr>
      <w:r w:rsidRPr="0001216D">
        <w:rPr>
          <w:rFonts w:ascii="仿宋" w:eastAsia="仿宋" w:hAnsi="仿宋" w:hint="eastAsia"/>
          <w:sz w:val="32"/>
          <w:szCs w:val="32"/>
        </w:rPr>
        <w:lastRenderedPageBreak/>
        <w:t>(四)以内蒙古自治区上年度城镇非私营单位就业人员平均工资和城镇私营单位就业人员平均工资加权计算的全口径城镇单位就业人员平均工资（以下简称“社平工资”）作为年度医疗保险缴费基数标准，参保单位上年度职工平均工资低于社</w:t>
      </w:r>
      <w:proofErr w:type="gramStart"/>
      <w:r w:rsidRPr="0001216D">
        <w:rPr>
          <w:rFonts w:ascii="仿宋" w:eastAsia="仿宋" w:hAnsi="仿宋" w:hint="eastAsia"/>
          <w:sz w:val="32"/>
          <w:szCs w:val="32"/>
        </w:rPr>
        <w:t>平工资</w:t>
      </w:r>
      <w:proofErr w:type="gramEnd"/>
      <w:r w:rsidRPr="0001216D">
        <w:rPr>
          <w:rFonts w:ascii="仿宋" w:eastAsia="仿宋" w:hAnsi="仿宋" w:hint="eastAsia"/>
          <w:sz w:val="32"/>
          <w:szCs w:val="32"/>
        </w:rPr>
        <w:t>80%的，以社</w:t>
      </w:r>
      <w:proofErr w:type="gramStart"/>
      <w:r w:rsidRPr="0001216D">
        <w:rPr>
          <w:rFonts w:ascii="仿宋" w:eastAsia="仿宋" w:hAnsi="仿宋" w:hint="eastAsia"/>
          <w:sz w:val="32"/>
          <w:szCs w:val="32"/>
        </w:rPr>
        <w:t>平工资</w:t>
      </w:r>
      <w:proofErr w:type="gramEnd"/>
      <w:r w:rsidRPr="0001216D">
        <w:rPr>
          <w:rFonts w:ascii="仿宋" w:eastAsia="仿宋" w:hAnsi="仿宋" w:hint="eastAsia"/>
          <w:sz w:val="32"/>
          <w:szCs w:val="32"/>
        </w:rPr>
        <w:t>的80%为缴费基数；高于300%以上的，以300%为缴费基数。灵活就业人员的缴费基数</w:t>
      </w:r>
      <w:proofErr w:type="gramStart"/>
      <w:r w:rsidRPr="0001216D">
        <w:rPr>
          <w:rFonts w:ascii="仿宋" w:eastAsia="仿宋" w:hAnsi="仿宋" w:hint="eastAsia"/>
          <w:sz w:val="32"/>
          <w:szCs w:val="32"/>
        </w:rPr>
        <w:t>按社平工资</w:t>
      </w:r>
      <w:proofErr w:type="gramEnd"/>
      <w:r w:rsidRPr="0001216D">
        <w:rPr>
          <w:rFonts w:ascii="仿宋" w:eastAsia="仿宋" w:hAnsi="仿宋" w:hint="eastAsia"/>
          <w:sz w:val="32"/>
          <w:szCs w:val="32"/>
        </w:rPr>
        <w:t>的80%核定。</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随着经济发展，基本医疗保险费率由自治区人民政府</w:t>
      </w:r>
      <w:proofErr w:type="gramStart"/>
      <w:r w:rsidRPr="0001216D">
        <w:rPr>
          <w:rFonts w:ascii="仿宋" w:eastAsia="仿宋" w:hAnsi="仿宋" w:hint="eastAsia"/>
          <w:sz w:val="32"/>
          <w:szCs w:val="32"/>
        </w:rPr>
        <w:t>作出</w:t>
      </w:r>
      <w:proofErr w:type="gramEnd"/>
      <w:r w:rsidRPr="0001216D">
        <w:rPr>
          <w:rFonts w:ascii="仿宋" w:eastAsia="仿宋" w:hAnsi="仿宋" w:hint="eastAsia"/>
          <w:sz w:val="32"/>
          <w:szCs w:val="32"/>
        </w:rPr>
        <w:t>相应调整。</w:t>
      </w:r>
    </w:p>
    <w:p w:rsidR="00520EFD" w:rsidRPr="0001216D" w:rsidRDefault="00807557" w:rsidP="007D625B">
      <w:pPr>
        <w:ind w:firstLineChars="200" w:firstLine="640"/>
        <w:rPr>
          <w:rFonts w:ascii="仿宋" w:eastAsia="仿宋" w:hAnsi="仿宋"/>
          <w:color w:val="000000"/>
          <w:sz w:val="32"/>
          <w:szCs w:val="32"/>
        </w:rPr>
      </w:pPr>
      <w:r w:rsidRPr="0001216D">
        <w:rPr>
          <w:rFonts w:ascii="黑体" w:eastAsia="黑体" w:hAnsi="黑体" w:hint="eastAsia"/>
          <w:sz w:val="32"/>
          <w:szCs w:val="32"/>
        </w:rPr>
        <w:t>第七条</w:t>
      </w:r>
      <w:r w:rsidR="00606E14" w:rsidRPr="0001216D">
        <w:rPr>
          <w:rFonts w:ascii="仿宋" w:eastAsia="仿宋" w:hAnsi="仿宋" w:hint="eastAsia"/>
          <w:sz w:val="32"/>
          <w:szCs w:val="32"/>
        </w:rPr>
        <w:t xml:space="preserve">  </w:t>
      </w:r>
      <w:r w:rsidRPr="0001216D">
        <w:rPr>
          <w:rFonts w:ascii="仿宋" w:eastAsia="仿宋" w:hAnsi="仿宋" w:hint="eastAsia"/>
          <w:color w:val="000000"/>
          <w:sz w:val="32"/>
          <w:szCs w:val="32"/>
        </w:rPr>
        <w:t>参保人</w:t>
      </w:r>
      <w:proofErr w:type="gramStart"/>
      <w:r w:rsidRPr="0001216D">
        <w:rPr>
          <w:rFonts w:ascii="仿宋" w:eastAsia="仿宋" w:hAnsi="仿宋" w:hint="eastAsia"/>
          <w:color w:val="000000"/>
          <w:sz w:val="32"/>
          <w:szCs w:val="32"/>
        </w:rPr>
        <w:t>员符合</w:t>
      </w:r>
      <w:proofErr w:type="gramEnd"/>
      <w:r w:rsidRPr="0001216D">
        <w:rPr>
          <w:rFonts w:ascii="仿宋" w:eastAsia="仿宋" w:hAnsi="仿宋" w:hint="eastAsia"/>
          <w:color w:val="000000"/>
          <w:sz w:val="32"/>
          <w:szCs w:val="32"/>
        </w:rPr>
        <w:t>法定退休条件，并具备以下条件的，可享受退休人员医疗保险待遇。</w:t>
      </w:r>
    </w:p>
    <w:p w:rsidR="00520EFD" w:rsidRPr="0001216D" w:rsidRDefault="00807557" w:rsidP="0001216D">
      <w:pPr>
        <w:ind w:firstLineChars="200" w:firstLine="640"/>
        <w:rPr>
          <w:rFonts w:ascii="仿宋" w:eastAsia="仿宋" w:hAnsi="仿宋"/>
          <w:color w:val="000000"/>
          <w:sz w:val="32"/>
          <w:szCs w:val="32"/>
        </w:rPr>
      </w:pPr>
      <w:r w:rsidRPr="0001216D">
        <w:rPr>
          <w:rFonts w:ascii="仿宋" w:eastAsia="仿宋" w:hAnsi="仿宋" w:hint="eastAsia"/>
          <w:color w:val="000000"/>
          <w:sz w:val="32"/>
          <w:szCs w:val="32"/>
        </w:rPr>
        <w:t>（一）单位参保人员</w:t>
      </w:r>
    </w:p>
    <w:p w:rsidR="00520EFD" w:rsidRPr="0001216D" w:rsidRDefault="00807557" w:rsidP="0001216D">
      <w:pPr>
        <w:ind w:firstLineChars="200" w:firstLine="640"/>
        <w:rPr>
          <w:rFonts w:ascii="仿宋" w:eastAsia="仿宋" w:hAnsi="仿宋"/>
          <w:color w:val="000000"/>
          <w:sz w:val="32"/>
          <w:szCs w:val="32"/>
        </w:rPr>
      </w:pPr>
      <w:r w:rsidRPr="0001216D">
        <w:rPr>
          <w:rFonts w:ascii="仿宋" w:eastAsia="仿宋" w:hAnsi="仿宋" w:hint="eastAsia"/>
          <w:color w:val="000000"/>
          <w:sz w:val="32"/>
          <w:szCs w:val="32"/>
        </w:rPr>
        <w:t>1.2005年6月30日之前参加医疗保险的人员，办理</w:t>
      </w:r>
      <w:proofErr w:type="gramStart"/>
      <w:r w:rsidRPr="0001216D">
        <w:rPr>
          <w:rFonts w:ascii="仿宋" w:eastAsia="仿宋" w:hAnsi="仿宋" w:hint="eastAsia"/>
          <w:color w:val="000000"/>
          <w:sz w:val="32"/>
          <w:szCs w:val="32"/>
        </w:rPr>
        <w:t>医</w:t>
      </w:r>
      <w:proofErr w:type="gramEnd"/>
      <w:r w:rsidRPr="0001216D">
        <w:rPr>
          <w:rFonts w:ascii="仿宋" w:eastAsia="仿宋" w:hAnsi="仿宋" w:hint="eastAsia"/>
          <w:color w:val="000000"/>
          <w:sz w:val="32"/>
          <w:szCs w:val="32"/>
        </w:rPr>
        <w:t>保退休手续时，连续缴费的可直接办理，中断缴费的应一次性补缴，不受缴费年限限制。</w:t>
      </w:r>
    </w:p>
    <w:p w:rsidR="00520EFD" w:rsidRPr="0001216D" w:rsidRDefault="00807557" w:rsidP="0001216D">
      <w:pPr>
        <w:ind w:firstLineChars="200" w:firstLine="640"/>
        <w:rPr>
          <w:rFonts w:ascii="仿宋" w:eastAsia="仿宋" w:hAnsi="仿宋"/>
          <w:color w:val="000000"/>
          <w:sz w:val="32"/>
          <w:szCs w:val="32"/>
        </w:rPr>
      </w:pPr>
      <w:r w:rsidRPr="0001216D">
        <w:rPr>
          <w:rFonts w:ascii="仿宋" w:eastAsia="仿宋" w:hAnsi="仿宋" w:hint="eastAsia"/>
          <w:color w:val="000000"/>
          <w:sz w:val="32"/>
          <w:szCs w:val="32"/>
        </w:rPr>
        <w:t>2.2005年7月1日至2015年12月31日参加医疗保险的人员，医疗保险缴费</w:t>
      </w:r>
      <w:proofErr w:type="gramStart"/>
      <w:r w:rsidRPr="0001216D">
        <w:rPr>
          <w:rFonts w:ascii="仿宋" w:eastAsia="仿宋" w:hAnsi="仿宋" w:hint="eastAsia"/>
          <w:color w:val="000000"/>
          <w:sz w:val="32"/>
          <w:szCs w:val="32"/>
        </w:rPr>
        <w:t>年限应满20年</w:t>
      </w:r>
      <w:proofErr w:type="gramEnd"/>
      <w:r w:rsidRPr="0001216D">
        <w:rPr>
          <w:rFonts w:ascii="仿宋" w:eastAsia="仿宋" w:hAnsi="仿宋" w:hint="eastAsia"/>
          <w:color w:val="000000"/>
          <w:sz w:val="32"/>
          <w:szCs w:val="32"/>
        </w:rPr>
        <w:t>。办理退休手续时，实际缴费年限不足20年的，由用人单位按其退休时当月工资为基数和当年基本医疗保险单位缴费比例一次性补缴所差实际缴费月数的基本医疗保险费，其费用全部纳入统筹基金不划个人</w:t>
      </w:r>
      <w:proofErr w:type="gramStart"/>
      <w:r w:rsidRPr="0001216D">
        <w:rPr>
          <w:rFonts w:ascii="仿宋" w:eastAsia="仿宋" w:hAnsi="仿宋" w:hint="eastAsia"/>
          <w:color w:val="000000"/>
          <w:sz w:val="32"/>
          <w:szCs w:val="32"/>
        </w:rPr>
        <w:t>帐户</w:t>
      </w:r>
      <w:proofErr w:type="gramEnd"/>
      <w:r w:rsidRPr="0001216D">
        <w:rPr>
          <w:rFonts w:ascii="仿宋" w:eastAsia="仿宋" w:hAnsi="仿宋" w:hint="eastAsia"/>
          <w:color w:val="000000"/>
          <w:sz w:val="32"/>
          <w:szCs w:val="32"/>
        </w:rPr>
        <w:t>。</w:t>
      </w:r>
    </w:p>
    <w:p w:rsidR="00520EFD" w:rsidRPr="0001216D" w:rsidRDefault="00807557" w:rsidP="0001216D">
      <w:pPr>
        <w:ind w:firstLineChars="200" w:firstLine="640"/>
        <w:rPr>
          <w:rFonts w:ascii="仿宋" w:eastAsia="仿宋" w:hAnsi="仿宋"/>
          <w:color w:val="000000"/>
          <w:sz w:val="32"/>
          <w:szCs w:val="32"/>
        </w:rPr>
      </w:pPr>
      <w:r w:rsidRPr="0001216D">
        <w:rPr>
          <w:rFonts w:ascii="仿宋" w:eastAsia="仿宋" w:hAnsi="仿宋" w:hint="eastAsia"/>
          <w:color w:val="000000"/>
          <w:sz w:val="32"/>
          <w:szCs w:val="32"/>
        </w:rPr>
        <w:t>（二）灵活就业人员</w:t>
      </w:r>
    </w:p>
    <w:p w:rsidR="00520EFD" w:rsidRPr="0001216D" w:rsidRDefault="00807557">
      <w:pPr>
        <w:ind w:firstLineChars="200" w:firstLine="640"/>
        <w:rPr>
          <w:rFonts w:ascii="仿宋" w:eastAsia="仿宋" w:hAnsi="仿宋"/>
          <w:color w:val="000000"/>
          <w:sz w:val="32"/>
          <w:szCs w:val="32"/>
        </w:rPr>
      </w:pPr>
      <w:r w:rsidRPr="0001216D">
        <w:rPr>
          <w:rFonts w:ascii="仿宋" w:eastAsia="仿宋" w:hAnsi="仿宋" w:hint="eastAsia"/>
          <w:color w:val="000000"/>
          <w:sz w:val="32"/>
          <w:szCs w:val="32"/>
        </w:rPr>
        <w:lastRenderedPageBreak/>
        <w:t>2016年1月1日之前参加医疗保险的人员，医疗保险缴费</w:t>
      </w:r>
      <w:proofErr w:type="gramStart"/>
      <w:r w:rsidRPr="0001216D">
        <w:rPr>
          <w:rFonts w:ascii="仿宋" w:eastAsia="仿宋" w:hAnsi="仿宋" w:hint="eastAsia"/>
          <w:color w:val="000000"/>
          <w:sz w:val="32"/>
          <w:szCs w:val="32"/>
        </w:rPr>
        <w:t>年限应满20年</w:t>
      </w:r>
      <w:proofErr w:type="gramEnd"/>
      <w:r w:rsidRPr="0001216D">
        <w:rPr>
          <w:rFonts w:ascii="仿宋" w:eastAsia="仿宋" w:hAnsi="仿宋" w:hint="eastAsia"/>
          <w:color w:val="000000"/>
          <w:sz w:val="32"/>
          <w:szCs w:val="32"/>
        </w:rPr>
        <w:t>。实际缴费年限不足20年的，</w:t>
      </w:r>
      <w:r w:rsidRPr="0001216D">
        <w:rPr>
          <w:rFonts w:ascii="仿宋" w:eastAsia="仿宋" w:hAnsi="仿宋" w:cs="Tahoma"/>
          <w:color w:val="000000"/>
          <w:sz w:val="32"/>
          <w:szCs w:val="32"/>
        </w:rPr>
        <w:t>按照</w:t>
      </w:r>
      <w:r w:rsidRPr="0001216D">
        <w:rPr>
          <w:rFonts w:ascii="仿宋" w:eastAsia="仿宋" w:hAnsi="仿宋" w:hint="eastAsia"/>
          <w:color w:val="000000"/>
          <w:sz w:val="32"/>
          <w:szCs w:val="32"/>
        </w:rPr>
        <w:t>办理退休手续时</w:t>
      </w:r>
      <w:r w:rsidRPr="0001216D">
        <w:rPr>
          <w:rFonts w:ascii="仿宋" w:eastAsia="仿宋" w:hAnsi="仿宋" w:cs="Tahoma"/>
          <w:color w:val="000000"/>
          <w:sz w:val="32"/>
          <w:szCs w:val="32"/>
        </w:rPr>
        <w:t>上年度的缴费标准一次性缴纳余期应当缴纳的基本医疗保险费</w:t>
      </w:r>
      <w:r w:rsidRPr="0001216D">
        <w:rPr>
          <w:rFonts w:ascii="仿宋" w:eastAsia="仿宋" w:hAnsi="仿宋" w:cs="Tahoma" w:hint="eastAsia"/>
          <w:color w:val="000000"/>
          <w:sz w:val="32"/>
          <w:szCs w:val="32"/>
        </w:rPr>
        <w:t>，</w:t>
      </w:r>
      <w:r w:rsidRPr="0001216D">
        <w:rPr>
          <w:rFonts w:ascii="仿宋" w:eastAsia="仿宋" w:hAnsi="仿宋" w:hint="eastAsia"/>
          <w:color w:val="000000"/>
          <w:sz w:val="32"/>
          <w:szCs w:val="32"/>
        </w:rPr>
        <w:t>也可不</w:t>
      </w:r>
      <w:r w:rsidRPr="0001216D">
        <w:rPr>
          <w:rFonts w:ascii="仿宋" w:eastAsia="仿宋" w:hAnsi="仿宋" w:cs="Tahoma"/>
          <w:color w:val="000000"/>
          <w:sz w:val="32"/>
          <w:szCs w:val="32"/>
        </w:rPr>
        <w:t>一次性</w:t>
      </w:r>
      <w:r w:rsidRPr="0001216D">
        <w:rPr>
          <w:rFonts w:ascii="仿宋" w:eastAsia="仿宋" w:hAnsi="仿宋" w:cs="Tahoma" w:hint="eastAsia"/>
          <w:color w:val="000000"/>
          <w:sz w:val="32"/>
          <w:szCs w:val="32"/>
        </w:rPr>
        <w:t>进行补缴</w:t>
      </w:r>
      <w:r w:rsidRPr="0001216D">
        <w:rPr>
          <w:rFonts w:ascii="仿宋" w:eastAsia="仿宋" w:hAnsi="仿宋" w:hint="eastAsia"/>
          <w:color w:val="000000"/>
          <w:sz w:val="32"/>
          <w:szCs w:val="32"/>
        </w:rPr>
        <w:t>，按期缴费满20年后办理医疗保险退休手续。</w:t>
      </w:r>
    </w:p>
    <w:p w:rsidR="00520EFD" w:rsidRPr="0001216D" w:rsidRDefault="00807557">
      <w:pPr>
        <w:pStyle w:val="1"/>
        <w:spacing w:before="0" w:beforeAutospacing="0" w:after="0" w:afterAutospacing="0" w:line="451" w:lineRule="atLeast"/>
        <w:ind w:firstLineChars="200" w:firstLine="640"/>
        <w:rPr>
          <w:rFonts w:ascii="仿宋" w:eastAsia="仿宋" w:hAnsi="仿宋" w:cs="Tahoma"/>
          <w:b w:val="0"/>
          <w:bCs w:val="0"/>
          <w:color w:val="000000"/>
          <w:sz w:val="32"/>
          <w:szCs w:val="32"/>
        </w:rPr>
      </w:pPr>
      <w:r w:rsidRPr="0001216D">
        <w:rPr>
          <w:rFonts w:ascii="仿宋" w:eastAsia="仿宋" w:hAnsi="仿宋" w:hint="eastAsia"/>
          <w:b w:val="0"/>
          <w:bCs w:val="0"/>
          <w:color w:val="000000"/>
          <w:sz w:val="32"/>
          <w:szCs w:val="32"/>
        </w:rPr>
        <w:t>2016年1月1日后参加医疗保险的人员（含灵活就业人员），</w:t>
      </w:r>
      <w:r w:rsidRPr="0001216D">
        <w:rPr>
          <w:rFonts w:ascii="仿宋" w:eastAsia="仿宋" w:hAnsi="仿宋" w:cs="Tahoma"/>
          <w:b w:val="0"/>
          <w:bCs w:val="0"/>
          <w:color w:val="000000"/>
          <w:sz w:val="32"/>
          <w:szCs w:val="32"/>
        </w:rPr>
        <w:t>参加职工基本医疗保险的个人达到法定</w:t>
      </w:r>
      <w:hyperlink r:id="rId9" w:tgtFrame="_blank" w:tooltip="退休年龄" w:history="1">
        <w:r w:rsidRPr="0001216D">
          <w:rPr>
            <w:rStyle w:val="a6"/>
            <w:rFonts w:ascii="仿宋" w:eastAsia="仿宋" w:hAnsi="仿宋" w:cs="Tahoma"/>
            <w:b w:val="0"/>
            <w:bCs w:val="0"/>
            <w:color w:val="000000"/>
            <w:sz w:val="32"/>
            <w:szCs w:val="32"/>
            <w:u w:val="none"/>
          </w:rPr>
          <w:t>退休年龄</w:t>
        </w:r>
      </w:hyperlink>
      <w:r w:rsidRPr="0001216D">
        <w:rPr>
          <w:rFonts w:ascii="仿宋" w:eastAsia="仿宋" w:hAnsi="仿宋" w:cs="Tahoma"/>
          <w:b w:val="0"/>
          <w:bCs w:val="0"/>
          <w:color w:val="000000"/>
          <w:sz w:val="32"/>
          <w:szCs w:val="32"/>
        </w:rPr>
        <w:t>，且累计缴费年限满</w:t>
      </w:r>
      <w:r w:rsidRPr="0001216D">
        <w:rPr>
          <w:rFonts w:ascii="仿宋" w:eastAsia="仿宋" w:hAnsi="仿宋" w:cs="Tahoma" w:hint="eastAsia"/>
          <w:b w:val="0"/>
          <w:bCs w:val="0"/>
          <w:color w:val="000000"/>
          <w:sz w:val="32"/>
          <w:szCs w:val="32"/>
        </w:rPr>
        <w:t>25</w:t>
      </w:r>
      <w:r w:rsidRPr="0001216D">
        <w:rPr>
          <w:rFonts w:ascii="仿宋" w:eastAsia="仿宋" w:hAnsi="仿宋" w:cs="Tahoma"/>
          <w:b w:val="0"/>
          <w:bCs w:val="0"/>
          <w:color w:val="000000"/>
          <w:sz w:val="32"/>
          <w:szCs w:val="32"/>
        </w:rPr>
        <w:t>年的，退休后不再缴纳基本医疗保险费，按照规定享受职工基本医疗保险待遇。达到法定退休年龄，累计缴费年限未达到规定年限的，按照</w:t>
      </w:r>
      <w:r w:rsidRPr="0001216D">
        <w:rPr>
          <w:rFonts w:ascii="仿宋" w:eastAsia="仿宋" w:hAnsi="仿宋" w:cs="Tahoma" w:hint="eastAsia"/>
          <w:b w:val="0"/>
          <w:bCs w:val="0"/>
          <w:color w:val="000000"/>
          <w:sz w:val="32"/>
          <w:szCs w:val="32"/>
        </w:rPr>
        <w:t>业务办理当月</w:t>
      </w:r>
      <w:r w:rsidRPr="0001216D">
        <w:rPr>
          <w:rFonts w:ascii="仿宋" w:eastAsia="仿宋" w:hAnsi="仿宋" w:cs="Tahoma"/>
          <w:b w:val="0"/>
          <w:bCs w:val="0"/>
          <w:color w:val="000000"/>
          <w:sz w:val="32"/>
          <w:szCs w:val="32"/>
        </w:rPr>
        <w:t>缴费标准一次性缴纳余期应当缴纳的基本医疗保险费。</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第八条</w:t>
      </w:r>
      <w:r w:rsidRPr="0001216D">
        <w:rPr>
          <w:rFonts w:ascii="仿宋" w:eastAsia="仿宋" w:hAnsi="仿宋" w:hint="eastAsia"/>
          <w:sz w:val="32"/>
          <w:szCs w:val="32"/>
        </w:rPr>
        <w:t xml:space="preserve">  在参加基本医疗保险的基础上，用人单位可以为职工建立补充医疗保险。补充医疗保险费在工资总额4%以内的部分，从职工福利费中列支，福利费不足列支的部分，经财政部门批准后列入成本。补充医疗保险基金由用人单位自行管理。</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第九条</w:t>
      </w:r>
      <w:r w:rsidRPr="0001216D">
        <w:rPr>
          <w:rFonts w:ascii="仿宋" w:eastAsia="仿宋" w:hAnsi="仿宋" w:hint="eastAsia"/>
          <w:sz w:val="32"/>
          <w:szCs w:val="32"/>
        </w:rPr>
        <w:t xml:space="preserve">  基本医疗保险费按月缴纳，参保单位必须在规定时限内足额上缴。职工个人缴纳的部分由用人单位从工资中代为扣缴。</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第十条</w:t>
      </w:r>
      <w:r w:rsidRPr="0001216D">
        <w:rPr>
          <w:rFonts w:ascii="仿宋" w:eastAsia="仿宋" w:hAnsi="仿宋" w:hint="eastAsia"/>
          <w:sz w:val="32"/>
          <w:szCs w:val="32"/>
        </w:rPr>
        <w:t xml:space="preserve">  参保单位要按照《社会保险法》的有关规定，及时办理基本医疗保险登记和申报手续。参保单位的登记事项发生变更或依法终止时，应当在变更或终止之日起30日</w:t>
      </w:r>
      <w:r w:rsidRPr="0001216D">
        <w:rPr>
          <w:rFonts w:ascii="仿宋" w:eastAsia="仿宋" w:hAnsi="仿宋" w:hint="eastAsia"/>
          <w:sz w:val="32"/>
          <w:szCs w:val="32"/>
        </w:rPr>
        <w:lastRenderedPageBreak/>
        <w:t>内到</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保经办窗口办理变更或注销登记。</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第十一条</w:t>
      </w:r>
      <w:r w:rsidRPr="0001216D">
        <w:rPr>
          <w:rFonts w:ascii="仿宋" w:eastAsia="仿宋" w:hAnsi="仿宋" w:hint="eastAsia"/>
          <w:sz w:val="32"/>
          <w:szCs w:val="32"/>
        </w:rPr>
        <w:t xml:space="preserve">  参保单位合并、分立或转制的，接收或继承单位必须及时到</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经办窗口办理有关变更手续并清偿欠缴的基本医疗保险费、利息及滞纳金。滞纳金按《社会保险法》规定从欠缴之日起，按日加收万分之五的滞纳金。滞纳金并入基本医疗保险基金。滞纳金由接收单位或继承单位交纳。</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第十二条</w:t>
      </w:r>
      <w:r w:rsidRPr="0001216D">
        <w:rPr>
          <w:rFonts w:ascii="仿宋" w:eastAsia="仿宋" w:hAnsi="仿宋" w:hint="eastAsia"/>
          <w:sz w:val="32"/>
          <w:szCs w:val="32"/>
        </w:rPr>
        <w:t xml:space="preserve">  参保人员因工作调动、死亡以及与用人单位终止劳动关系，应缴清其应缴纳的基本医疗保险费用，并在30日内到</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保经办窗口办理转移、注销等手续。如不按时办理所发生的医疗费用全部由原单位承担。</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第十三条</w:t>
      </w:r>
      <w:r w:rsidRPr="0001216D">
        <w:rPr>
          <w:rFonts w:ascii="仿宋" w:eastAsia="仿宋" w:hAnsi="仿宋" w:hint="eastAsia"/>
          <w:sz w:val="32"/>
          <w:szCs w:val="32"/>
        </w:rPr>
        <w:t xml:space="preserve">  基本医疗保险费不得减免，任何单位和个人不得以任何理由拒缴或少缴。</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第十四条</w:t>
      </w:r>
      <w:r w:rsidRPr="0001216D">
        <w:rPr>
          <w:rFonts w:ascii="仿宋" w:eastAsia="仿宋" w:hAnsi="仿宋" w:hint="eastAsia"/>
          <w:sz w:val="32"/>
          <w:szCs w:val="32"/>
        </w:rPr>
        <w:t xml:space="preserve">  基本医疗保险实行社会统筹和个人账户相结合。参保人员缴纳的基本医疗保险费全部计入个人账户;参保单位缴纳的基本医疗保险费全部用于建立统筹基金。</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第十五条</w:t>
      </w:r>
      <w:r w:rsidRPr="0001216D">
        <w:rPr>
          <w:rFonts w:ascii="仿宋" w:eastAsia="仿宋" w:hAnsi="仿宋" w:hint="eastAsia"/>
          <w:sz w:val="32"/>
          <w:szCs w:val="32"/>
        </w:rPr>
        <w:t xml:space="preserve">  在职职工个人账户，按照本人参保缴费基数2%缴纳的基本医疗保险费计入。退休人员个人账户，以2021年全区平均基本养老金为基数，按照3%比例定额划入个人账户，2023年起按照2%比例定额划入个人账户。</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第十六条</w:t>
      </w:r>
      <w:r w:rsidRPr="0001216D">
        <w:rPr>
          <w:rFonts w:ascii="仿宋" w:eastAsia="仿宋" w:hAnsi="仿宋" w:hint="eastAsia"/>
          <w:sz w:val="32"/>
          <w:szCs w:val="32"/>
        </w:rPr>
        <w:t xml:space="preserve">  各用人单位职工调入、调出时要及时办理个人账户转移接续手续。</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lastRenderedPageBreak/>
        <w:t>第十七条</w:t>
      </w:r>
      <w:r w:rsidRPr="0001216D">
        <w:rPr>
          <w:rFonts w:ascii="仿宋" w:eastAsia="仿宋" w:hAnsi="仿宋" w:hint="eastAsia"/>
          <w:sz w:val="32"/>
          <w:szCs w:val="32"/>
        </w:rPr>
        <w:t xml:space="preserve">  基本医疗保险统筹基金和个人账户要划分各自的支付范围，按以收定支、收支平衡、略有节余的原则，分开管理、分别核算，不得相互挤占。</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第十八条</w:t>
      </w:r>
      <w:r w:rsidRPr="0001216D">
        <w:rPr>
          <w:rFonts w:ascii="仿宋" w:eastAsia="仿宋" w:hAnsi="仿宋" w:hint="eastAsia"/>
          <w:sz w:val="32"/>
          <w:szCs w:val="32"/>
        </w:rPr>
        <w:t xml:space="preserve">  个人账户主要用于支付: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w:t>
      </w:r>
      <w:proofErr w:type="gramStart"/>
      <w:r w:rsidRPr="0001216D">
        <w:rPr>
          <w:rFonts w:ascii="仿宋" w:eastAsia="仿宋" w:hAnsi="仿宋" w:hint="eastAsia"/>
          <w:sz w:val="32"/>
          <w:szCs w:val="32"/>
        </w:rPr>
        <w:t>一</w:t>
      </w:r>
      <w:proofErr w:type="gramEnd"/>
      <w:r w:rsidRPr="0001216D">
        <w:rPr>
          <w:rFonts w:ascii="仿宋" w:eastAsia="仿宋" w:hAnsi="仿宋" w:hint="eastAsia"/>
          <w:sz w:val="32"/>
          <w:szCs w:val="32"/>
        </w:rPr>
        <w:t>)在定点医药机构发生的</w:t>
      </w:r>
      <w:bookmarkStart w:id="0" w:name="OLE_LINK2"/>
      <w:bookmarkStart w:id="1" w:name="OLE_LINK1"/>
      <w:r w:rsidRPr="0001216D">
        <w:rPr>
          <w:rFonts w:ascii="仿宋" w:eastAsia="仿宋" w:hAnsi="仿宋" w:hint="eastAsia"/>
          <w:sz w:val="32"/>
          <w:szCs w:val="32"/>
        </w:rPr>
        <w:t>符合有关政策规定范围内的医药费用。</w:t>
      </w:r>
      <w:bookmarkEnd w:id="0"/>
      <w:bookmarkEnd w:id="1"/>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(二)统筹基金起付标准以下的医疗费用。</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(三)统筹基金起付标准以上、最高支付限额以下由个人负担的医疗费。个人账户不足支付的部分，由本人现金自付。</w:t>
      </w:r>
    </w:p>
    <w:p w:rsidR="00520EFD" w:rsidRPr="0001216D" w:rsidRDefault="00807557" w:rsidP="00411975">
      <w:pPr>
        <w:ind w:firstLineChars="150" w:firstLine="480"/>
        <w:rPr>
          <w:rFonts w:ascii="仿宋" w:eastAsia="仿宋" w:hAnsi="仿宋"/>
          <w:color w:val="4F81BD"/>
          <w:sz w:val="32"/>
          <w:szCs w:val="32"/>
        </w:rPr>
      </w:pPr>
      <w:r w:rsidRPr="0001216D">
        <w:rPr>
          <w:rFonts w:ascii="仿宋" w:eastAsia="仿宋" w:hAnsi="仿宋" w:hint="eastAsia"/>
          <w:sz w:val="32"/>
          <w:szCs w:val="32"/>
        </w:rPr>
        <w:t>（四）国家、自治区规定的可用个人账户支付的其他费用</w:t>
      </w:r>
      <w:r w:rsidRPr="0001216D">
        <w:rPr>
          <w:rFonts w:ascii="仿宋" w:eastAsia="仿宋" w:hAnsi="仿宋" w:hint="eastAsia"/>
          <w:color w:val="4F81BD"/>
          <w:sz w:val="32"/>
          <w:szCs w:val="32"/>
        </w:rPr>
        <w:t>。</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第十九条</w:t>
      </w:r>
      <w:r w:rsidRPr="0001216D">
        <w:rPr>
          <w:rFonts w:ascii="仿宋" w:eastAsia="仿宋" w:hAnsi="仿宋" w:hint="eastAsia"/>
          <w:sz w:val="32"/>
          <w:szCs w:val="32"/>
        </w:rPr>
        <w:t xml:space="preserve">  统筹基金主要用于支付参保患者住院、紧急抢救、经批准的门诊特殊慢性疾病和门诊特殊用药、普通门诊统筹等符合有关政策规定范围内的医药费用。</w:t>
      </w:r>
    </w:p>
    <w:p w:rsidR="00520EFD" w:rsidRPr="0001216D" w:rsidRDefault="00807557" w:rsidP="0001216D">
      <w:pPr>
        <w:ind w:firstLineChars="200" w:firstLine="640"/>
        <w:rPr>
          <w:rFonts w:ascii="仿宋" w:eastAsia="仿宋" w:hAnsi="仿宋"/>
          <w:color w:val="FF0000"/>
          <w:sz w:val="32"/>
          <w:szCs w:val="32"/>
        </w:rPr>
      </w:pPr>
      <w:r w:rsidRPr="0001216D">
        <w:rPr>
          <w:rFonts w:ascii="仿宋" w:eastAsia="仿宋" w:hAnsi="仿宋" w:hint="eastAsia"/>
          <w:sz w:val="32"/>
          <w:szCs w:val="32"/>
        </w:rPr>
        <w:t>超出自治区基本医疗保险用药范围、诊疗项目和医疗服务设施范围的费用，统筹基金不予支付。统筹基金一个年度内所能支付的医药费用最高限额为20.5万元。</w:t>
      </w:r>
    </w:p>
    <w:p w:rsidR="00520EFD" w:rsidRPr="0001216D" w:rsidRDefault="00807557" w:rsidP="00411975">
      <w:pPr>
        <w:ind w:firstLineChars="200" w:firstLine="640"/>
        <w:rPr>
          <w:rFonts w:ascii="仿宋" w:eastAsia="仿宋" w:hAnsi="仿宋"/>
          <w:sz w:val="32"/>
          <w:szCs w:val="32"/>
        </w:rPr>
      </w:pPr>
      <w:r w:rsidRPr="0001216D">
        <w:rPr>
          <w:rFonts w:ascii="黑体" w:eastAsia="黑体" w:hAnsi="黑体" w:hint="eastAsia"/>
          <w:sz w:val="32"/>
          <w:szCs w:val="32"/>
        </w:rPr>
        <w:t>第二十条</w:t>
      </w:r>
      <w:r w:rsidRPr="0001216D">
        <w:rPr>
          <w:rFonts w:ascii="仿宋" w:eastAsia="仿宋" w:hAnsi="仿宋" w:hint="eastAsia"/>
          <w:sz w:val="32"/>
          <w:szCs w:val="32"/>
        </w:rPr>
        <w:t xml:space="preserve">  参保人员在定点医疗机构一年内首次住院或紧急抢救，统筹基金起付标准为:三级甲等、特等医院为600元，三级乙等、丙等、</w:t>
      </w:r>
      <w:proofErr w:type="gramStart"/>
      <w:r w:rsidRPr="0001216D">
        <w:rPr>
          <w:rFonts w:ascii="仿宋" w:eastAsia="仿宋" w:hAnsi="仿宋" w:hint="eastAsia"/>
          <w:sz w:val="32"/>
          <w:szCs w:val="32"/>
        </w:rPr>
        <w:t>无等医院</w:t>
      </w:r>
      <w:proofErr w:type="gramEnd"/>
      <w:r w:rsidRPr="0001216D">
        <w:rPr>
          <w:rFonts w:ascii="仿宋" w:eastAsia="仿宋" w:hAnsi="仿宋" w:hint="eastAsia"/>
          <w:sz w:val="32"/>
          <w:szCs w:val="32"/>
        </w:rPr>
        <w:t>为400元，二级甲等及以下医院为300元。一年内多次住院者，从第二次住院起付标准在首次住院起付标准的基础上依次降低20%，但最低分</w:t>
      </w:r>
      <w:r w:rsidRPr="0001216D">
        <w:rPr>
          <w:rFonts w:ascii="仿宋" w:eastAsia="仿宋" w:hAnsi="仿宋" w:hint="eastAsia"/>
          <w:sz w:val="32"/>
          <w:szCs w:val="32"/>
        </w:rPr>
        <w:lastRenderedPageBreak/>
        <w:t>别不得低于400、300、200元。</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急诊直接转住院治疗的，合并扣除起付线。</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第二十一条</w:t>
      </w:r>
      <w:r w:rsidRPr="0001216D">
        <w:rPr>
          <w:rFonts w:ascii="仿宋" w:eastAsia="仿宋" w:hAnsi="仿宋" w:hint="eastAsia"/>
          <w:sz w:val="32"/>
          <w:szCs w:val="32"/>
        </w:rPr>
        <w:t xml:space="preserve">  职工基本医疗保险参保人员在定点医疗机构住院床位</w:t>
      </w:r>
      <w:proofErr w:type="gramStart"/>
      <w:r w:rsidRPr="0001216D">
        <w:rPr>
          <w:rFonts w:ascii="仿宋" w:eastAsia="仿宋" w:hAnsi="仿宋" w:hint="eastAsia"/>
          <w:sz w:val="32"/>
          <w:szCs w:val="32"/>
        </w:rPr>
        <w:t>费进入</w:t>
      </w:r>
      <w:proofErr w:type="gramEnd"/>
      <w:r w:rsidRPr="0001216D">
        <w:rPr>
          <w:rFonts w:ascii="仿宋" w:eastAsia="仿宋" w:hAnsi="仿宋" w:hint="eastAsia"/>
          <w:sz w:val="32"/>
          <w:szCs w:val="32"/>
        </w:rPr>
        <w:t>统筹部分最高不得超过以下标准：</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1.普通病房，三级医院每日40元，二级医院每日30元，一级医院每日20元。</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2. 享受医疗照顾人员每日100元。</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3.其他病房，床位</w:t>
      </w:r>
      <w:proofErr w:type="gramStart"/>
      <w:r w:rsidRPr="0001216D">
        <w:rPr>
          <w:rFonts w:ascii="仿宋" w:eastAsia="仿宋" w:hAnsi="仿宋" w:hint="eastAsia"/>
          <w:sz w:val="32"/>
          <w:szCs w:val="32"/>
        </w:rPr>
        <w:t>费按照</w:t>
      </w:r>
      <w:proofErr w:type="gramEnd"/>
      <w:r w:rsidRPr="0001216D">
        <w:rPr>
          <w:rFonts w:ascii="仿宋" w:eastAsia="仿宋" w:hAnsi="仿宋" w:hint="eastAsia"/>
          <w:sz w:val="32"/>
          <w:szCs w:val="32"/>
        </w:rPr>
        <w:t>自治区有关部门规定标准执行。</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调整床位费标准后，实际住院床位费高于规定支付标准的，按规定支付，低于规定支付标准的，按实际费用支付。</w:t>
      </w:r>
    </w:p>
    <w:p w:rsidR="00520EFD" w:rsidRPr="0001216D" w:rsidRDefault="00807557" w:rsidP="0001216D">
      <w:pPr>
        <w:ind w:firstLineChars="200" w:firstLine="640"/>
        <w:rPr>
          <w:rFonts w:ascii="仿宋" w:eastAsia="仿宋" w:hAnsi="仿宋"/>
          <w:sz w:val="32"/>
          <w:szCs w:val="32"/>
        </w:rPr>
      </w:pPr>
      <w:r w:rsidRPr="0001216D">
        <w:rPr>
          <w:rFonts w:ascii="黑体" w:eastAsia="黑体" w:hAnsi="黑体" w:hint="eastAsia"/>
          <w:sz w:val="32"/>
          <w:szCs w:val="32"/>
        </w:rPr>
        <w:t>第二十二条</w:t>
      </w:r>
      <w:r w:rsidRPr="0001216D">
        <w:rPr>
          <w:rFonts w:ascii="仿宋" w:eastAsia="仿宋" w:hAnsi="仿宋" w:hint="eastAsia"/>
          <w:sz w:val="32"/>
          <w:szCs w:val="32"/>
        </w:rPr>
        <w:t xml:space="preserve">  统筹基金起付标准以上， 最高支付限额以下的部分，由统筹基金和</w:t>
      </w:r>
      <w:proofErr w:type="gramStart"/>
      <w:r w:rsidRPr="0001216D">
        <w:rPr>
          <w:rFonts w:ascii="仿宋" w:eastAsia="仿宋" w:hAnsi="仿宋" w:hint="eastAsia"/>
          <w:sz w:val="32"/>
          <w:szCs w:val="32"/>
        </w:rPr>
        <w:t>参保人</w:t>
      </w:r>
      <w:proofErr w:type="gramEnd"/>
      <w:r w:rsidRPr="0001216D">
        <w:rPr>
          <w:rFonts w:ascii="仿宋" w:eastAsia="仿宋" w:hAnsi="仿宋" w:hint="eastAsia"/>
          <w:sz w:val="32"/>
          <w:szCs w:val="32"/>
        </w:rPr>
        <w:t>员按“分段计算，累加支付”的办法按比例支付。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w:t>
      </w:r>
      <w:proofErr w:type="gramStart"/>
      <w:r w:rsidRPr="0001216D">
        <w:rPr>
          <w:rFonts w:ascii="仿宋" w:eastAsia="仿宋" w:hAnsi="仿宋" w:hint="eastAsia"/>
          <w:sz w:val="32"/>
          <w:szCs w:val="32"/>
        </w:rPr>
        <w:t>一</w:t>
      </w:r>
      <w:proofErr w:type="gramEnd"/>
      <w:r w:rsidRPr="0001216D">
        <w:rPr>
          <w:rFonts w:ascii="仿宋" w:eastAsia="仿宋" w:hAnsi="仿宋" w:hint="eastAsia"/>
          <w:sz w:val="32"/>
          <w:szCs w:val="32"/>
        </w:rPr>
        <w:t>)参保人员统筹基金支付比例如下: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992"/>
        <w:gridCol w:w="992"/>
        <w:gridCol w:w="993"/>
        <w:gridCol w:w="992"/>
        <w:gridCol w:w="992"/>
        <w:gridCol w:w="901"/>
      </w:tblGrid>
      <w:tr w:rsidR="00520EFD" w:rsidRPr="0001216D">
        <w:trPr>
          <w:trHeight w:val="942"/>
        </w:trPr>
        <w:tc>
          <w:tcPr>
            <w:tcW w:w="2660" w:type="dxa"/>
            <w:vMerge w:val="restart"/>
          </w:tcPr>
          <w:p w:rsidR="00520EFD" w:rsidRPr="0001216D" w:rsidRDefault="00807557">
            <w:pPr>
              <w:rPr>
                <w:rFonts w:ascii="仿宋" w:eastAsia="仿宋" w:hAnsi="仿宋"/>
                <w:sz w:val="32"/>
                <w:szCs w:val="32"/>
              </w:rPr>
            </w:pPr>
            <w:r w:rsidRPr="0001216D">
              <w:rPr>
                <w:rFonts w:ascii="仿宋" w:eastAsia="仿宋" w:hAnsi="仿宋" w:hint="eastAsia"/>
                <w:sz w:val="32"/>
                <w:szCs w:val="32"/>
              </w:rPr>
              <w:t>进入统筹部分住院医疗费用</w:t>
            </w:r>
          </w:p>
        </w:tc>
        <w:tc>
          <w:tcPr>
            <w:tcW w:w="2977" w:type="dxa"/>
            <w:gridSpan w:val="3"/>
          </w:tcPr>
          <w:p w:rsidR="00520EFD" w:rsidRPr="0001216D" w:rsidRDefault="00807557">
            <w:pPr>
              <w:rPr>
                <w:rFonts w:ascii="仿宋" w:eastAsia="仿宋" w:hAnsi="仿宋"/>
                <w:sz w:val="32"/>
                <w:szCs w:val="32"/>
              </w:rPr>
            </w:pPr>
            <w:r w:rsidRPr="0001216D">
              <w:rPr>
                <w:rFonts w:ascii="仿宋" w:eastAsia="仿宋" w:hAnsi="仿宋" w:hint="eastAsia"/>
                <w:sz w:val="32"/>
                <w:szCs w:val="32"/>
              </w:rPr>
              <w:t>在职人员统筹基金</w:t>
            </w:r>
          </w:p>
          <w:p w:rsidR="00520EFD" w:rsidRPr="0001216D" w:rsidRDefault="00807557">
            <w:pPr>
              <w:rPr>
                <w:rFonts w:ascii="仿宋" w:eastAsia="仿宋" w:hAnsi="仿宋"/>
                <w:sz w:val="32"/>
                <w:szCs w:val="32"/>
              </w:rPr>
            </w:pPr>
            <w:r w:rsidRPr="0001216D">
              <w:rPr>
                <w:rFonts w:ascii="仿宋" w:eastAsia="仿宋" w:hAnsi="仿宋" w:hint="eastAsia"/>
                <w:sz w:val="32"/>
                <w:szCs w:val="32"/>
              </w:rPr>
              <w:t>支付比例</w:t>
            </w:r>
          </w:p>
        </w:tc>
        <w:tc>
          <w:tcPr>
            <w:tcW w:w="2885" w:type="dxa"/>
            <w:gridSpan w:val="3"/>
          </w:tcPr>
          <w:p w:rsidR="00520EFD" w:rsidRPr="0001216D" w:rsidRDefault="00807557">
            <w:pPr>
              <w:rPr>
                <w:rFonts w:ascii="仿宋" w:eastAsia="仿宋" w:hAnsi="仿宋"/>
                <w:sz w:val="32"/>
                <w:szCs w:val="32"/>
              </w:rPr>
            </w:pPr>
            <w:r w:rsidRPr="0001216D">
              <w:rPr>
                <w:rFonts w:ascii="仿宋" w:eastAsia="仿宋" w:hAnsi="仿宋" w:hint="eastAsia"/>
                <w:sz w:val="32"/>
                <w:szCs w:val="32"/>
              </w:rPr>
              <w:t>退休人员统筹基金</w:t>
            </w:r>
          </w:p>
          <w:p w:rsidR="00520EFD" w:rsidRPr="0001216D" w:rsidRDefault="00807557">
            <w:pPr>
              <w:rPr>
                <w:rFonts w:ascii="仿宋" w:eastAsia="仿宋" w:hAnsi="仿宋"/>
                <w:sz w:val="32"/>
                <w:szCs w:val="32"/>
              </w:rPr>
            </w:pPr>
            <w:r w:rsidRPr="0001216D">
              <w:rPr>
                <w:rFonts w:ascii="仿宋" w:eastAsia="仿宋" w:hAnsi="仿宋" w:hint="eastAsia"/>
                <w:sz w:val="32"/>
                <w:szCs w:val="32"/>
              </w:rPr>
              <w:t>支付比例</w:t>
            </w:r>
          </w:p>
        </w:tc>
      </w:tr>
      <w:tr w:rsidR="00520EFD" w:rsidRPr="0001216D">
        <w:trPr>
          <w:trHeight w:val="1299"/>
        </w:trPr>
        <w:tc>
          <w:tcPr>
            <w:tcW w:w="2660" w:type="dxa"/>
            <w:vMerge/>
          </w:tcPr>
          <w:p w:rsidR="00520EFD" w:rsidRPr="0001216D" w:rsidRDefault="00520EFD">
            <w:pPr>
              <w:rPr>
                <w:rFonts w:ascii="仿宋" w:eastAsia="仿宋" w:hAnsi="仿宋"/>
                <w:sz w:val="32"/>
                <w:szCs w:val="32"/>
              </w:rPr>
            </w:pP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三甲或三级特等</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三乙或</w:t>
            </w:r>
            <w:proofErr w:type="gramStart"/>
            <w:r w:rsidRPr="0001216D">
              <w:rPr>
                <w:rFonts w:ascii="仿宋" w:eastAsia="仿宋" w:hAnsi="仿宋" w:hint="eastAsia"/>
                <w:sz w:val="32"/>
                <w:szCs w:val="32"/>
              </w:rPr>
              <w:t>三级无等</w:t>
            </w:r>
            <w:proofErr w:type="gramEnd"/>
          </w:p>
        </w:tc>
        <w:tc>
          <w:tcPr>
            <w:tcW w:w="993"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其他</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三甲或三级特等</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三乙或</w:t>
            </w:r>
            <w:proofErr w:type="gramStart"/>
            <w:r w:rsidRPr="0001216D">
              <w:rPr>
                <w:rFonts w:ascii="仿宋" w:eastAsia="仿宋" w:hAnsi="仿宋" w:hint="eastAsia"/>
                <w:sz w:val="32"/>
                <w:szCs w:val="32"/>
              </w:rPr>
              <w:t>三级无等</w:t>
            </w:r>
            <w:proofErr w:type="gramEnd"/>
          </w:p>
        </w:tc>
        <w:tc>
          <w:tcPr>
            <w:tcW w:w="901"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其他</w:t>
            </w:r>
          </w:p>
        </w:tc>
      </w:tr>
      <w:tr w:rsidR="00520EFD" w:rsidRPr="0001216D">
        <w:tc>
          <w:tcPr>
            <w:tcW w:w="2660"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起付线一</w:t>
            </w:r>
            <w:proofErr w:type="gramStart"/>
            <w:r w:rsidRPr="0001216D">
              <w:rPr>
                <w:rFonts w:ascii="仿宋" w:eastAsia="仿宋" w:hAnsi="仿宋" w:hint="eastAsia"/>
                <w:sz w:val="32"/>
                <w:szCs w:val="32"/>
              </w:rPr>
              <w:t>3</w:t>
            </w:r>
            <w:proofErr w:type="gramEnd"/>
            <w:r w:rsidRPr="0001216D">
              <w:rPr>
                <w:rFonts w:ascii="仿宋" w:eastAsia="仿宋" w:hAnsi="仿宋" w:hint="eastAsia"/>
                <w:sz w:val="32"/>
                <w:szCs w:val="32"/>
              </w:rPr>
              <w:t>.5万元</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85%</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90%</w:t>
            </w:r>
          </w:p>
        </w:tc>
        <w:tc>
          <w:tcPr>
            <w:tcW w:w="993"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95%</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88%</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93%</w:t>
            </w:r>
          </w:p>
        </w:tc>
        <w:tc>
          <w:tcPr>
            <w:tcW w:w="901"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98%</w:t>
            </w:r>
          </w:p>
        </w:tc>
      </w:tr>
      <w:tr w:rsidR="00520EFD" w:rsidRPr="0001216D">
        <w:tc>
          <w:tcPr>
            <w:tcW w:w="2660"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lastRenderedPageBreak/>
              <w:t>3.5万元以上</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95%</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96%</w:t>
            </w:r>
          </w:p>
        </w:tc>
        <w:tc>
          <w:tcPr>
            <w:tcW w:w="993"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97%</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96%</w:t>
            </w:r>
          </w:p>
        </w:tc>
        <w:tc>
          <w:tcPr>
            <w:tcW w:w="992"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97%</w:t>
            </w:r>
          </w:p>
        </w:tc>
        <w:tc>
          <w:tcPr>
            <w:tcW w:w="901" w:type="dxa"/>
          </w:tcPr>
          <w:p w:rsidR="00520EFD" w:rsidRPr="0001216D" w:rsidRDefault="00807557">
            <w:pPr>
              <w:rPr>
                <w:rFonts w:ascii="仿宋" w:eastAsia="仿宋" w:hAnsi="仿宋"/>
                <w:sz w:val="32"/>
                <w:szCs w:val="32"/>
              </w:rPr>
            </w:pPr>
            <w:r w:rsidRPr="0001216D">
              <w:rPr>
                <w:rFonts w:ascii="仿宋" w:eastAsia="仿宋" w:hAnsi="仿宋" w:hint="eastAsia"/>
                <w:sz w:val="32"/>
                <w:szCs w:val="32"/>
              </w:rPr>
              <w:t>98%</w:t>
            </w:r>
          </w:p>
        </w:tc>
      </w:tr>
    </w:tbl>
    <w:p w:rsidR="00520EFD" w:rsidRPr="0001216D" w:rsidRDefault="00807557" w:rsidP="0001216D">
      <w:pPr>
        <w:ind w:firstLineChars="150" w:firstLine="480"/>
        <w:rPr>
          <w:rFonts w:ascii="仿宋" w:eastAsia="仿宋" w:hAnsi="仿宋" w:cs="仿宋"/>
          <w:sz w:val="32"/>
          <w:szCs w:val="32"/>
        </w:rPr>
      </w:pPr>
      <w:r w:rsidRPr="0001216D">
        <w:rPr>
          <w:rFonts w:ascii="仿宋" w:eastAsia="仿宋" w:hAnsi="仿宋" w:cs="仿宋" w:hint="eastAsia"/>
          <w:sz w:val="32"/>
          <w:szCs w:val="32"/>
        </w:rPr>
        <w:t>门急诊（限三天内）发生的符合“三个目录”内的医疗费用，统筹基金支付比例为70%。</w:t>
      </w:r>
    </w:p>
    <w:p w:rsidR="00520EFD" w:rsidRPr="0001216D" w:rsidRDefault="00807557" w:rsidP="0001216D">
      <w:pPr>
        <w:ind w:firstLineChars="150" w:firstLine="480"/>
        <w:rPr>
          <w:rFonts w:ascii="仿宋" w:eastAsia="仿宋" w:hAnsi="仿宋"/>
          <w:sz w:val="32"/>
          <w:szCs w:val="32"/>
        </w:rPr>
      </w:pPr>
      <w:r w:rsidRPr="0001216D">
        <w:rPr>
          <w:rFonts w:ascii="仿宋" w:eastAsia="仿宋" w:hAnsi="仿宋" w:hint="eastAsia"/>
          <w:sz w:val="32"/>
          <w:szCs w:val="32"/>
        </w:rPr>
        <w:t>(二)最高支付限额以上的医疗费用，通过建立大额医疗保险的途径解决。</w:t>
      </w:r>
    </w:p>
    <w:p w:rsidR="00520EFD" w:rsidRPr="0001216D" w:rsidRDefault="00807557" w:rsidP="0001216D">
      <w:pPr>
        <w:ind w:firstLineChars="150" w:firstLine="480"/>
        <w:rPr>
          <w:rFonts w:ascii="仿宋" w:eastAsia="仿宋" w:hAnsi="仿宋"/>
          <w:sz w:val="32"/>
          <w:szCs w:val="32"/>
        </w:rPr>
      </w:pPr>
      <w:r w:rsidRPr="0001216D">
        <w:rPr>
          <w:rFonts w:ascii="仿宋" w:eastAsia="仿宋" w:hAnsi="仿宋" w:hint="eastAsia"/>
          <w:sz w:val="32"/>
          <w:szCs w:val="32"/>
        </w:rPr>
        <w:t>(三)基本医疗保险统筹基金起付标准、支付比例、最高支付限额可随经济发展和医疗消费水平的变化做相应调整。</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(四)下列医疗费用不纳入基本医疗保险基金支付范围:</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1、应当从工伤保险基金中支付的；</w:t>
      </w:r>
      <w:r w:rsidRPr="0001216D">
        <w:rPr>
          <w:rFonts w:ascii="仿宋" w:eastAsia="仿宋" w:hAnsi="仿宋" w:hint="eastAsia"/>
          <w:sz w:val="32"/>
          <w:szCs w:val="32"/>
        </w:rPr>
        <w:br/>
        <w:t xml:space="preserve">　　2、应当由第三人负担的；</w:t>
      </w:r>
      <w:r w:rsidRPr="0001216D">
        <w:rPr>
          <w:rFonts w:ascii="仿宋" w:eastAsia="仿宋" w:hAnsi="仿宋" w:hint="eastAsia"/>
          <w:sz w:val="32"/>
          <w:szCs w:val="32"/>
        </w:rPr>
        <w:br/>
        <w:t xml:space="preserve">　　3、应当由公共卫生负担的；</w:t>
      </w:r>
      <w:r w:rsidRPr="0001216D">
        <w:rPr>
          <w:rFonts w:ascii="仿宋" w:eastAsia="仿宋" w:hAnsi="仿宋" w:hint="eastAsia"/>
          <w:sz w:val="32"/>
          <w:szCs w:val="32"/>
        </w:rPr>
        <w:br/>
        <w:t xml:space="preserve">　　4、境外就医的；</w:t>
      </w:r>
      <w:r w:rsidRPr="0001216D">
        <w:rPr>
          <w:rFonts w:ascii="仿宋" w:eastAsia="仿宋" w:hAnsi="仿宋" w:hint="eastAsia"/>
          <w:sz w:val="32"/>
          <w:szCs w:val="32"/>
        </w:rPr>
        <w:br/>
        <w:t xml:space="preserve">　　5、自治区规定的其他不予支付的费用。</w:t>
      </w:r>
      <w:r w:rsidRPr="0001216D">
        <w:rPr>
          <w:rFonts w:ascii="仿宋" w:eastAsia="仿宋" w:hAnsi="仿宋" w:hint="eastAsia"/>
          <w:sz w:val="32"/>
          <w:szCs w:val="32"/>
        </w:rPr>
        <w:br/>
        <w:t xml:space="preserve">　　医疗费用依法应当由第三人负担，第三人不支付或者无法确定第三人的，由基本医疗保险基金先行支付。基本医疗保险基金先行支付后，有权向第三人追偿。</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第二十三条</w:t>
      </w:r>
      <w:r w:rsidRPr="0001216D">
        <w:rPr>
          <w:rFonts w:ascii="仿宋" w:eastAsia="仿宋" w:hAnsi="仿宋" w:cs="黑体" w:hint="eastAsia"/>
          <w:sz w:val="32"/>
          <w:szCs w:val="32"/>
        </w:rPr>
        <w:t xml:space="preserve">  </w:t>
      </w:r>
      <w:r w:rsidRPr="0001216D">
        <w:rPr>
          <w:rFonts w:ascii="仿宋" w:eastAsia="仿宋" w:hAnsi="仿宋" w:hint="eastAsia"/>
          <w:sz w:val="32"/>
          <w:szCs w:val="32"/>
        </w:rPr>
        <w:t>办理跨省临时外出备案人员就诊医院按异地就医有关规定执行，其</w:t>
      </w:r>
      <w:r w:rsidRPr="0001216D">
        <w:rPr>
          <w:rFonts w:ascii="仿宋" w:eastAsia="仿宋" w:hAnsi="仿宋" w:cs="仿宋" w:hint="eastAsia"/>
          <w:sz w:val="32"/>
          <w:szCs w:val="32"/>
        </w:rPr>
        <w:t>住院医疗费用统筹基金支付比例在第二十二条规定基础上降低5%。</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第二十四条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参保人员使用乙类药品、基本医疗保险支付部分费用的诊疗项目，在抢救、急救期间按医嘱使用血液制品、蛋白类制品的，其费用均先由本人支付10%,其余部分</w:t>
      </w:r>
      <w:r w:rsidRPr="0001216D">
        <w:rPr>
          <w:rFonts w:ascii="仿宋" w:eastAsia="仿宋" w:hAnsi="仿宋" w:cs="仿宋" w:hint="eastAsia"/>
          <w:sz w:val="32"/>
          <w:szCs w:val="32"/>
        </w:rPr>
        <w:lastRenderedPageBreak/>
        <w:t>由统筹基金和个人按规定比例支付。</w:t>
      </w:r>
    </w:p>
    <w:p w:rsidR="00520EFD" w:rsidRPr="0001216D" w:rsidRDefault="00807557" w:rsidP="0001216D">
      <w:pPr>
        <w:pStyle w:val="a5"/>
        <w:widowControl/>
        <w:spacing w:line="600" w:lineRule="exact"/>
        <w:ind w:firstLineChars="200" w:firstLine="640"/>
        <w:rPr>
          <w:rFonts w:ascii="仿宋" w:eastAsia="仿宋" w:hAnsi="仿宋" w:cs="仿宋"/>
          <w:color w:val="000000"/>
          <w:sz w:val="32"/>
          <w:szCs w:val="32"/>
        </w:rPr>
      </w:pPr>
      <w:r w:rsidRPr="0001216D">
        <w:rPr>
          <w:rFonts w:ascii="仿宋" w:eastAsia="仿宋" w:hAnsi="仿宋" w:cs="仿宋" w:hint="eastAsia"/>
          <w:color w:val="000000"/>
          <w:kern w:val="0"/>
          <w:sz w:val="32"/>
          <w:szCs w:val="32"/>
        </w:rPr>
        <w:t>医用耗材自付比例按自治区医疗保障有关规定执行，其</w:t>
      </w:r>
      <w:r w:rsidRPr="0001216D">
        <w:rPr>
          <w:rFonts w:ascii="仿宋" w:eastAsia="仿宋" w:hAnsi="仿宋" w:cs="仿宋" w:hint="eastAsia"/>
          <w:kern w:val="0"/>
          <w:sz w:val="32"/>
          <w:szCs w:val="32"/>
        </w:rPr>
        <w:t>余部分由统筹基金和个人按规定比例支付。</w:t>
      </w:r>
    </w:p>
    <w:p w:rsidR="00520EFD" w:rsidRPr="0001216D" w:rsidRDefault="00807557" w:rsidP="0001216D">
      <w:pPr>
        <w:ind w:firstLineChars="200" w:firstLine="640"/>
        <w:rPr>
          <w:rFonts w:ascii="仿宋" w:eastAsia="仿宋" w:hAnsi="仿宋" w:cs="仿宋"/>
          <w:color w:val="000000"/>
          <w:sz w:val="32"/>
          <w:szCs w:val="32"/>
        </w:rPr>
      </w:pPr>
      <w:r w:rsidRPr="0001216D">
        <w:rPr>
          <w:rFonts w:ascii="黑体" w:eastAsia="黑体" w:hAnsi="黑体" w:cs="黑体" w:hint="eastAsia"/>
          <w:color w:val="000000"/>
          <w:sz w:val="32"/>
          <w:szCs w:val="32"/>
        </w:rPr>
        <w:t>第二十五条</w:t>
      </w:r>
      <w:r w:rsidRPr="0001216D">
        <w:rPr>
          <w:rFonts w:ascii="仿宋" w:eastAsia="仿宋" w:hAnsi="仿宋" w:cs="黑体" w:hint="eastAsia"/>
          <w:color w:val="000000"/>
          <w:sz w:val="32"/>
          <w:szCs w:val="32"/>
        </w:rPr>
        <w:t xml:space="preserve">  </w:t>
      </w:r>
      <w:r w:rsidRPr="0001216D">
        <w:rPr>
          <w:rFonts w:ascii="仿宋" w:eastAsia="仿宋" w:hAnsi="仿宋" w:cs="仿宋" w:hint="eastAsia"/>
          <w:color w:val="000000"/>
          <w:sz w:val="32"/>
          <w:szCs w:val="32"/>
        </w:rPr>
        <w:t>跨省异地长期居住人员办理异地就医备案后，可在就医地</w:t>
      </w:r>
      <w:proofErr w:type="gramStart"/>
      <w:r w:rsidRPr="0001216D">
        <w:rPr>
          <w:rFonts w:ascii="仿宋" w:eastAsia="仿宋" w:hAnsi="仿宋" w:cs="仿宋" w:hint="eastAsia"/>
          <w:color w:val="000000"/>
          <w:sz w:val="32"/>
          <w:szCs w:val="32"/>
        </w:rPr>
        <w:t>医</w:t>
      </w:r>
      <w:proofErr w:type="gramEnd"/>
      <w:r w:rsidRPr="0001216D">
        <w:rPr>
          <w:rFonts w:ascii="仿宋" w:eastAsia="仿宋" w:hAnsi="仿宋" w:cs="仿宋" w:hint="eastAsia"/>
          <w:color w:val="000000"/>
          <w:sz w:val="32"/>
          <w:szCs w:val="32"/>
        </w:rPr>
        <w:t>保定点医院及定点零售药店就医、购药。发生的住院医疗费在所住医院实时报销，未能直接报销的医疗费用由本人现金垫付，就医结束后，持有效凭证到</w:t>
      </w:r>
      <w:proofErr w:type="gramStart"/>
      <w:r w:rsidRPr="0001216D">
        <w:rPr>
          <w:rFonts w:ascii="仿宋" w:eastAsia="仿宋" w:hAnsi="仿宋" w:cs="仿宋" w:hint="eastAsia"/>
          <w:color w:val="000000"/>
          <w:sz w:val="32"/>
          <w:szCs w:val="32"/>
        </w:rPr>
        <w:t>医</w:t>
      </w:r>
      <w:proofErr w:type="gramEnd"/>
      <w:r w:rsidRPr="0001216D">
        <w:rPr>
          <w:rFonts w:ascii="仿宋" w:eastAsia="仿宋" w:hAnsi="仿宋" w:cs="仿宋" w:hint="eastAsia"/>
          <w:color w:val="000000"/>
          <w:sz w:val="32"/>
          <w:szCs w:val="32"/>
        </w:rPr>
        <w:t>保经办窗口办理报销手续。</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第二十六条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参保人员跨省因公出差或探亲期间患突发急病，所发生的</w:t>
      </w:r>
      <w:proofErr w:type="gramStart"/>
      <w:r w:rsidRPr="0001216D">
        <w:rPr>
          <w:rFonts w:ascii="仿宋" w:eastAsia="仿宋" w:hAnsi="仿宋" w:cs="仿宋" w:hint="eastAsia"/>
          <w:sz w:val="32"/>
          <w:szCs w:val="32"/>
        </w:rPr>
        <w:t>医疗费用凭有效</w:t>
      </w:r>
      <w:proofErr w:type="gramEnd"/>
      <w:r w:rsidRPr="0001216D">
        <w:rPr>
          <w:rFonts w:ascii="仿宋" w:eastAsia="仿宋" w:hAnsi="仿宋" w:cs="仿宋" w:hint="eastAsia"/>
          <w:sz w:val="32"/>
          <w:szCs w:val="32"/>
        </w:rPr>
        <w:t>单据、诊断书、病历到</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保经办窗口办理报销手续。住院医疗费用报销标准在本办法第二十二条基础上降低5%。</w:t>
      </w:r>
    </w:p>
    <w:p w:rsidR="00520EFD" w:rsidRPr="0001216D" w:rsidRDefault="00807557" w:rsidP="0001216D">
      <w:pPr>
        <w:ind w:firstLineChars="200" w:firstLine="640"/>
        <w:rPr>
          <w:rFonts w:ascii="仿宋" w:eastAsia="仿宋" w:hAnsi="仿宋" w:cs="仿宋"/>
          <w:color w:val="FF0000"/>
          <w:sz w:val="32"/>
          <w:szCs w:val="32"/>
        </w:rPr>
      </w:pPr>
      <w:r w:rsidRPr="0001216D">
        <w:rPr>
          <w:rFonts w:ascii="仿宋" w:eastAsia="仿宋" w:hAnsi="仿宋" w:cs="仿宋" w:hint="eastAsia"/>
          <w:sz w:val="32"/>
          <w:szCs w:val="32"/>
        </w:rPr>
        <w:t>在自治区内因公出差、探亲患突发疾病的参保人员，其医疗费用按本办法第二十二条报销比例执行。所发生的</w:t>
      </w:r>
      <w:proofErr w:type="gramStart"/>
      <w:r w:rsidRPr="0001216D">
        <w:rPr>
          <w:rFonts w:ascii="仿宋" w:eastAsia="仿宋" w:hAnsi="仿宋" w:cs="仿宋" w:hint="eastAsia"/>
          <w:sz w:val="32"/>
          <w:szCs w:val="32"/>
        </w:rPr>
        <w:t>医疗费用凭有效</w:t>
      </w:r>
      <w:proofErr w:type="gramEnd"/>
      <w:r w:rsidRPr="0001216D">
        <w:rPr>
          <w:rFonts w:ascii="仿宋" w:eastAsia="仿宋" w:hAnsi="仿宋" w:cs="仿宋" w:hint="eastAsia"/>
          <w:sz w:val="32"/>
          <w:szCs w:val="32"/>
        </w:rPr>
        <w:t>单据、诊断书、病历到</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保经办窗口办理报销手续。</w:t>
      </w:r>
    </w:p>
    <w:p w:rsidR="00520EFD" w:rsidRPr="0001216D" w:rsidRDefault="00807557" w:rsidP="0001216D">
      <w:pPr>
        <w:ind w:firstLineChars="200" w:firstLine="640"/>
        <w:rPr>
          <w:rFonts w:ascii="仿宋" w:eastAsia="仿宋" w:hAnsi="仿宋" w:cs="仿宋"/>
          <w:sz w:val="32"/>
          <w:szCs w:val="32"/>
          <w:highlight w:val="yellow"/>
        </w:rPr>
      </w:pPr>
      <w:r w:rsidRPr="0001216D">
        <w:rPr>
          <w:rFonts w:ascii="黑体" w:eastAsia="黑体" w:hAnsi="黑体" w:cs="黑体" w:hint="eastAsia"/>
          <w:sz w:val="32"/>
          <w:szCs w:val="32"/>
        </w:rPr>
        <w:t>第二十七条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参保单位（灵活就业人员）欠缴基本医疗保险费，从欠费当月起所发生的医疗费用，统筹基金暂停支付，待补缴欠费后可办理报销手续。</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第二十八条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基本医疗保险基金由</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保中心统一管理，纳入同级财政专户，实行收支两条线管理，专款专用，任何单位和个人不得挤占挪用，也不能用于平衡财政预算，不得</w:t>
      </w:r>
      <w:r w:rsidRPr="0001216D">
        <w:rPr>
          <w:rFonts w:ascii="仿宋" w:eastAsia="仿宋" w:hAnsi="仿宋" w:cs="仿宋" w:hint="eastAsia"/>
          <w:sz w:val="32"/>
          <w:szCs w:val="32"/>
        </w:rPr>
        <w:lastRenderedPageBreak/>
        <w:t>从中提取经办机构事业经费。</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保中心要建立健全基本医疗保险预决算制度、财务会计制度和内部审计制度，加强基本医疗保险基金的管理。</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第二十九条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基本医疗保险基金的银行计息办法:当年筹集的基本医疗保险基金按活期存款利率计息;上年结转的基金本息，按整存整取银行存款利率计息;存入财政专户的沉淀资金，比照3年期整存整取储蓄存款利率计息，并不低于该档次利率水平。</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参保人员个人账户的本金和利息为个人所有，可以结转使用和依法继承。</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第三十一条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参保人员有权对基本医疗保险基金运营情况实施监督，也有权向用人单位和</w:t>
      </w:r>
      <w:proofErr w:type="gramStart"/>
      <w:r w:rsidRPr="0001216D">
        <w:rPr>
          <w:rFonts w:ascii="仿宋" w:eastAsia="仿宋" w:hAnsi="仿宋" w:cs="仿宋" w:hint="eastAsia"/>
          <w:sz w:val="32"/>
          <w:szCs w:val="32"/>
        </w:rPr>
        <w:t>医保</w:t>
      </w:r>
      <w:proofErr w:type="gramEnd"/>
      <w:r w:rsidRPr="0001216D">
        <w:rPr>
          <w:rFonts w:ascii="仿宋" w:eastAsia="仿宋" w:hAnsi="仿宋" w:cs="仿宋" w:hint="eastAsia"/>
          <w:sz w:val="32"/>
          <w:szCs w:val="32"/>
        </w:rPr>
        <w:t>经办机构查询本人的个人账户资金收支情况。</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第三十二条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自治区本级职工基本医疗保险实行定点医药机构管理。参保人员可自愿选择呼和浩特市区内任何定点医药机构就医购药。</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第三十三条</w:t>
      </w:r>
      <w:r w:rsidRPr="0001216D">
        <w:rPr>
          <w:rFonts w:ascii="仿宋" w:eastAsia="仿宋" w:hAnsi="仿宋" w:cs="黑体" w:hint="eastAsia"/>
          <w:sz w:val="32"/>
          <w:szCs w:val="32"/>
        </w:rPr>
        <w:t xml:space="preserve">  </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保中心对定点医药机构的管理采取医疗服务协议管理的模式。定点医药机构要认真履行医疗服务协议及相关</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保政策，严禁冒名顶替住院、</w:t>
      </w:r>
      <w:proofErr w:type="gramStart"/>
      <w:r w:rsidRPr="0001216D">
        <w:rPr>
          <w:rFonts w:ascii="仿宋" w:eastAsia="仿宋" w:hAnsi="仿宋" w:cs="仿宋" w:hint="eastAsia"/>
          <w:sz w:val="32"/>
          <w:szCs w:val="32"/>
        </w:rPr>
        <w:t>挂床住院</w:t>
      </w:r>
      <w:proofErr w:type="gramEnd"/>
      <w:r w:rsidRPr="0001216D">
        <w:rPr>
          <w:rFonts w:ascii="仿宋" w:eastAsia="仿宋" w:hAnsi="仿宋" w:cs="仿宋" w:hint="eastAsia"/>
          <w:sz w:val="32"/>
          <w:szCs w:val="32"/>
        </w:rPr>
        <w:t>、分解住院等现象发生，严禁出售假药、劣药，串换药品及兑换现金等行为。</w:t>
      </w:r>
    </w:p>
    <w:p w:rsidR="00520EFD" w:rsidRPr="0001216D" w:rsidRDefault="00807557" w:rsidP="0001216D">
      <w:pPr>
        <w:ind w:firstLineChars="200" w:firstLine="640"/>
        <w:jc w:val="left"/>
        <w:rPr>
          <w:rFonts w:ascii="仿宋" w:eastAsia="仿宋" w:hAnsi="仿宋" w:cs="仿宋"/>
          <w:color w:val="4F81BD"/>
          <w:sz w:val="32"/>
          <w:szCs w:val="32"/>
        </w:rPr>
      </w:pPr>
      <w:r w:rsidRPr="0001216D">
        <w:rPr>
          <w:rFonts w:ascii="黑体" w:eastAsia="黑体" w:hAnsi="黑体" w:cs="黑体" w:hint="eastAsia"/>
          <w:sz w:val="32"/>
          <w:szCs w:val="32"/>
        </w:rPr>
        <w:t>第三十四条</w:t>
      </w:r>
      <w:r w:rsidR="00606E14"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普通门诊统筹、门诊特殊慢性病和门诊特</w:t>
      </w:r>
      <w:r w:rsidRPr="0001216D">
        <w:rPr>
          <w:rFonts w:ascii="仿宋" w:eastAsia="仿宋" w:hAnsi="仿宋" w:cs="仿宋" w:hint="eastAsia"/>
          <w:sz w:val="32"/>
          <w:szCs w:val="32"/>
        </w:rPr>
        <w:lastRenderedPageBreak/>
        <w:t>殊用药按照相关规定执行。</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第三十五条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国家公务员参加基本医疗保险，并享受医疗补助政策。公务员补助基金有结余的，可与商业保险合作，用于支付参保人员医疗费用中自负部分的费用。</w:t>
      </w:r>
    </w:p>
    <w:p w:rsidR="00520EFD" w:rsidRPr="0001216D" w:rsidRDefault="00807557" w:rsidP="0001216D">
      <w:pPr>
        <w:ind w:firstLineChars="200" w:firstLine="640"/>
        <w:rPr>
          <w:rFonts w:ascii="仿宋" w:eastAsia="仿宋" w:hAnsi="仿宋" w:cs="仿宋"/>
          <w:color w:val="FF0000"/>
          <w:sz w:val="32"/>
          <w:szCs w:val="32"/>
        </w:rPr>
      </w:pPr>
      <w:r w:rsidRPr="0001216D">
        <w:rPr>
          <w:rFonts w:ascii="黑体" w:eastAsia="黑体" w:hAnsi="黑体" w:cs="黑体" w:hint="eastAsia"/>
          <w:sz w:val="32"/>
          <w:szCs w:val="32"/>
        </w:rPr>
        <w:t>第三十六条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省级干部、离休人员、老红军及文革中致残的全残人员不参加基本医疗保险，有关待遇不变，医疗费用按原资金渠道解决。</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文革</w:t>
      </w:r>
      <w:proofErr w:type="gramStart"/>
      <w:r w:rsidRPr="0001216D">
        <w:rPr>
          <w:rFonts w:ascii="仿宋" w:eastAsia="仿宋" w:hAnsi="仿宋" w:cs="仿宋" w:hint="eastAsia"/>
          <w:sz w:val="32"/>
          <w:szCs w:val="32"/>
        </w:rPr>
        <w:t>基残已</w:t>
      </w:r>
      <w:proofErr w:type="gramEnd"/>
      <w:r w:rsidRPr="0001216D">
        <w:rPr>
          <w:rFonts w:ascii="仿宋" w:eastAsia="仿宋" w:hAnsi="仿宋" w:cs="仿宋" w:hint="eastAsia"/>
          <w:sz w:val="32"/>
          <w:szCs w:val="32"/>
        </w:rPr>
        <w:t>退休人员参加基本医疗保险，在退休人员的起付标准基础上降低10%;个人账户的建立执行退休人员的办法，自付比例在退休自付比例的基础上降低两个百分点。在职</w:t>
      </w:r>
      <w:proofErr w:type="gramStart"/>
      <w:r w:rsidRPr="0001216D">
        <w:rPr>
          <w:rFonts w:ascii="仿宋" w:eastAsia="仿宋" w:hAnsi="仿宋" w:cs="仿宋" w:hint="eastAsia"/>
          <w:sz w:val="32"/>
          <w:szCs w:val="32"/>
        </w:rPr>
        <w:t>文革基残人员</w:t>
      </w:r>
      <w:proofErr w:type="gramEnd"/>
      <w:r w:rsidRPr="0001216D">
        <w:rPr>
          <w:rFonts w:ascii="仿宋" w:eastAsia="仿宋" w:hAnsi="仿宋" w:cs="仿宋" w:hint="eastAsia"/>
          <w:sz w:val="32"/>
          <w:szCs w:val="32"/>
        </w:rPr>
        <w:t>按普通退休人员的标准执行。</w:t>
      </w:r>
    </w:p>
    <w:p w:rsidR="00520EFD" w:rsidRPr="0001216D" w:rsidRDefault="00807557" w:rsidP="0001216D">
      <w:pPr>
        <w:ind w:firstLineChars="200" w:firstLine="640"/>
        <w:rPr>
          <w:rFonts w:ascii="仿宋" w:eastAsia="仿宋" w:hAnsi="仿宋" w:cs="黑体"/>
          <w:sz w:val="32"/>
          <w:szCs w:val="32"/>
        </w:rPr>
      </w:pPr>
      <w:r w:rsidRPr="0001216D">
        <w:rPr>
          <w:rFonts w:ascii="黑体" w:eastAsia="黑体" w:hAnsi="黑体" w:cs="黑体" w:hint="eastAsia"/>
          <w:sz w:val="32"/>
          <w:szCs w:val="32"/>
        </w:rPr>
        <w:t>第三十</w:t>
      </w:r>
      <w:r w:rsidR="00606E14" w:rsidRPr="0001216D">
        <w:rPr>
          <w:rFonts w:ascii="黑体" w:eastAsia="黑体" w:hAnsi="黑体" w:cs="黑体" w:hint="eastAsia"/>
          <w:sz w:val="32"/>
          <w:szCs w:val="32"/>
        </w:rPr>
        <w:t>七</w:t>
      </w:r>
      <w:r w:rsidRPr="0001216D">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自治区本级参加基本医疗保险的企业退休"文革"伤残人员按有关规定个人账户注入资金标准提高5%。</w:t>
      </w:r>
    </w:p>
    <w:p w:rsidR="00520EFD" w:rsidRPr="0001216D" w:rsidRDefault="00807557" w:rsidP="0001216D">
      <w:pPr>
        <w:ind w:firstLineChars="200" w:firstLine="640"/>
        <w:rPr>
          <w:rFonts w:ascii="仿宋" w:eastAsia="仿宋" w:hAnsi="仿宋" w:cs="仿宋"/>
          <w:sz w:val="32"/>
          <w:szCs w:val="32"/>
        </w:rPr>
      </w:pP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保中心负责核定、结算在自治区本级参加基本医疗保险的企业退休"文革"伤残人员个人账户提标部分;核定、结算在自治区本级参加基本医疗保险的"文革"伤残人员住院治疗、疗养期间的伙食补助。</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在自治区本级参加养老保险的企业退休"文革"伤残人员，在盟市参加医疗保险的，个人账户提标部分由参保地医疗保险经办机构负责核定、结算;在自治区本级参加养老保险的企业及自治区直属单位"文革"伤残人员，在盟市参加医</w:t>
      </w:r>
      <w:r w:rsidRPr="0001216D">
        <w:rPr>
          <w:rFonts w:ascii="仿宋" w:eastAsia="仿宋" w:hAnsi="仿宋" w:cs="仿宋" w:hint="eastAsia"/>
          <w:sz w:val="32"/>
          <w:szCs w:val="32"/>
        </w:rPr>
        <w:lastRenderedPageBreak/>
        <w:t>疗保险的，住院治疗、疗养期间的伙食补助由参保地医疗保险经办机构负责核定、结算。</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color w:val="000000"/>
          <w:sz w:val="32"/>
          <w:szCs w:val="32"/>
        </w:rPr>
        <w:t>自治区医疗保障局负</w:t>
      </w:r>
      <w:r w:rsidRPr="0001216D">
        <w:rPr>
          <w:rFonts w:ascii="仿宋" w:eastAsia="仿宋" w:hAnsi="仿宋" w:cs="仿宋" w:hint="eastAsia"/>
          <w:sz w:val="32"/>
          <w:szCs w:val="32"/>
        </w:rPr>
        <w:t>责编制在自治区本级参加养老保险的企业退休"文革"伤残人员个人账户提标部分的资金预、决算，负责编制在自治区本级参加养老保险的企业及自治区直属单位"文革"伤残人员住院治疗、疗养期间的伙食补助的资金预、决算。自治区财政厅采取"当年预拨，次年结算"的方式，按当年预算，将资金拨付到财政医疗保险基金专户，次年按实际支出决算进行结算。</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自治区本级"文革"伤残人员伙食补助费标准：</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（一） 自治区本级"文革"伤残人员在自治区内或办理跨省异地长期居住备案后因病住院治疗的，住院伙食补助费标准为每天70元;办理跨省临时异地就医备案后在定点医疗机构住院治疗的，住院伙食补助费标准为每天 100元。</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 xml:space="preserve">（二） 自治区本级"文革"伤残人员在呼和浩特市疗养的，其疗养期间伙食补助费标准为每天 56元;转往呼和浩特市以外地区疗养的，其疗养期间伙食补助费标准为每天80元。             </w:t>
      </w:r>
    </w:p>
    <w:p w:rsidR="00520EFD" w:rsidRPr="0001216D" w:rsidRDefault="00807557" w:rsidP="0001216D">
      <w:pPr>
        <w:ind w:firstLineChars="200" w:firstLine="640"/>
        <w:rPr>
          <w:rFonts w:ascii="仿宋" w:eastAsia="仿宋" w:hAnsi="仿宋" w:cs="仿宋"/>
          <w:color w:val="4F81BD"/>
          <w:sz w:val="32"/>
          <w:szCs w:val="32"/>
        </w:rPr>
      </w:pPr>
      <w:r w:rsidRPr="0001216D">
        <w:rPr>
          <w:rFonts w:ascii="仿宋" w:eastAsia="仿宋" w:hAnsi="仿宋" w:cs="仿宋" w:hint="eastAsia"/>
          <w:sz w:val="32"/>
          <w:szCs w:val="32"/>
        </w:rPr>
        <w:t>（三） 自治区本级"文革"伤残人员伙食补助费发放范围和费用</w:t>
      </w:r>
      <w:proofErr w:type="gramStart"/>
      <w:r w:rsidRPr="0001216D">
        <w:rPr>
          <w:rFonts w:ascii="仿宋" w:eastAsia="仿宋" w:hAnsi="仿宋" w:cs="仿宋" w:hint="eastAsia"/>
          <w:sz w:val="32"/>
          <w:szCs w:val="32"/>
        </w:rPr>
        <w:t>结算按</w:t>
      </w:r>
      <w:proofErr w:type="gramEnd"/>
      <w:r w:rsidRPr="0001216D">
        <w:rPr>
          <w:rFonts w:ascii="仿宋" w:eastAsia="仿宋" w:hAnsi="仿宋" w:cs="仿宋" w:hint="eastAsia"/>
          <w:sz w:val="32"/>
          <w:szCs w:val="32"/>
        </w:rPr>
        <w:t>现行有关规定执行。</w:t>
      </w:r>
    </w:p>
    <w:p w:rsidR="00520EFD" w:rsidRPr="0001216D" w:rsidRDefault="00520EFD">
      <w:pPr>
        <w:rPr>
          <w:rFonts w:ascii="仿宋" w:eastAsia="仿宋" w:hAnsi="仿宋" w:cs="黑体"/>
          <w:sz w:val="32"/>
          <w:szCs w:val="32"/>
        </w:rPr>
      </w:pPr>
    </w:p>
    <w:p w:rsidR="00520EFD" w:rsidRPr="0001216D" w:rsidRDefault="00807557" w:rsidP="0001216D">
      <w:pPr>
        <w:ind w:firstLineChars="550" w:firstLine="1760"/>
        <w:rPr>
          <w:rFonts w:ascii="黑体" w:eastAsia="黑体" w:hAnsi="黑体" w:cs="黑体"/>
          <w:sz w:val="32"/>
          <w:szCs w:val="32"/>
        </w:rPr>
      </w:pPr>
      <w:r w:rsidRPr="0001216D">
        <w:rPr>
          <w:rFonts w:ascii="黑体" w:eastAsia="黑体" w:hAnsi="黑体" w:cs="黑体" w:hint="eastAsia"/>
          <w:sz w:val="32"/>
          <w:szCs w:val="32"/>
        </w:rPr>
        <w:t>第三章</w:t>
      </w:r>
      <w:r w:rsidR="00606E14" w:rsidRPr="0001216D">
        <w:rPr>
          <w:rFonts w:ascii="黑体" w:eastAsia="黑体" w:hAnsi="黑体" w:cs="黑体" w:hint="eastAsia"/>
          <w:sz w:val="32"/>
          <w:szCs w:val="32"/>
        </w:rPr>
        <w:t xml:space="preserve">   </w:t>
      </w:r>
      <w:r w:rsidRPr="0001216D">
        <w:rPr>
          <w:rFonts w:ascii="黑体" w:eastAsia="黑体" w:hAnsi="黑体" w:cs="黑体" w:hint="eastAsia"/>
          <w:sz w:val="32"/>
          <w:szCs w:val="32"/>
        </w:rPr>
        <w:t>职工大额医疗保险</w:t>
      </w:r>
    </w:p>
    <w:p w:rsidR="00520EFD" w:rsidRPr="0001216D" w:rsidRDefault="00520EFD" w:rsidP="0001216D">
      <w:pPr>
        <w:ind w:firstLineChars="200" w:firstLine="640"/>
        <w:rPr>
          <w:rFonts w:ascii="仿宋" w:eastAsia="仿宋" w:hAnsi="仿宋" w:cs="黑体"/>
          <w:sz w:val="32"/>
          <w:szCs w:val="32"/>
        </w:rPr>
      </w:pP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第三十</w:t>
      </w:r>
      <w:r w:rsidR="00606E14" w:rsidRPr="0001216D">
        <w:rPr>
          <w:rFonts w:ascii="黑体" w:eastAsia="黑体" w:hAnsi="黑体" w:cs="黑体" w:hint="eastAsia"/>
          <w:sz w:val="32"/>
          <w:szCs w:val="32"/>
        </w:rPr>
        <w:t>八</w:t>
      </w:r>
      <w:r w:rsidRPr="0001216D">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00823C8F"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职工大额医疗保险主要解决自治区本级职工基本医疗保险参保人员因病发生的超出基本医疗保险统筹基金最高支付限额以上部分的医疗费用。</w:t>
      </w:r>
    </w:p>
    <w:p w:rsidR="00520EFD" w:rsidRPr="0001216D" w:rsidRDefault="00807557"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w:t>
      </w:r>
      <w:r w:rsidR="00606E14" w:rsidRPr="0001216D">
        <w:rPr>
          <w:rFonts w:ascii="黑体" w:eastAsia="黑体" w:hAnsi="黑体" w:cs="黑体" w:hint="eastAsia"/>
          <w:sz w:val="32"/>
          <w:szCs w:val="32"/>
        </w:rPr>
        <w:t>三十九</w:t>
      </w:r>
      <w:r w:rsidRPr="0001216D">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凡参加自治区本级职工基本医疗保险的单位和职工，都必须参加大额医疗保险。</w:t>
      </w:r>
    </w:p>
    <w:p w:rsidR="00520EFD" w:rsidRPr="0001216D" w:rsidRDefault="00823C8F" w:rsidP="0001216D">
      <w:pPr>
        <w:ind w:firstLineChars="200" w:firstLine="640"/>
        <w:rPr>
          <w:rFonts w:ascii="仿宋" w:eastAsia="仿宋" w:hAnsi="仿宋" w:cs="仿宋"/>
          <w:sz w:val="32"/>
          <w:szCs w:val="32"/>
        </w:rPr>
      </w:pPr>
      <w:r w:rsidRPr="0001216D">
        <w:rPr>
          <w:rFonts w:ascii="黑体" w:eastAsia="黑体" w:hAnsi="黑体" w:cs="黑体" w:hint="eastAsia"/>
          <w:sz w:val="32"/>
          <w:szCs w:val="32"/>
        </w:rPr>
        <w:t>第四十</w:t>
      </w:r>
      <w:r w:rsidR="00807557" w:rsidRPr="0001216D">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大额医疗保险基金一年内的最高支付限额为10万元。</w:t>
      </w:r>
    </w:p>
    <w:p w:rsidR="00520EFD" w:rsidRPr="0001216D" w:rsidRDefault="00823C8F"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第四十一</w:t>
      </w:r>
      <w:r w:rsidR="00807557" w:rsidRPr="00FB038F">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大额医疗保险基金按照以收定支、收支平衡的原则筹集。缴费标准为参保人员每人每年100元(含退休职工)，由用人单位缴纳，在职灵活就业人员由个人缴纳。</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二</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大额医疗保险费按年度缴纳，在每年一月底缴清。新参保人员大额医疗保险费在参保</w:t>
      </w:r>
      <w:proofErr w:type="gramStart"/>
      <w:r w:rsidRPr="0001216D">
        <w:rPr>
          <w:rFonts w:ascii="仿宋" w:eastAsia="仿宋" w:hAnsi="仿宋" w:cs="仿宋" w:hint="eastAsia"/>
          <w:sz w:val="32"/>
          <w:szCs w:val="32"/>
        </w:rPr>
        <w:t>当月由</w:t>
      </w:r>
      <w:proofErr w:type="gramEnd"/>
      <w:r w:rsidRPr="0001216D">
        <w:rPr>
          <w:rFonts w:ascii="仿宋" w:eastAsia="仿宋" w:hAnsi="仿宋" w:cs="仿宋" w:hint="eastAsia"/>
          <w:sz w:val="32"/>
          <w:szCs w:val="32"/>
        </w:rPr>
        <w:t>单位全额缴纳。</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三</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大额医疗保险费不建立个人账户， 用人单位缴纳的大额医疗保险费全部用于建立大额补充基金。大额医疗保险费不得减免，任何单位不得以任何理由拒缴或少缴。</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用人单位不按规定缴纳大额医疗保险费，暂停享受大额医疗保险待遇。</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四</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参保人员在自治区本级统筹范围内流动的，大额医疗保险关系随同转移;参保人员调离自治区本级</w:t>
      </w:r>
      <w:r w:rsidRPr="0001216D">
        <w:rPr>
          <w:rFonts w:ascii="仿宋" w:eastAsia="仿宋" w:hAnsi="仿宋" w:cs="仿宋" w:hint="eastAsia"/>
          <w:sz w:val="32"/>
          <w:szCs w:val="32"/>
        </w:rPr>
        <w:lastRenderedPageBreak/>
        <w:t>统筹范围的，大额医疗保险关系及待遇从调离之日起终止。</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五</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参保人员使用乙类药品和用基本医疗保险支付部分费用的诊疗项目治疗;在抢救、急救期间使用血液制品、蛋白类制品的，其费用本人先行自负10%，其余部分由大额医疗保险基金和个人按规定比例支付。</w:t>
      </w:r>
    </w:p>
    <w:p w:rsidR="00520EFD" w:rsidRPr="0001216D" w:rsidRDefault="00807557" w:rsidP="0001216D">
      <w:pPr>
        <w:pStyle w:val="a5"/>
        <w:widowControl/>
        <w:spacing w:line="600" w:lineRule="exact"/>
        <w:ind w:firstLineChars="200" w:firstLine="640"/>
        <w:rPr>
          <w:rFonts w:ascii="仿宋" w:eastAsia="仿宋" w:hAnsi="仿宋" w:cs="仿宋"/>
          <w:color w:val="000000"/>
          <w:sz w:val="32"/>
          <w:szCs w:val="32"/>
        </w:rPr>
      </w:pPr>
      <w:r w:rsidRPr="0001216D">
        <w:rPr>
          <w:rFonts w:ascii="仿宋" w:eastAsia="仿宋" w:hAnsi="仿宋" w:cs="仿宋" w:hint="eastAsia"/>
          <w:color w:val="000000"/>
          <w:kern w:val="0"/>
          <w:sz w:val="32"/>
          <w:szCs w:val="32"/>
        </w:rPr>
        <w:t>医用耗材自付比例按自治区医疗保障有关规定执行，其</w:t>
      </w:r>
      <w:r w:rsidRPr="0001216D">
        <w:rPr>
          <w:rFonts w:ascii="仿宋" w:eastAsia="仿宋" w:hAnsi="仿宋" w:cs="仿宋" w:hint="eastAsia"/>
          <w:kern w:val="0"/>
          <w:sz w:val="32"/>
          <w:szCs w:val="32"/>
        </w:rPr>
        <w:t>余部分由大额医疗保险基金和个人按规定比例支付。</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六</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参保人员在区内或办理跨省长期异地居住备案后因病在定点医疗机构住院发生的符合“三个目录”内的医疗费用，大额医疗保险基金支付比例为97%；办理跨省临时异地就医备案后住院或</w:t>
      </w:r>
      <w:r w:rsidRPr="0001216D">
        <w:rPr>
          <w:rFonts w:ascii="仿宋" w:eastAsia="仿宋" w:hAnsi="仿宋" w:cs="仿宋" w:hint="eastAsia"/>
          <w:color w:val="000000"/>
          <w:sz w:val="32"/>
          <w:szCs w:val="32"/>
        </w:rPr>
        <w:t>区外出差、探亲突发危急重症住院发生符合“三个目录”内的医疗费用，大额医</w:t>
      </w:r>
      <w:r w:rsidRPr="0001216D">
        <w:rPr>
          <w:rFonts w:ascii="仿宋" w:eastAsia="仿宋" w:hAnsi="仿宋" w:cs="仿宋" w:hint="eastAsia"/>
          <w:sz w:val="32"/>
          <w:szCs w:val="32"/>
        </w:rPr>
        <w:t>疗保险基金支付比例为92%。</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门急诊发生的符合“三个目录”内的医疗费用，大额医疗保险基金支付比例为70%。</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七</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大额医疗保险基金与基本医疗保险基金分别运行，分开核算，专款专用，不得相互挤占、挪用。</w:t>
      </w: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t>第四十</w:t>
      </w:r>
      <w:r w:rsidR="00823C8F" w:rsidRPr="00FB038F">
        <w:rPr>
          <w:rFonts w:ascii="黑体" w:eastAsia="黑体" w:hAnsi="黑体" w:cs="黑体" w:hint="eastAsia"/>
          <w:sz w:val="32"/>
          <w:szCs w:val="32"/>
        </w:rPr>
        <w:t>八</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大额医疗保险基金有结余的，可与商业保险合作，用于支付参保人员医疗费用中</w:t>
      </w:r>
      <w:r w:rsidRPr="0001216D">
        <w:rPr>
          <w:rFonts w:ascii="仿宋" w:eastAsia="仿宋" w:hAnsi="仿宋" w:cs="仿宋" w:hint="eastAsia"/>
          <w:color w:val="000000"/>
          <w:sz w:val="32"/>
          <w:szCs w:val="32"/>
        </w:rPr>
        <w:t>自负</w:t>
      </w:r>
      <w:r w:rsidRPr="0001216D">
        <w:rPr>
          <w:rFonts w:ascii="仿宋" w:eastAsia="仿宋" w:hAnsi="仿宋" w:cs="仿宋" w:hint="eastAsia"/>
          <w:sz w:val="32"/>
          <w:szCs w:val="32"/>
        </w:rPr>
        <w:t>部分的费用。</w:t>
      </w:r>
    </w:p>
    <w:p w:rsidR="00520EFD" w:rsidRPr="0001216D" w:rsidRDefault="00520EFD">
      <w:pPr>
        <w:rPr>
          <w:rFonts w:ascii="仿宋" w:eastAsia="仿宋" w:hAnsi="仿宋" w:cs="黑体"/>
          <w:sz w:val="32"/>
          <w:szCs w:val="32"/>
        </w:rPr>
      </w:pPr>
    </w:p>
    <w:p w:rsidR="00520EFD" w:rsidRPr="00FB038F" w:rsidRDefault="00807557" w:rsidP="0001216D">
      <w:pPr>
        <w:ind w:firstLineChars="400" w:firstLine="1280"/>
        <w:jc w:val="left"/>
        <w:rPr>
          <w:rFonts w:ascii="黑体" w:eastAsia="黑体" w:hAnsi="黑体" w:cs="黑体"/>
          <w:sz w:val="32"/>
          <w:szCs w:val="32"/>
        </w:rPr>
      </w:pPr>
      <w:r w:rsidRPr="00FB038F">
        <w:rPr>
          <w:rFonts w:ascii="黑体" w:eastAsia="黑体" w:hAnsi="黑体" w:cs="黑体" w:hint="eastAsia"/>
          <w:sz w:val="32"/>
          <w:szCs w:val="32"/>
        </w:rPr>
        <w:t>第四章</w:t>
      </w:r>
      <w:r w:rsidR="00823C8F" w:rsidRPr="00FB038F">
        <w:rPr>
          <w:rFonts w:ascii="黑体" w:eastAsia="黑体" w:hAnsi="黑体" w:cs="黑体" w:hint="eastAsia"/>
          <w:sz w:val="32"/>
          <w:szCs w:val="32"/>
        </w:rPr>
        <w:t xml:space="preserve">   </w:t>
      </w:r>
      <w:r w:rsidRPr="00FB038F">
        <w:rPr>
          <w:rFonts w:ascii="黑体" w:eastAsia="黑体" w:hAnsi="黑体" w:cs="黑体" w:hint="eastAsia"/>
          <w:sz w:val="32"/>
          <w:szCs w:val="32"/>
        </w:rPr>
        <w:t>职工基本医疗保险费用结算</w:t>
      </w:r>
    </w:p>
    <w:p w:rsidR="00520EFD" w:rsidRPr="0001216D" w:rsidRDefault="00520EFD">
      <w:pPr>
        <w:jc w:val="left"/>
        <w:rPr>
          <w:rFonts w:ascii="仿宋" w:eastAsia="仿宋" w:hAnsi="仿宋" w:cs="仿宋"/>
          <w:sz w:val="32"/>
          <w:szCs w:val="32"/>
        </w:rPr>
      </w:pPr>
    </w:p>
    <w:p w:rsidR="00520EFD" w:rsidRPr="0001216D" w:rsidRDefault="00807557" w:rsidP="0001216D">
      <w:pPr>
        <w:ind w:firstLineChars="200" w:firstLine="640"/>
        <w:rPr>
          <w:rFonts w:ascii="仿宋" w:eastAsia="仿宋" w:hAnsi="仿宋" w:cs="仿宋"/>
          <w:sz w:val="32"/>
          <w:szCs w:val="32"/>
        </w:rPr>
      </w:pPr>
      <w:r w:rsidRPr="00FB038F">
        <w:rPr>
          <w:rFonts w:ascii="黑体" w:eastAsia="黑体" w:hAnsi="黑体" w:cs="黑体" w:hint="eastAsia"/>
          <w:sz w:val="32"/>
          <w:szCs w:val="32"/>
        </w:rPr>
        <w:lastRenderedPageBreak/>
        <w:t>第</w:t>
      </w:r>
      <w:r w:rsidR="00823C8F" w:rsidRPr="00FB038F">
        <w:rPr>
          <w:rFonts w:ascii="黑体" w:eastAsia="黑体" w:hAnsi="黑体" w:cs="黑体" w:hint="eastAsia"/>
          <w:sz w:val="32"/>
          <w:szCs w:val="32"/>
        </w:rPr>
        <w:t>四十九</w:t>
      </w:r>
      <w:r w:rsidRPr="00FB038F">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sz w:val="32"/>
          <w:szCs w:val="32"/>
        </w:rPr>
        <w:t>参保人员在定点医药机构发生的应由个人负担的医药费用，由本人使用个人账户资金或现金与定点医药机构结算。</w:t>
      </w:r>
    </w:p>
    <w:p w:rsidR="00520EFD" w:rsidRPr="0001216D" w:rsidRDefault="00FB038F" w:rsidP="0001216D">
      <w:pPr>
        <w:ind w:firstLineChars="200" w:firstLine="640"/>
        <w:rPr>
          <w:rFonts w:ascii="仿宋" w:eastAsia="仿宋" w:hAnsi="仿宋" w:cs="仿宋"/>
          <w:sz w:val="32"/>
          <w:szCs w:val="32"/>
        </w:rPr>
      </w:pPr>
      <w:r>
        <w:rPr>
          <w:rFonts w:ascii="黑体" w:eastAsia="黑体" w:hAnsi="黑体" w:cs="黑体" w:hint="eastAsia"/>
          <w:sz w:val="32"/>
          <w:szCs w:val="32"/>
        </w:rPr>
        <w:t>第五十</w:t>
      </w:r>
      <w:r w:rsidR="00807557" w:rsidRPr="00FB038F">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自治区本级参保人员在定点医药机构发生的基本医疗保险个人账户基金、统筹基金、大额医疗保险基金、公务员医疗补助金，</w:t>
      </w:r>
      <w:proofErr w:type="gramStart"/>
      <w:r w:rsidR="00807557" w:rsidRPr="0001216D">
        <w:rPr>
          <w:rFonts w:ascii="仿宋" w:eastAsia="仿宋" w:hAnsi="仿宋" w:cs="仿宋" w:hint="eastAsia"/>
          <w:sz w:val="32"/>
          <w:szCs w:val="32"/>
        </w:rPr>
        <w:t>医</w:t>
      </w:r>
      <w:proofErr w:type="gramEnd"/>
      <w:r w:rsidR="00807557" w:rsidRPr="0001216D">
        <w:rPr>
          <w:rFonts w:ascii="仿宋" w:eastAsia="仿宋" w:hAnsi="仿宋" w:cs="仿宋" w:hint="eastAsia"/>
          <w:sz w:val="32"/>
          <w:szCs w:val="32"/>
        </w:rPr>
        <w:t>保中心与定点医药机构按月结算。</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w:t>
      </w:r>
      <w:proofErr w:type="gramStart"/>
      <w:r w:rsidRPr="0001216D">
        <w:rPr>
          <w:rFonts w:ascii="仿宋" w:eastAsia="仿宋" w:hAnsi="仿宋" w:cs="仿宋" w:hint="eastAsia"/>
          <w:sz w:val="32"/>
          <w:szCs w:val="32"/>
        </w:rPr>
        <w:t>一</w:t>
      </w:r>
      <w:proofErr w:type="gramEnd"/>
      <w:r w:rsidRPr="0001216D">
        <w:rPr>
          <w:rFonts w:ascii="仿宋" w:eastAsia="仿宋" w:hAnsi="仿宋" w:cs="仿宋" w:hint="eastAsia"/>
          <w:sz w:val="32"/>
          <w:szCs w:val="32"/>
        </w:rPr>
        <w:t>)结算方式: 定点医药机构应在金融机构开设基本医疗保险基金结算账户，并将开户银行名称和账号报</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保中心备案，实行转账结算。</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(二)结算程序: 定点医药机构每日需进行结账，月底汇总后在次月的1至5日(节假日顺延)将上月基本医疗保险月结算数据推送至</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保中心业务系统核心端，同时将消费明细、日结算单、处方等资料妥善保管备查。</w:t>
      </w:r>
    </w:p>
    <w:p w:rsidR="00520EFD" w:rsidRPr="0001216D" w:rsidRDefault="00807557" w:rsidP="0001216D">
      <w:pPr>
        <w:ind w:firstLineChars="200" w:firstLine="640"/>
        <w:rPr>
          <w:rFonts w:ascii="仿宋" w:eastAsia="仿宋" w:hAnsi="仿宋" w:cs="仿宋"/>
          <w:sz w:val="32"/>
          <w:szCs w:val="32"/>
        </w:rPr>
      </w:pP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基金管理部门每月对定点医药机构的推送数据进行审核，审核无误后，将基本医疗保险个人账户基金、统筹基金、大额医疗保险基金、公务员医疗补助金与定点医药机构进行结算，其中普通住院统筹基金按定点医疗机构实际发生额的90%拨付，年底根据医疗机构考核评级、违规扣款及超支分担等进行清算。</w:t>
      </w:r>
    </w:p>
    <w:p w:rsidR="00520EFD" w:rsidRPr="0001216D" w:rsidRDefault="00FB038F" w:rsidP="0001216D">
      <w:pPr>
        <w:ind w:firstLineChars="200" w:firstLine="640"/>
        <w:rPr>
          <w:rFonts w:ascii="仿宋" w:eastAsia="仿宋" w:hAnsi="仿宋" w:cs="仿宋"/>
          <w:sz w:val="32"/>
          <w:szCs w:val="32"/>
        </w:rPr>
      </w:pPr>
      <w:r>
        <w:rPr>
          <w:rFonts w:ascii="黑体" w:eastAsia="黑体" w:hAnsi="黑体" w:cs="黑体" w:hint="eastAsia"/>
          <w:sz w:val="32"/>
          <w:szCs w:val="32"/>
        </w:rPr>
        <w:t>第五十一</w:t>
      </w:r>
      <w:r w:rsidR="00807557" w:rsidRPr="00FB038F">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参保人员住院发生的由统筹基金支付的医疗费用按“总额预算”下的多种付费方式进行结算。</w:t>
      </w:r>
    </w:p>
    <w:p w:rsidR="00520EFD" w:rsidRPr="0001216D" w:rsidRDefault="00807557" w:rsidP="0001216D">
      <w:pPr>
        <w:ind w:firstLineChars="200" w:firstLine="640"/>
        <w:jc w:val="left"/>
        <w:rPr>
          <w:rFonts w:ascii="仿宋" w:eastAsia="仿宋" w:hAnsi="仿宋" w:cs="仿宋"/>
          <w:sz w:val="32"/>
          <w:szCs w:val="32"/>
        </w:rPr>
      </w:pPr>
      <w:r w:rsidRPr="0001216D">
        <w:rPr>
          <w:rFonts w:ascii="仿宋" w:eastAsia="仿宋" w:hAnsi="仿宋" w:cs="仿宋" w:hint="eastAsia"/>
          <w:sz w:val="32"/>
          <w:szCs w:val="32"/>
        </w:rPr>
        <w:t>（一）在具备相应诊疗科目并实际开展业务的定点医疗</w:t>
      </w:r>
      <w:r w:rsidRPr="0001216D">
        <w:rPr>
          <w:rFonts w:ascii="仿宋" w:eastAsia="仿宋" w:hAnsi="仿宋" w:cs="仿宋" w:hint="eastAsia"/>
          <w:sz w:val="32"/>
          <w:szCs w:val="32"/>
        </w:rPr>
        <w:lastRenderedPageBreak/>
        <w:t>机构，住院收治相应病种所发生的医疗总费用（不含生育医疗费用）均纳入按病种分值付费（DIP）范围。由</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保中心按照“总额控制、病种赋值、月预结算、年度清算”的原则，与定点医疗机构以按病种分值付费的方式结算。</w:t>
      </w:r>
    </w:p>
    <w:p w:rsidR="00520EFD" w:rsidRPr="0001216D" w:rsidRDefault="00807557" w:rsidP="0001216D">
      <w:pPr>
        <w:spacing w:line="600" w:lineRule="exact"/>
        <w:ind w:firstLineChars="200" w:firstLine="640"/>
        <w:rPr>
          <w:rFonts w:ascii="仿宋" w:eastAsia="仿宋" w:hAnsi="仿宋" w:cs="仿宋"/>
          <w:sz w:val="32"/>
          <w:szCs w:val="32"/>
        </w:rPr>
      </w:pPr>
      <w:r w:rsidRPr="0001216D">
        <w:rPr>
          <w:rFonts w:ascii="仿宋" w:eastAsia="仿宋" w:hAnsi="仿宋" w:cs="仿宋" w:hint="eastAsia"/>
          <w:sz w:val="32"/>
          <w:szCs w:val="32"/>
        </w:rPr>
        <w:t>在</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支出总额框架下建立按病种分值付费的大数据标准体系，纳入DIP管理的定点医疗机构根据总额预算管理要求，建立预算管理制度，形成缜密的预算导向、过程控制和基于预算结果评价的资源配置机制，围绕预算执行的偏离，实施对医疗行为的监管与考核，将考核结果</w:t>
      </w:r>
      <w:proofErr w:type="gramStart"/>
      <w:r w:rsidRPr="0001216D">
        <w:rPr>
          <w:rFonts w:ascii="仿宋" w:eastAsia="仿宋" w:hAnsi="仿宋" w:cs="仿宋" w:hint="eastAsia"/>
          <w:sz w:val="32"/>
          <w:szCs w:val="32"/>
        </w:rPr>
        <w:t>与月预结算</w:t>
      </w:r>
      <w:proofErr w:type="gramEnd"/>
      <w:r w:rsidRPr="0001216D">
        <w:rPr>
          <w:rFonts w:ascii="仿宋" w:eastAsia="仿宋" w:hAnsi="仿宋" w:cs="仿宋" w:hint="eastAsia"/>
          <w:sz w:val="32"/>
          <w:szCs w:val="32"/>
        </w:rPr>
        <w:t xml:space="preserve">、年度清算挂钩。 </w:t>
      </w:r>
    </w:p>
    <w:p w:rsidR="00520EFD" w:rsidRPr="0001216D" w:rsidRDefault="00807557" w:rsidP="0001216D">
      <w:pPr>
        <w:ind w:firstLineChars="250" w:firstLine="800"/>
        <w:jc w:val="left"/>
        <w:rPr>
          <w:rFonts w:ascii="仿宋" w:eastAsia="仿宋" w:hAnsi="仿宋" w:cs="仿宋"/>
          <w:sz w:val="32"/>
          <w:szCs w:val="32"/>
        </w:rPr>
      </w:pPr>
      <w:r w:rsidRPr="0001216D">
        <w:rPr>
          <w:rFonts w:ascii="仿宋" w:eastAsia="仿宋" w:hAnsi="仿宋" w:cs="仿宋" w:hint="eastAsia"/>
          <w:sz w:val="32"/>
          <w:szCs w:val="32"/>
        </w:rPr>
        <w:t>（二）未纳入DIP管理的定点医疗机构，根据不同级别，参照以前年度或季度每人次住院发生的平均医疗费用，剔除不合理因素，合理制定总量指标和每人次住院平均定额管理标准。定额标准</w:t>
      </w:r>
      <w:proofErr w:type="gramStart"/>
      <w:r w:rsidRPr="0001216D">
        <w:rPr>
          <w:rFonts w:ascii="仿宋" w:eastAsia="仿宋" w:hAnsi="仿宋" w:cs="仿宋" w:hint="eastAsia"/>
          <w:sz w:val="32"/>
          <w:szCs w:val="32"/>
        </w:rPr>
        <w:t>随基本</w:t>
      </w:r>
      <w:proofErr w:type="gramEnd"/>
      <w:r w:rsidRPr="0001216D">
        <w:rPr>
          <w:rFonts w:ascii="仿宋" w:eastAsia="仿宋" w:hAnsi="仿宋" w:cs="仿宋" w:hint="eastAsia"/>
          <w:sz w:val="32"/>
          <w:szCs w:val="32"/>
        </w:rPr>
        <w:t>医疗保险基金筹集比例的变化作相应调整。</w:t>
      </w:r>
    </w:p>
    <w:p w:rsidR="00520EFD" w:rsidRPr="0001216D" w:rsidRDefault="00FB038F">
      <w:pPr>
        <w:adjustRightInd w:val="0"/>
        <w:spacing w:line="560" w:lineRule="atLeast"/>
        <w:ind w:firstLine="690"/>
        <w:rPr>
          <w:rFonts w:ascii="仿宋" w:eastAsia="仿宋" w:hAnsi="仿宋" w:cs="仿宋"/>
          <w:sz w:val="32"/>
          <w:szCs w:val="32"/>
        </w:rPr>
      </w:pPr>
      <w:r>
        <w:rPr>
          <w:rFonts w:ascii="黑体" w:eastAsia="黑体" w:hAnsi="黑体" w:cs="黑体" w:hint="eastAsia"/>
          <w:sz w:val="32"/>
          <w:szCs w:val="32"/>
        </w:rPr>
        <w:t>第五十二</w:t>
      </w:r>
      <w:r w:rsidR="00807557" w:rsidRPr="00FB038F">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定点医疗机构住院统筹基金支出超支分担</w:t>
      </w:r>
    </w:p>
    <w:p w:rsidR="00520EFD" w:rsidRPr="0001216D" w:rsidRDefault="00807557">
      <w:pPr>
        <w:adjustRightInd w:val="0"/>
        <w:spacing w:line="560" w:lineRule="atLeast"/>
        <w:ind w:firstLine="690"/>
        <w:rPr>
          <w:rFonts w:ascii="仿宋" w:eastAsia="仿宋" w:hAnsi="仿宋" w:cs="仿宋"/>
          <w:sz w:val="32"/>
          <w:szCs w:val="32"/>
        </w:rPr>
      </w:pPr>
      <w:r w:rsidRPr="0001216D">
        <w:rPr>
          <w:rFonts w:ascii="仿宋" w:eastAsia="仿宋" w:hAnsi="仿宋" w:cs="仿宋" w:hint="eastAsia"/>
          <w:sz w:val="32"/>
          <w:szCs w:val="32"/>
        </w:rPr>
        <w:t>（一）对纳入DIP管理的定点医疗机构年度超支分担按以下标准执行：当年度纳入按病种分值付费范围参保人员在该定点医疗机构住院发生的实际统筹基金记账费用总额是当年度该定点医疗机构按病种分值付费年度统筹基金预决算支付总额的110%以内时，超额部分的50%由该定点医疗机</w:t>
      </w:r>
      <w:r w:rsidRPr="0001216D">
        <w:rPr>
          <w:rFonts w:ascii="仿宋" w:eastAsia="仿宋" w:hAnsi="仿宋" w:cs="仿宋" w:hint="eastAsia"/>
          <w:sz w:val="32"/>
          <w:szCs w:val="32"/>
        </w:rPr>
        <w:lastRenderedPageBreak/>
        <w:t>构承担，另50%由</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保局根据对定点医疗机构的考核进行合理调节后按比例承担。</w:t>
      </w:r>
    </w:p>
    <w:p w:rsidR="00520EFD" w:rsidRPr="0001216D" w:rsidRDefault="00807557">
      <w:pPr>
        <w:adjustRightInd w:val="0"/>
        <w:spacing w:line="560" w:lineRule="atLeast"/>
        <w:ind w:firstLine="690"/>
        <w:rPr>
          <w:rFonts w:ascii="仿宋" w:eastAsia="仿宋" w:hAnsi="仿宋" w:cs="仿宋"/>
          <w:sz w:val="32"/>
          <w:szCs w:val="32"/>
        </w:rPr>
      </w:pPr>
      <w:r w:rsidRPr="0001216D">
        <w:rPr>
          <w:rFonts w:ascii="仿宋" w:eastAsia="仿宋" w:hAnsi="仿宋" w:cs="仿宋" w:hint="eastAsia"/>
          <w:sz w:val="32"/>
          <w:szCs w:val="32"/>
        </w:rPr>
        <w:t>当年度纳入按病种分值付费范围参保人员在该定点医疗机构住院发生的实际统筹基金记账费用总额是当年度该定点医疗机构按病种分值付费年度统筹基金预决算支付总额的110%以上时，</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保局只支付100%-110%以内部分的50%。110%以上部分由定点医疗机构自行承担，不纳入超支分担计算范围。</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二）对未纳入DIP管理的定点医疗机构年度超支分担按以下标准执行：定点医疗机构住院统筹基金支付定额标准可上下浮动10%，定点医疗机构实际发生的住院统筹基金费用，超过定额标准10%—15%之间的，定点医疗机构和</w:t>
      </w:r>
      <w:proofErr w:type="gramStart"/>
      <w:r w:rsidRPr="0001216D">
        <w:rPr>
          <w:rFonts w:ascii="仿宋" w:eastAsia="仿宋" w:hAnsi="仿宋" w:cs="仿宋" w:hint="eastAsia"/>
          <w:sz w:val="32"/>
          <w:szCs w:val="32"/>
        </w:rPr>
        <w:t>医保</w:t>
      </w:r>
      <w:proofErr w:type="gramEnd"/>
      <w:r w:rsidRPr="0001216D">
        <w:rPr>
          <w:rFonts w:ascii="仿宋" w:eastAsia="仿宋" w:hAnsi="仿宋" w:cs="仿宋" w:hint="eastAsia"/>
          <w:sz w:val="32"/>
          <w:szCs w:val="32"/>
        </w:rPr>
        <w:t>中心各自承担超标部分的50%;超过定额标准15%以上的部分，全部由定点医疗机构承担。</w:t>
      </w:r>
    </w:p>
    <w:p w:rsidR="00520EFD" w:rsidRPr="0001216D" w:rsidRDefault="00807557" w:rsidP="0001216D">
      <w:pPr>
        <w:spacing w:line="560" w:lineRule="exact"/>
        <w:ind w:firstLineChars="200" w:firstLine="640"/>
        <w:rPr>
          <w:rFonts w:ascii="仿宋" w:eastAsia="仿宋" w:hAnsi="仿宋" w:cs="仿宋"/>
          <w:sz w:val="32"/>
          <w:szCs w:val="32"/>
        </w:rPr>
      </w:pPr>
      <w:r w:rsidRPr="0001216D">
        <w:rPr>
          <w:rFonts w:ascii="仿宋" w:eastAsia="仿宋" w:hAnsi="仿宋" w:cs="仿宋" w:hint="eastAsia"/>
          <w:sz w:val="32"/>
          <w:szCs w:val="32"/>
        </w:rPr>
        <w:t>定点医疗机构实际发生的住院统筹基金费用低于定额标准10%-15%之间的结余费用，将其结余部分的50%奖给定点医疗机构;实际发生的统筹基金费用低于定额标准15%以上的，</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保中心按实际发生的医疗费用结算。</w:t>
      </w:r>
    </w:p>
    <w:p w:rsidR="00520EFD" w:rsidRPr="0001216D" w:rsidRDefault="00CB78D7" w:rsidP="0001216D">
      <w:pPr>
        <w:pStyle w:val="a5"/>
        <w:widowControl/>
        <w:spacing w:line="600" w:lineRule="exact"/>
        <w:ind w:firstLineChars="200" w:firstLine="640"/>
        <w:rPr>
          <w:rFonts w:ascii="仿宋" w:eastAsia="仿宋" w:hAnsi="仿宋" w:cs="仿宋"/>
          <w:kern w:val="0"/>
          <w:sz w:val="32"/>
          <w:szCs w:val="32"/>
        </w:rPr>
      </w:pPr>
      <w:r>
        <w:rPr>
          <w:rFonts w:ascii="黑体" w:eastAsia="黑体" w:hAnsi="黑体" w:cs="黑体" w:hint="eastAsia"/>
          <w:kern w:val="0"/>
          <w:sz w:val="32"/>
          <w:szCs w:val="32"/>
        </w:rPr>
        <w:t>第五十三</w:t>
      </w:r>
      <w:r w:rsidR="00807557" w:rsidRPr="00CB78D7">
        <w:rPr>
          <w:rFonts w:ascii="黑体" w:eastAsia="黑体" w:hAnsi="黑体" w:cs="黑体" w:hint="eastAsia"/>
          <w:kern w:val="0"/>
          <w:sz w:val="32"/>
          <w:szCs w:val="32"/>
        </w:rPr>
        <w:t>条</w:t>
      </w:r>
      <w:r w:rsidR="00807557" w:rsidRPr="0001216D">
        <w:rPr>
          <w:rFonts w:ascii="仿宋" w:eastAsia="仿宋" w:hAnsi="仿宋" w:cs="黑体" w:hint="eastAsia"/>
          <w:kern w:val="0"/>
          <w:sz w:val="32"/>
          <w:szCs w:val="32"/>
        </w:rPr>
        <w:t xml:space="preserve">  </w:t>
      </w:r>
      <w:r w:rsidR="00807557" w:rsidRPr="0001216D">
        <w:rPr>
          <w:rFonts w:ascii="仿宋" w:eastAsia="仿宋" w:hAnsi="仿宋" w:cs="仿宋" w:hint="eastAsia"/>
          <w:kern w:val="0"/>
          <w:sz w:val="32"/>
          <w:szCs w:val="32"/>
        </w:rPr>
        <w:t>参保人员使用乙类药品、基本医疗保险支付部分费用的诊疗项目，</w:t>
      </w:r>
      <w:r w:rsidR="00807557" w:rsidRPr="0001216D">
        <w:rPr>
          <w:rFonts w:ascii="仿宋" w:eastAsia="仿宋" w:hAnsi="仿宋" w:cs="仿宋" w:hint="eastAsia"/>
          <w:sz w:val="32"/>
          <w:szCs w:val="32"/>
        </w:rPr>
        <w:t>危急重症参保人员在急救、抢救期间按医嘱使用血液制品、蛋白类制品的，</w:t>
      </w:r>
      <w:r w:rsidR="00807557" w:rsidRPr="0001216D">
        <w:rPr>
          <w:rFonts w:ascii="仿宋" w:eastAsia="仿宋" w:hAnsi="仿宋" w:cs="仿宋" w:hint="eastAsia"/>
          <w:kern w:val="0"/>
          <w:sz w:val="32"/>
          <w:szCs w:val="32"/>
        </w:rPr>
        <w:t>其费用均先由本人</w:t>
      </w:r>
      <w:r w:rsidR="00807557" w:rsidRPr="0001216D">
        <w:rPr>
          <w:rFonts w:ascii="仿宋" w:eastAsia="仿宋" w:hAnsi="仿宋" w:cs="仿宋" w:hint="eastAsia"/>
          <w:kern w:val="0"/>
          <w:sz w:val="32"/>
          <w:szCs w:val="32"/>
        </w:rPr>
        <w:lastRenderedPageBreak/>
        <w:t>支付10%，其余90%由统筹基金、大额医疗保险基金和个人按规定比例支付。</w:t>
      </w:r>
    </w:p>
    <w:p w:rsidR="00520EFD" w:rsidRPr="0001216D" w:rsidRDefault="00807557" w:rsidP="0001216D">
      <w:pPr>
        <w:pStyle w:val="a5"/>
        <w:widowControl/>
        <w:spacing w:line="600" w:lineRule="exact"/>
        <w:ind w:firstLineChars="200" w:firstLine="640"/>
        <w:rPr>
          <w:rFonts w:ascii="仿宋" w:eastAsia="仿宋" w:hAnsi="仿宋" w:cs="仿宋"/>
          <w:color w:val="000000"/>
          <w:sz w:val="32"/>
          <w:szCs w:val="32"/>
        </w:rPr>
      </w:pPr>
      <w:r w:rsidRPr="0001216D">
        <w:rPr>
          <w:rFonts w:ascii="仿宋" w:eastAsia="仿宋" w:hAnsi="仿宋" w:cs="仿宋" w:hint="eastAsia"/>
          <w:color w:val="000000"/>
          <w:kern w:val="0"/>
          <w:sz w:val="32"/>
          <w:szCs w:val="32"/>
        </w:rPr>
        <w:t>医用耗材自付比例按自治区医疗保障有关规定执行，其</w:t>
      </w:r>
      <w:r w:rsidRPr="0001216D">
        <w:rPr>
          <w:rFonts w:ascii="仿宋" w:eastAsia="仿宋" w:hAnsi="仿宋" w:cs="仿宋" w:hint="eastAsia"/>
          <w:kern w:val="0"/>
          <w:sz w:val="32"/>
          <w:szCs w:val="32"/>
        </w:rPr>
        <w:t>余部分由统筹基金、大额医疗保险基金和个人按规定比例支付。</w:t>
      </w:r>
    </w:p>
    <w:p w:rsidR="00520EFD" w:rsidRPr="0001216D" w:rsidRDefault="0029706D" w:rsidP="0001216D">
      <w:pPr>
        <w:ind w:firstLineChars="200" w:firstLine="640"/>
        <w:rPr>
          <w:rFonts w:ascii="仿宋" w:eastAsia="仿宋" w:hAnsi="仿宋" w:cs="仿宋"/>
          <w:sz w:val="32"/>
          <w:szCs w:val="32"/>
        </w:rPr>
      </w:pPr>
      <w:r>
        <w:rPr>
          <w:rFonts w:ascii="黑体" w:eastAsia="黑体" w:hAnsi="黑体" w:cs="黑体" w:hint="eastAsia"/>
          <w:sz w:val="32"/>
          <w:szCs w:val="32"/>
        </w:rPr>
        <w:t>第五十四</w:t>
      </w:r>
      <w:r w:rsidR="00807557" w:rsidRPr="0029706D">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参保人员在本级定点医疗机构发生的急诊费用(限三天内)，由定点医疗机构负责按规定标准直接结算。</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参保人员在自治区外因公出差或探亲期间发生的符合有关规定的住院或紧急抢救的医疗费用，先由参保单位或个人垫付，诊治结束后，凭就诊医疗机构的病历资料、诊断证明、医疗费收据、费用清单等有效凭证，到</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保经办窗口办理报销手续。</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区外发生的住院医疗费用，报销比例在本地住院报销标准的基础上减低5%，区内发生的住院医疗费用按本地住院报销标准执行。</w:t>
      </w:r>
    </w:p>
    <w:p w:rsidR="00520EFD" w:rsidRPr="0001216D" w:rsidRDefault="00807557" w:rsidP="0001216D">
      <w:pPr>
        <w:ind w:firstLineChars="200" w:firstLine="640"/>
        <w:rPr>
          <w:rFonts w:ascii="仿宋" w:eastAsia="仿宋" w:hAnsi="仿宋" w:cs="仿宋"/>
          <w:sz w:val="32"/>
          <w:szCs w:val="32"/>
        </w:rPr>
      </w:pPr>
      <w:r w:rsidRPr="00415FF2">
        <w:rPr>
          <w:rFonts w:ascii="黑体" w:eastAsia="黑体" w:hAnsi="黑体" w:cs="黑体" w:hint="eastAsia"/>
          <w:sz w:val="32"/>
          <w:szCs w:val="32"/>
        </w:rPr>
        <w:t>第五十</w:t>
      </w:r>
      <w:r w:rsidR="00415FF2" w:rsidRPr="00415FF2">
        <w:rPr>
          <w:rFonts w:ascii="黑体" w:eastAsia="黑体" w:hAnsi="黑体" w:cs="黑体" w:hint="eastAsia"/>
          <w:sz w:val="32"/>
          <w:szCs w:val="32"/>
        </w:rPr>
        <w:t>五</w:t>
      </w:r>
      <w:r w:rsidRPr="00415FF2">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cs="仿宋" w:hint="eastAsia"/>
          <w:color w:val="000000"/>
          <w:sz w:val="32"/>
          <w:szCs w:val="32"/>
        </w:rPr>
        <w:t>办理跨省临时异地就医备案的参保人员在定点医疗机构发生的医疗费用可实时结算，未实时结算的医疗费用需由本人垫付，</w:t>
      </w:r>
      <w:r w:rsidRPr="0001216D">
        <w:rPr>
          <w:rFonts w:ascii="仿宋" w:eastAsia="仿宋" w:hAnsi="仿宋" w:cs="仿宋" w:hint="eastAsia"/>
          <w:sz w:val="32"/>
          <w:szCs w:val="32"/>
        </w:rPr>
        <w:t>诊治结束后提供费用结算票据、费用明细、诊断书到</w:t>
      </w:r>
      <w:proofErr w:type="gramStart"/>
      <w:r w:rsidRPr="0001216D">
        <w:rPr>
          <w:rFonts w:ascii="仿宋" w:eastAsia="仿宋" w:hAnsi="仿宋" w:cs="仿宋" w:hint="eastAsia"/>
          <w:sz w:val="32"/>
          <w:szCs w:val="32"/>
        </w:rPr>
        <w:t>医</w:t>
      </w:r>
      <w:proofErr w:type="gramEnd"/>
      <w:r w:rsidRPr="0001216D">
        <w:rPr>
          <w:rFonts w:ascii="仿宋" w:eastAsia="仿宋" w:hAnsi="仿宋" w:cs="仿宋" w:hint="eastAsia"/>
          <w:sz w:val="32"/>
          <w:szCs w:val="32"/>
        </w:rPr>
        <w:t>保经办窗口办理报销手续。</w:t>
      </w:r>
    </w:p>
    <w:p w:rsidR="00520EFD" w:rsidRPr="0001216D" w:rsidRDefault="00807557" w:rsidP="0001216D">
      <w:pPr>
        <w:ind w:firstLineChars="200" w:firstLine="640"/>
        <w:rPr>
          <w:rFonts w:ascii="仿宋" w:eastAsia="仿宋" w:hAnsi="仿宋" w:cs="仿宋"/>
          <w:sz w:val="32"/>
          <w:szCs w:val="32"/>
        </w:rPr>
      </w:pPr>
      <w:r w:rsidRPr="0001216D">
        <w:rPr>
          <w:rFonts w:ascii="仿宋" w:eastAsia="仿宋" w:hAnsi="仿宋" w:cs="仿宋" w:hint="eastAsia"/>
          <w:sz w:val="32"/>
          <w:szCs w:val="32"/>
        </w:rPr>
        <w:t>住院医疗费用报销比例在本地住院报销标准的基础上降低5%。</w:t>
      </w:r>
    </w:p>
    <w:p w:rsidR="00520EFD" w:rsidRPr="0001216D" w:rsidRDefault="00415FF2" w:rsidP="0001216D">
      <w:pPr>
        <w:ind w:firstLineChars="200" w:firstLine="640"/>
        <w:rPr>
          <w:rFonts w:ascii="仿宋" w:eastAsia="仿宋" w:hAnsi="仿宋" w:cs="仿宋"/>
          <w:sz w:val="32"/>
          <w:szCs w:val="32"/>
        </w:rPr>
      </w:pPr>
      <w:r>
        <w:rPr>
          <w:rFonts w:ascii="黑体" w:eastAsia="黑体" w:hAnsi="黑体" w:cs="黑体" w:hint="eastAsia"/>
          <w:sz w:val="32"/>
          <w:szCs w:val="32"/>
        </w:rPr>
        <w:lastRenderedPageBreak/>
        <w:t>第五十六</w:t>
      </w:r>
      <w:r w:rsidR="00807557" w:rsidRPr="00415FF2">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办理</w:t>
      </w:r>
      <w:r w:rsidR="00807557" w:rsidRPr="0001216D">
        <w:rPr>
          <w:rFonts w:ascii="仿宋" w:eastAsia="仿宋" w:hAnsi="仿宋" w:cs="仿宋" w:hint="eastAsia"/>
          <w:color w:val="000000"/>
          <w:sz w:val="32"/>
          <w:szCs w:val="32"/>
        </w:rPr>
        <w:t>跨省长期异地居住备案的参保人员，在就医地</w:t>
      </w:r>
      <w:proofErr w:type="gramStart"/>
      <w:r w:rsidR="00807557" w:rsidRPr="0001216D">
        <w:rPr>
          <w:rFonts w:ascii="仿宋" w:eastAsia="仿宋" w:hAnsi="仿宋" w:cs="仿宋" w:hint="eastAsia"/>
          <w:color w:val="000000"/>
          <w:sz w:val="32"/>
          <w:szCs w:val="32"/>
        </w:rPr>
        <w:t>医</w:t>
      </w:r>
      <w:proofErr w:type="gramEnd"/>
      <w:r w:rsidR="00807557" w:rsidRPr="0001216D">
        <w:rPr>
          <w:rFonts w:ascii="仿宋" w:eastAsia="仿宋" w:hAnsi="仿宋" w:cs="仿宋" w:hint="eastAsia"/>
          <w:color w:val="000000"/>
          <w:sz w:val="32"/>
          <w:szCs w:val="32"/>
        </w:rPr>
        <w:t>保定点医药机构就医购药发生的符合规定的医疗费用纳入报销范围。所发生的医疗费用可实时结算，未能实时结算的医疗费用由本人垫付，就医结束后，持有效凭证到</w:t>
      </w:r>
      <w:proofErr w:type="gramStart"/>
      <w:r w:rsidR="00807557" w:rsidRPr="0001216D">
        <w:rPr>
          <w:rFonts w:ascii="仿宋" w:eastAsia="仿宋" w:hAnsi="仿宋" w:cs="仿宋" w:hint="eastAsia"/>
          <w:color w:val="000000"/>
          <w:sz w:val="32"/>
          <w:szCs w:val="32"/>
        </w:rPr>
        <w:t>医</w:t>
      </w:r>
      <w:proofErr w:type="gramEnd"/>
      <w:r w:rsidR="00807557" w:rsidRPr="0001216D">
        <w:rPr>
          <w:rFonts w:ascii="仿宋" w:eastAsia="仿宋" w:hAnsi="仿宋" w:cs="仿宋" w:hint="eastAsia"/>
          <w:color w:val="000000"/>
          <w:sz w:val="32"/>
          <w:szCs w:val="32"/>
        </w:rPr>
        <w:t>保经办窗口办理报销手续。所发生医疗费</w:t>
      </w:r>
      <w:r w:rsidR="00807557" w:rsidRPr="0001216D">
        <w:rPr>
          <w:rFonts w:ascii="仿宋" w:eastAsia="仿宋" w:hAnsi="仿宋" w:cs="仿宋" w:hint="eastAsia"/>
          <w:sz w:val="32"/>
          <w:szCs w:val="32"/>
        </w:rPr>
        <w:t>用按参保所在地报销比例执行。</w:t>
      </w:r>
    </w:p>
    <w:p w:rsidR="00520EFD" w:rsidRPr="0001216D" w:rsidRDefault="00415FF2" w:rsidP="0001216D">
      <w:pPr>
        <w:ind w:firstLineChars="200" w:firstLine="640"/>
        <w:rPr>
          <w:rFonts w:ascii="仿宋" w:eastAsia="仿宋" w:hAnsi="仿宋" w:cs="仿宋"/>
          <w:sz w:val="32"/>
          <w:szCs w:val="32"/>
        </w:rPr>
      </w:pPr>
      <w:r w:rsidRPr="00415FF2">
        <w:rPr>
          <w:rFonts w:ascii="黑体" w:eastAsia="黑体" w:hAnsi="黑体" w:cs="黑体" w:hint="eastAsia"/>
          <w:sz w:val="32"/>
          <w:szCs w:val="32"/>
        </w:rPr>
        <w:t>第五十七</w:t>
      </w:r>
      <w:r w:rsidR="00807557" w:rsidRPr="00415FF2">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r w:rsidR="00807557" w:rsidRPr="0001216D">
        <w:rPr>
          <w:rFonts w:ascii="仿宋" w:eastAsia="仿宋" w:hAnsi="仿宋" w:cs="仿宋" w:hint="eastAsia"/>
          <w:sz w:val="32"/>
          <w:szCs w:val="32"/>
        </w:rPr>
        <w:t>参保人员中断基本医疗保险关系 6个月（含）以内接续关系的，补交中断期间的基本医疗保险费，补缴当月即可享受医疗待遇，中断期间的待遇可按规定追溯享受，按比例划拨个人账户，缴费年限可连续计算;中断缴费6个月以上接续医疗保险关系的，中断期间发生的医疗费用不予报销。</w:t>
      </w:r>
    </w:p>
    <w:p w:rsidR="00520EFD" w:rsidRPr="0001216D" w:rsidRDefault="00415FF2" w:rsidP="0001216D">
      <w:pPr>
        <w:ind w:firstLineChars="200" w:firstLine="640"/>
        <w:rPr>
          <w:rFonts w:ascii="仿宋" w:eastAsia="仿宋" w:hAnsi="仿宋" w:cs="仿宋"/>
          <w:color w:val="000000"/>
          <w:sz w:val="32"/>
          <w:szCs w:val="32"/>
        </w:rPr>
      </w:pPr>
      <w:r>
        <w:rPr>
          <w:rFonts w:ascii="黑体" w:eastAsia="黑体" w:hAnsi="黑体" w:cs="黑体" w:hint="eastAsia"/>
          <w:sz w:val="32"/>
          <w:szCs w:val="32"/>
        </w:rPr>
        <w:t>第五十八</w:t>
      </w:r>
      <w:r w:rsidR="00807557" w:rsidRPr="00415FF2">
        <w:rPr>
          <w:rFonts w:ascii="黑体" w:eastAsia="黑体" w:hAnsi="黑体" w:cs="黑体" w:hint="eastAsia"/>
          <w:sz w:val="32"/>
          <w:szCs w:val="32"/>
        </w:rPr>
        <w:t>条</w:t>
      </w:r>
      <w:r w:rsidR="00807557" w:rsidRPr="0001216D">
        <w:rPr>
          <w:rFonts w:ascii="仿宋" w:eastAsia="仿宋" w:hAnsi="仿宋" w:cs="仿宋" w:hint="eastAsia"/>
          <w:color w:val="000000"/>
          <w:sz w:val="32"/>
          <w:szCs w:val="32"/>
        </w:rPr>
        <w:t xml:space="preserve">  参保人员未实时结算的医疗费，应在费用发生下年度12月31日前到</w:t>
      </w:r>
      <w:proofErr w:type="gramStart"/>
      <w:r w:rsidR="00807557" w:rsidRPr="0001216D">
        <w:rPr>
          <w:rFonts w:ascii="仿宋" w:eastAsia="仿宋" w:hAnsi="仿宋" w:cs="仿宋" w:hint="eastAsia"/>
          <w:color w:val="000000"/>
          <w:sz w:val="32"/>
          <w:szCs w:val="32"/>
        </w:rPr>
        <w:t>医</w:t>
      </w:r>
      <w:proofErr w:type="gramEnd"/>
      <w:r w:rsidR="00807557" w:rsidRPr="0001216D">
        <w:rPr>
          <w:rFonts w:ascii="仿宋" w:eastAsia="仿宋" w:hAnsi="仿宋" w:cs="仿宋" w:hint="eastAsia"/>
          <w:color w:val="000000"/>
          <w:sz w:val="32"/>
          <w:szCs w:val="32"/>
        </w:rPr>
        <w:t>保经办窗口进行手工零星报销，超过时限未报销的，</w:t>
      </w:r>
      <w:proofErr w:type="gramStart"/>
      <w:r w:rsidR="00807557" w:rsidRPr="0001216D">
        <w:rPr>
          <w:rFonts w:ascii="仿宋" w:eastAsia="仿宋" w:hAnsi="仿宋" w:cs="仿宋" w:hint="eastAsia"/>
          <w:color w:val="000000"/>
          <w:sz w:val="32"/>
          <w:szCs w:val="32"/>
        </w:rPr>
        <w:t>医</w:t>
      </w:r>
      <w:proofErr w:type="gramEnd"/>
      <w:r w:rsidR="00807557" w:rsidRPr="0001216D">
        <w:rPr>
          <w:rFonts w:ascii="仿宋" w:eastAsia="仿宋" w:hAnsi="仿宋" w:cs="仿宋" w:hint="eastAsia"/>
          <w:color w:val="000000"/>
          <w:sz w:val="32"/>
          <w:szCs w:val="32"/>
        </w:rPr>
        <w:t>保基金不再予以支付。</w:t>
      </w:r>
    </w:p>
    <w:p w:rsidR="00520EFD" w:rsidRPr="0001216D" w:rsidRDefault="00807557" w:rsidP="0001216D">
      <w:pPr>
        <w:ind w:firstLineChars="200" w:firstLine="640"/>
        <w:rPr>
          <w:rFonts w:ascii="仿宋" w:eastAsia="仿宋" w:hAnsi="仿宋" w:cs="仿宋"/>
          <w:color w:val="000000"/>
          <w:sz w:val="32"/>
          <w:szCs w:val="32"/>
        </w:rPr>
      </w:pPr>
      <w:r w:rsidRPr="0001216D">
        <w:rPr>
          <w:rFonts w:ascii="仿宋" w:eastAsia="仿宋" w:hAnsi="仿宋" w:cs="仿宋" w:hint="eastAsia"/>
          <w:color w:val="000000"/>
          <w:sz w:val="32"/>
          <w:szCs w:val="32"/>
        </w:rPr>
        <w:t>参保人员使用个人账户资金结算的医疗费用，</w:t>
      </w:r>
      <w:proofErr w:type="gramStart"/>
      <w:r w:rsidRPr="0001216D">
        <w:rPr>
          <w:rFonts w:ascii="仿宋" w:eastAsia="仿宋" w:hAnsi="仿宋" w:cs="仿宋" w:hint="eastAsia"/>
          <w:color w:val="000000"/>
          <w:sz w:val="32"/>
          <w:szCs w:val="32"/>
        </w:rPr>
        <w:t>医</w:t>
      </w:r>
      <w:proofErr w:type="gramEnd"/>
      <w:r w:rsidRPr="0001216D">
        <w:rPr>
          <w:rFonts w:ascii="仿宋" w:eastAsia="仿宋" w:hAnsi="仿宋" w:cs="仿宋" w:hint="eastAsia"/>
          <w:color w:val="000000"/>
          <w:sz w:val="32"/>
          <w:szCs w:val="32"/>
        </w:rPr>
        <w:t>保基金不再予以报销。</w:t>
      </w:r>
    </w:p>
    <w:p w:rsidR="00520EFD" w:rsidRPr="0001216D" w:rsidRDefault="00807557">
      <w:pPr>
        <w:rPr>
          <w:rFonts w:ascii="仿宋" w:eastAsia="仿宋" w:hAnsi="仿宋" w:cs="仿宋"/>
          <w:sz w:val="32"/>
          <w:szCs w:val="32"/>
        </w:rPr>
      </w:pPr>
      <w:r w:rsidRPr="0001216D">
        <w:rPr>
          <w:rFonts w:ascii="仿宋" w:eastAsia="仿宋" w:hAnsi="仿宋" w:cs="黑体" w:hint="eastAsia"/>
          <w:sz w:val="32"/>
          <w:szCs w:val="32"/>
        </w:rPr>
        <w:t xml:space="preserve">    </w:t>
      </w:r>
      <w:r w:rsidR="00415FF2">
        <w:rPr>
          <w:rFonts w:ascii="黑体" w:eastAsia="黑体" w:hAnsi="黑体" w:cs="黑体" w:hint="eastAsia"/>
          <w:sz w:val="32"/>
          <w:szCs w:val="32"/>
        </w:rPr>
        <w:t>第五十九</w:t>
      </w:r>
      <w:r w:rsidRPr="00415FF2">
        <w:rPr>
          <w:rFonts w:ascii="黑体" w:eastAsia="黑体" w:hAnsi="黑体" w:cs="黑体" w:hint="eastAsia"/>
          <w:sz w:val="32"/>
          <w:szCs w:val="32"/>
        </w:rPr>
        <w:t>条</w:t>
      </w:r>
      <w:r w:rsidRPr="0001216D">
        <w:rPr>
          <w:rFonts w:ascii="仿宋" w:eastAsia="仿宋" w:hAnsi="仿宋" w:cs="黑体" w:hint="eastAsia"/>
          <w:sz w:val="32"/>
          <w:szCs w:val="32"/>
        </w:rPr>
        <w:t xml:space="preserve">  </w:t>
      </w:r>
      <w:r w:rsidRPr="0001216D">
        <w:rPr>
          <w:rFonts w:ascii="仿宋" w:eastAsia="仿宋" w:hAnsi="仿宋" w:hint="eastAsia"/>
          <w:sz w:val="32"/>
          <w:szCs w:val="32"/>
        </w:rPr>
        <w:t>为加强基本医疗保险基金管理，维护参保人员正当权益，对医疗费用单据丢失致医疗费用无法报销的，参保人员可持《内蒙古自治区本级基本医疗保险参保职工丢失医疗费用发票核对证明》（见附件）及时到就诊医疗机构办理票据丢失证明。在医疗费用发生的下年度12月31日前</w:t>
      </w:r>
      <w:r w:rsidRPr="0001216D">
        <w:rPr>
          <w:rFonts w:ascii="仿宋" w:eastAsia="仿宋" w:hAnsi="仿宋" w:hint="eastAsia"/>
          <w:sz w:val="32"/>
          <w:szCs w:val="32"/>
        </w:rPr>
        <w:lastRenderedPageBreak/>
        <w:t>携带《内蒙古自治区本级基本医疗保险参保职工丢失医疗费用发票核对证明》、诊断证明书、费用明细、病历到</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保经办窗口进行手工零星报销。</w:t>
      </w:r>
    </w:p>
    <w:p w:rsidR="00520EFD" w:rsidRPr="0001216D" w:rsidRDefault="00807557" w:rsidP="0001216D">
      <w:pPr>
        <w:ind w:firstLineChars="200" w:firstLine="640"/>
        <w:rPr>
          <w:rFonts w:ascii="仿宋" w:eastAsia="仿宋" w:hAnsi="仿宋"/>
          <w:sz w:val="32"/>
          <w:szCs w:val="32"/>
        </w:rPr>
      </w:pP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保中心对于丢失医疗费用发票参保人员申报的医疗费用建立台账，认真做好核查，并按规定进行费用审核和结算工作。</w:t>
      </w:r>
    </w:p>
    <w:p w:rsidR="00520EFD" w:rsidRPr="0001216D" w:rsidRDefault="00420E50" w:rsidP="0001216D">
      <w:pPr>
        <w:ind w:firstLineChars="200" w:firstLine="640"/>
        <w:rPr>
          <w:rFonts w:ascii="仿宋" w:eastAsia="仿宋" w:hAnsi="仿宋" w:cs="仿宋"/>
          <w:sz w:val="32"/>
          <w:szCs w:val="32"/>
        </w:rPr>
      </w:pPr>
      <w:r w:rsidRPr="00420E50">
        <w:rPr>
          <w:rFonts w:ascii="黑体" w:eastAsia="黑体" w:hAnsi="黑体" w:cs="黑体" w:hint="eastAsia"/>
          <w:sz w:val="32"/>
          <w:szCs w:val="32"/>
        </w:rPr>
        <w:t>第六十</w:t>
      </w:r>
      <w:r w:rsidR="00807557" w:rsidRPr="00420E50">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proofErr w:type="gramStart"/>
      <w:r w:rsidR="00807557" w:rsidRPr="0001216D">
        <w:rPr>
          <w:rFonts w:ascii="仿宋" w:eastAsia="仿宋" w:hAnsi="仿宋" w:cs="仿宋" w:hint="eastAsia"/>
          <w:sz w:val="32"/>
          <w:szCs w:val="32"/>
        </w:rPr>
        <w:t>医</w:t>
      </w:r>
      <w:proofErr w:type="gramEnd"/>
      <w:r w:rsidR="00807557" w:rsidRPr="0001216D">
        <w:rPr>
          <w:rFonts w:ascii="仿宋" w:eastAsia="仿宋" w:hAnsi="仿宋" w:cs="仿宋" w:hint="eastAsia"/>
          <w:sz w:val="32"/>
          <w:szCs w:val="32"/>
        </w:rPr>
        <w:t>保中心对统筹基金和个人账户基金要分别管理，严格按照各自的支付范围结算，不得相互挤占。</w:t>
      </w:r>
    </w:p>
    <w:p w:rsidR="00520EFD" w:rsidRPr="0001216D" w:rsidRDefault="00420E50" w:rsidP="0001216D">
      <w:pPr>
        <w:ind w:firstLineChars="200" w:firstLine="640"/>
        <w:rPr>
          <w:rFonts w:ascii="仿宋" w:eastAsia="仿宋" w:hAnsi="仿宋" w:cs="仿宋"/>
          <w:sz w:val="32"/>
          <w:szCs w:val="32"/>
        </w:rPr>
      </w:pPr>
      <w:r>
        <w:rPr>
          <w:rFonts w:ascii="黑体" w:eastAsia="黑体" w:hAnsi="黑体" w:cs="黑体" w:hint="eastAsia"/>
          <w:sz w:val="32"/>
          <w:szCs w:val="32"/>
        </w:rPr>
        <w:t>第六十一</w:t>
      </w:r>
      <w:r w:rsidR="00807557" w:rsidRPr="00420E50">
        <w:rPr>
          <w:rFonts w:ascii="黑体" w:eastAsia="黑体" w:hAnsi="黑体" w:cs="黑体" w:hint="eastAsia"/>
          <w:sz w:val="32"/>
          <w:szCs w:val="32"/>
        </w:rPr>
        <w:t>条</w:t>
      </w:r>
      <w:r w:rsidR="00807557" w:rsidRPr="0001216D">
        <w:rPr>
          <w:rFonts w:ascii="仿宋" w:eastAsia="仿宋" w:hAnsi="仿宋" w:cs="黑体" w:hint="eastAsia"/>
          <w:sz w:val="32"/>
          <w:szCs w:val="32"/>
        </w:rPr>
        <w:t xml:space="preserve">  </w:t>
      </w:r>
      <w:proofErr w:type="gramStart"/>
      <w:r w:rsidR="00807557" w:rsidRPr="0001216D">
        <w:rPr>
          <w:rFonts w:ascii="仿宋" w:eastAsia="仿宋" w:hAnsi="仿宋" w:cs="仿宋" w:hint="eastAsia"/>
          <w:sz w:val="32"/>
          <w:szCs w:val="32"/>
        </w:rPr>
        <w:t>医</w:t>
      </w:r>
      <w:proofErr w:type="gramEnd"/>
      <w:r w:rsidR="00807557" w:rsidRPr="0001216D">
        <w:rPr>
          <w:rFonts w:ascii="仿宋" w:eastAsia="仿宋" w:hAnsi="仿宋" w:cs="仿宋" w:hint="eastAsia"/>
          <w:sz w:val="32"/>
          <w:szCs w:val="32"/>
        </w:rPr>
        <w:t>保中心每年对定点医药机构履行基本医疗保险服务协议情况进行考核。考核合格的定点医疗机构，按比例给付普通住院统筹基金剩余部分;不合格的，按协议予以扣除。</w:t>
      </w:r>
    </w:p>
    <w:p w:rsidR="00520EFD" w:rsidRPr="0001216D" w:rsidRDefault="00520EFD" w:rsidP="0001216D">
      <w:pPr>
        <w:ind w:leftChars="426" w:left="1535" w:hangingChars="200" w:hanging="640"/>
        <w:rPr>
          <w:rFonts w:ascii="仿宋" w:eastAsia="仿宋" w:hAnsi="仿宋"/>
          <w:sz w:val="32"/>
          <w:szCs w:val="32"/>
        </w:rPr>
      </w:pPr>
    </w:p>
    <w:p w:rsidR="00520EFD" w:rsidRPr="00420E50" w:rsidRDefault="00807557" w:rsidP="0001216D">
      <w:pPr>
        <w:ind w:firstLineChars="400" w:firstLine="1280"/>
        <w:rPr>
          <w:rFonts w:ascii="黑体" w:eastAsia="黑体" w:hAnsi="黑体"/>
          <w:sz w:val="32"/>
          <w:szCs w:val="32"/>
        </w:rPr>
      </w:pPr>
      <w:r w:rsidRPr="00420E50">
        <w:rPr>
          <w:rFonts w:ascii="黑体" w:eastAsia="黑体" w:hAnsi="黑体" w:hint="eastAsia"/>
          <w:sz w:val="32"/>
          <w:szCs w:val="32"/>
        </w:rPr>
        <w:t>第五章</w:t>
      </w:r>
      <w:r w:rsidR="00420E50" w:rsidRPr="00420E50">
        <w:rPr>
          <w:rFonts w:ascii="黑体" w:eastAsia="黑体" w:hAnsi="黑体" w:hint="eastAsia"/>
          <w:sz w:val="32"/>
          <w:szCs w:val="32"/>
        </w:rPr>
        <w:t xml:space="preserve">   </w:t>
      </w:r>
      <w:r w:rsidRPr="00420E50">
        <w:rPr>
          <w:rFonts w:ascii="黑体" w:eastAsia="黑体" w:hAnsi="黑体" w:hint="eastAsia"/>
          <w:sz w:val="32"/>
          <w:szCs w:val="32"/>
        </w:rPr>
        <w:t>职工基本医疗保险个人账户</w:t>
      </w:r>
    </w:p>
    <w:p w:rsidR="00520EFD" w:rsidRPr="0001216D" w:rsidRDefault="00520EFD" w:rsidP="0001216D">
      <w:pPr>
        <w:ind w:firstLineChars="300" w:firstLine="960"/>
        <w:rPr>
          <w:rFonts w:ascii="仿宋" w:eastAsia="仿宋" w:hAnsi="仿宋"/>
          <w:sz w:val="32"/>
          <w:szCs w:val="32"/>
        </w:rPr>
      </w:pPr>
    </w:p>
    <w:p w:rsidR="00520EFD" w:rsidRPr="0001216D" w:rsidRDefault="00420E50" w:rsidP="0001216D">
      <w:pPr>
        <w:ind w:firstLineChars="200" w:firstLine="640"/>
        <w:rPr>
          <w:rFonts w:ascii="仿宋" w:eastAsia="仿宋" w:hAnsi="仿宋"/>
          <w:sz w:val="32"/>
          <w:szCs w:val="32"/>
        </w:rPr>
      </w:pPr>
      <w:r>
        <w:rPr>
          <w:rFonts w:ascii="黑体" w:eastAsia="黑体" w:hAnsi="黑体" w:hint="eastAsia"/>
          <w:sz w:val="32"/>
          <w:szCs w:val="32"/>
        </w:rPr>
        <w:t>第六十二</w:t>
      </w:r>
      <w:r w:rsidR="00807557" w:rsidRPr="00420E50">
        <w:rPr>
          <w:rFonts w:ascii="黑体" w:eastAsia="黑体" w:hAnsi="黑体" w:hint="eastAsia"/>
          <w:sz w:val="32"/>
          <w:szCs w:val="32"/>
        </w:rPr>
        <w:t>条</w:t>
      </w:r>
      <w:r w:rsidR="00807557" w:rsidRPr="0001216D">
        <w:rPr>
          <w:rFonts w:ascii="仿宋" w:eastAsia="仿宋" w:hAnsi="仿宋" w:hint="eastAsia"/>
          <w:sz w:val="32"/>
          <w:szCs w:val="32"/>
        </w:rPr>
        <w:t xml:space="preserve">  </w:t>
      </w:r>
      <w:proofErr w:type="gramStart"/>
      <w:r w:rsidR="00807557" w:rsidRPr="0001216D">
        <w:rPr>
          <w:rFonts w:ascii="仿宋" w:eastAsia="仿宋" w:hAnsi="仿宋" w:hint="eastAsia"/>
          <w:sz w:val="32"/>
          <w:szCs w:val="32"/>
        </w:rPr>
        <w:t>医</w:t>
      </w:r>
      <w:proofErr w:type="gramEnd"/>
      <w:r w:rsidR="00807557" w:rsidRPr="0001216D">
        <w:rPr>
          <w:rFonts w:ascii="仿宋" w:eastAsia="仿宋" w:hAnsi="仿宋" w:hint="eastAsia"/>
          <w:sz w:val="32"/>
          <w:szCs w:val="32"/>
        </w:rPr>
        <w:t>保中心通过国家医疗保障信息平台，以居民身份证号码、单位代码作为本级参保人员基本医疗保险个人账户唯一标识，并负责对其使用情况进行监督管理。</w:t>
      </w:r>
    </w:p>
    <w:p w:rsidR="00520EFD" w:rsidRPr="0001216D" w:rsidRDefault="00807557" w:rsidP="00411975">
      <w:pPr>
        <w:ind w:firstLineChars="200" w:firstLine="640"/>
        <w:rPr>
          <w:rFonts w:ascii="仿宋" w:eastAsia="仿宋" w:hAnsi="仿宋"/>
          <w:sz w:val="32"/>
          <w:szCs w:val="32"/>
        </w:rPr>
      </w:pPr>
      <w:r w:rsidRPr="00411975">
        <w:rPr>
          <w:rFonts w:ascii="黑体" w:eastAsia="黑体" w:hAnsi="黑体" w:hint="eastAsia"/>
          <w:sz w:val="32"/>
          <w:szCs w:val="32"/>
        </w:rPr>
        <w:t>第六十</w:t>
      </w:r>
      <w:r w:rsidR="00411975" w:rsidRPr="00411975">
        <w:rPr>
          <w:rFonts w:ascii="黑体" w:eastAsia="黑体" w:hAnsi="黑体" w:hint="eastAsia"/>
          <w:sz w:val="32"/>
          <w:szCs w:val="32"/>
        </w:rPr>
        <w:t>三</w:t>
      </w:r>
      <w:r w:rsidRPr="00411975">
        <w:rPr>
          <w:rFonts w:ascii="黑体" w:eastAsia="黑体" w:hAnsi="黑体" w:hint="eastAsia"/>
          <w:sz w:val="32"/>
          <w:szCs w:val="32"/>
        </w:rPr>
        <w:t>条</w:t>
      </w:r>
      <w:r w:rsidRPr="0001216D">
        <w:rPr>
          <w:rFonts w:ascii="仿宋" w:eastAsia="仿宋" w:hAnsi="仿宋" w:hint="eastAsia"/>
          <w:sz w:val="32"/>
          <w:szCs w:val="32"/>
        </w:rPr>
        <w:t xml:space="preserve">  基本医疗保险个人账户采用</w:t>
      </w:r>
      <w:proofErr w:type="gramStart"/>
      <w:r w:rsidRPr="0001216D">
        <w:rPr>
          <w:rFonts w:ascii="仿宋" w:eastAsia="仿宋" w:hAnsi="仿宋" w:hint="eastAsia"/>
          <w:sz w:val="32"/>
          <w:szCs w:val="32"/>
        </w:rPr>
        <w:t>医保电子</w:t>
      </w:r>
      <w:proofErr w:type="gramEnd"/>
      <w:r w:rsidRPr="0001216D">
        <w:rPr>
          <w:rFonts w:ascii="仿宋" w:eastAsia="仿宋" w:hAnsi="仿宋" w:hint="eastAsia"/>
          <w:sz w:val="32"/>
          <w:szCs w:val="32"/>
        </w:rPr>
        <w:t>凭证、社会保障卡管理。</w:t>
      </w:r>
    </w:p>
    <w:p w:rsidR="00520EFD" w:rsidRPr="0001216D" w:rsidRDefault="00807557" w:rsidP="0001216D">
      <w:pPr>
        <w:ind w:firstLineChars="200" w:firstLine="640"/>
        <w:rPr>
          <w:rFonts w:ascii="仿宋" w:eastAsia="仿宋" w:hAnsi="仿宋"/>
          <w:sz w:val="32"/>
          <w:szCs w:val="32"/>
        </w:rPr>
      </w:pPr>
      <w:r w:rsidRPr="00411975">
        <w:rPr>
          <w:rFonts w:ascii="黑体" w:eastAsia="黑体" w:hAnsi="黑体" w:hint="eastAsia"/>
          <w:sz w:val="32"/>
          <w:szCs w:val="32"/>
        </w:rPr>
        <w:t>第六十</w:t>
      </w:r>
      <w:r w:rsidR="00411975" w:rsidRPr="00411975">
        <w:rPr>
          <w:rFonts w:ascii="黑体" w:eastAsia="黑体" w:hAnsi="黑体" w:hint="eastAsia"/>
          <w:sz w:val="32"/>
          <w:szCs w:val="32"/>
        </w:rPr>
        <w:t>四</w:t>
      </w:r>
      <w:r w:rsidRPr="00411975">
        <w:rPr>
          <w:rFonts w:ascii="黑体" w:eastAsia="黑体" w:hAnsi="黑体" w:hint="eastAsia"/>
          <w:sz w:val="32"/>
          <w:szCs w:val="32"/>
        </w:rPr>
        <w:t>条</w:t>
      </w:r>
      <w:r w:rsidRPr="0001216D">
        <w:rPr>
          <w:rFonts w:ascii="仿宋" w:eastAsia="仿宋" w:hAnsi="仿宋" w:hint="eastAsia"/>
          <w:sz w:val="32"/>
          <w:szCs w:val="32"/>
        </w:rPr>
        <w:t xml:space="preserve">  基本医疗保险个人账户的构成及资金来源详见第十四、十五条。</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lastRenderedPageBreak/>
        <w:t>第六十</w:t>
      </w:r>
      <w:r w:rsidR="00411975" w:rsidRPr="00301945">
        <w:rPr>
          <w:rFonts w:ascii="黑体" w:eastAsia="黑体" w:hAnsi="黑体" w:hint="eastAsia"/>
          <w:sz w:val="32"/>
          <w:szCs w:val="32"/>
        </w:rPr>
        <w:t>五</w:t>
      </w:r>
      <w:r w:rsidRPr="00301945">
        <w:rPr>
          <w:rFonts w:ascii="黑体" w:eastAsia="黑体" w:hAnsi="黑体" w:hint="eastAsia"/>
          <w:sz w:val="32"/>
          <w:szCs w:val="32"/>
        </w:rPr>
        <w:t>条</w:t>
      </w:r>
      <w:r w:rsidRPr="0001216D">
        <w:rPr>
          <w:rFonts w:ascii="仿宋" w:eastAsia="仿宋" w:hAnsi="仿宋" w:hint="eastAsia"/>
          <w:sz w:val="32"/>
          <w:szCs w:val="32"/>
        </w:rPr>
        <w:t xml:space="preserve">  参保人员如遇转岗分流、退休等特殊情况，依据第十五条中有关规定及时调整缴费比例和个人账户资金划入比例。</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第六十</w:t>
      </w:r>
      <w:r w:rsidR="00411975" w:rsidRPr="00301945">
        <w:rPr>
          <w:rFonts w:ascii="黑体" w:eastAsia="黑体" w:hAnsi="黑体" w:hint="eastAsia"/>
          <w:sz w:val="32"/>
          <w:szCs w:val="32"/>
        </w:rPr>
        <w:t>六</w:t>
      </w:r>
      <w:r w:rsidRPr="00301945">
        <w:rPr>
          <w:rFonts w:ascii="黑体" w:eastAsia="黑体" w:hAnsi="黑体" w:hint="eastAsia"/>
          <w:sz w:val="32"/>
          <w:szCs w:val="32"/>
        </w:rPr>
        <w:t>条</w:t>
      </w:r>
      <w:r w:rsidRPr="0001216D">
        <w:rPr>
          <w:rFonts w:ascii="仿宋" w:eastAsia="仿宋" w:hAnsi="仿宋" w:hint="eastAsia"/>
          <w:sz w:val="32"/>
          <w:szCs w:val="32"/>
        </w:rPr>
        <w:t xml:space="preserve">  参保人员死亡的，停止划入个人账户资金，其个人账户予以注销，个人账户结余资金由所在单位医疗保险专管人员到</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保中心办理一次性支取手续。</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第六十</w:t>
      </w:r>
      <w:r w:rsidR="00411975" w:rsidRPr="00301945">
        <w:rPr>
          <w:rFonts w:ascii="黑体" w:eastAsia="黑体" w:hAnsi="黑体" w:hint="eastAsia"/>
          <w:sz w:val="32"/>
          <w:szCs w:val="32"/>
        </w:rPr>
        <w:t>七</w:t>
      </w:r>
      <w:r w:rsidRPr="00301945">
        <w:rPr>
          <w:rFonts w:ascii="黑体" w:eastAsia="黑体" w:hAnsi="黑体" w:hint="eastAsia"/>
          <w:sz w:val="32"/>
          <w:szCs w:val="32"/>
        </w:rPr>
        <w:t>条</w:t>
      </w:r>
      <w:r w:rsidRPr="0001216D">
        <w:rPr>
          <w:rFonts w:ascii="仿宋" w:eastAsia="仿宋" w:hAnsi="仿宋" w:hint="eastAsia"/>
          <w:sz w:val="32"/>
          <w:szCs w:val="32"/>
        </w:rPr>
        <w:t xml:space="preserve">  参保人员个人账户本金和利息归个人所有， 定向用于医药消费，超支不补，结余滚存。具体计息办法按第二十九条中有关规定执行。</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第六十</w:t>
      </w:r>
      <w:r w:rsidR="00411975" w:rsidRPr="00301945">
        <w:rPr>
          <w:rFonts w:ascii="黑体" w:eastAsia="黑体" w:hAnsi="黑体" w:hint="eastAsia"/>
          <w:sz w:val="32"/>
          <w:szCs w:val="32"/>
        </w:rPr>
        <w:t>八</w:t>
      </w:r>
      <w:r w:rsidRPr="00301945">
        <w:rPr>
          <w:rFonts w:ascii="黑体" w:eastAsia="黑体" w:hAnsi="黑体" w:hint="eastAsia"/>
          <w:sz w:val="32"/>
          <w:szCs w:val="32"/>
        </w:rPr>
        <w:t>条</w:t>
      </w:r>
      <w:r w:rsidRPr="0001216D">
        <w:rPr>
          <w:rFonts w:ascii="仿宋" w:eastAsia="仿宋" w:hAnsi="仿宋" w:hint="eastAsia"/>
          <w:sz w:val="32"/>
          <w:szCs w:val="32"/>
        </w:rPr>
        <w:t xml:space="preserve">  参保人员在任何一家定点医药机构就医购药，使用个人账户资金时均通过</w:t>
      </w:r>
      <w:proofErr w:type="gramStart"/>
      <w:r w:rsidRPr="0001216D">
        <w:rPr>
          <w:rFonts w:ascii="仿宋" w:eastAsia="仿宋" w:hAnsi="仿宋" w:hint="eastAsia"/>
          <w:sz w:val="32"/>
          <w:szCs w:val="32"/>
        </w:rPr>
        <w:t>医保电子</w:t>
      </w:r>
      <w:proofErr w:type="gramEnd"/>
      <w:r w:rsidRPr="0001216D">
        <w:rPr>
          <w:rFonts w:ascii="仿宋" w:eastAsia="仿宋" w:hAnsi="仿宋" w:hint="eastAsia"/>
          <w:sz w:val="32"/>
          <w:szCs w:val="32"/>
        </w:rPr>
        <w:t>凭证或社会保障卡直接结算。个人账户资金不足支付时，由本人现金支付。</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w:t>
      </w:r>
      <w:r w:rsidR="00411975" w:rsidRPr="00301945">
        <w:rPr>
          <w:rFonts w:ascii="黑体" w:eastAsia="黑体" w:hAnsi="黑体" w:hint="eastAsia"/>
          <w:sz w:val="32"/>
          <w:szCs w:val="32"/>
        </w:rPr>
        <w:t>六十九</w:t>
      </w:r>
      <w:r w:rsidRPr="00301945">
        <w:rPr>
          <w:rFonts w:ascii="黑体" w:eastAsia="黑体" w:hAnsi="黑体" w:hint="eastAsia"/>
          <w:sz w:val="32"/>
          <w:szCs w:val="32"/>
        </w:rPr>
        <w:t>条</w:t>
      </w:r>
      <w:r w:rsidRPr="0001216D">
        <w:rPr>
          <w:rFonts w:ascii="仿宋" w:eastAsia="仿宋" w:hAnsi="仿宋" w:hint="eastAsia"/>
          <w:sz w:val="32"/>
          <w:szCs w:val="32"/>
        </w:rPr>
        <w:t xml:space="preserve">  个人账户资金的主要用途见第十八条。</w:t>
      </w:r>
    </w:p>
    <w:p w:rsidR="00520EFD" w:rsidRPr="0001216D" w:rsidRDefault="00411975"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807557" w:rsidRPr="00301945">
        <w:rPr>
          <w:rFonts w:ascii="黑体" w:eastAsia="黑体" w:hAnsi="黑体" w:hint="eastAsia"/>
          <w:sz w:val="32"/>
          <w:szCs w:val="32"/>
        </w:rPr>
        <w:t>条</w:t>
      </w:r>
      <w:r w:rsidR="00807557" w:rsidRPr="0001216D">
        <w:rPr>
          <w:rFonts w:ascii="仿宋" w:eastAsia="仿宋" w:hAnsi="仿宋" w:hint="eastAsia"/>
          <w:sz w:val="32"/>
          <w:szCs w:val="32"/>
        </w:rPr>
        <w:t xml:space="preserve">  参保人员在使用个人账户资金时，必须符合相关政策规定的费用支出。</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411975" w:rsidRPr="00301945">
        <w:rPr>
          <w:rFonts w:ascii="黑体" w:eastAsia="黑体" w:hAnsi="黑体" w:hint="eastAsia"/>
          <w:sz w:val="32"/>
          <w:szCs w:val="32"/>
        </w:rPr>
        <w:t>一</w:t>
      </w:r>
      <w:r w:rsidRPr="00301945">
        <w:rPr>
          <w:rFonts w:ascii="黑体" w:eastAsia="黑体" w:hAnsi="黑体" w:hint="eastAsia"/>
          <w:sz w:val="32"/>
          <w:szCs w:val="32"/>
        </w:rPr>
        <w:t>条</w:t>
      </w:r>
      <w:r w:rsidRPr="0001216D">
        <w:rPr>
          <w:rFonts w:ascii="仿宋" w:eastAsia="仿宋" w:hAnsi="仿宋" w:hint="eastAsia"/>
          <w:sz w:val="32"/>
          <w:szCs w:val="32"/>
        </w:rPr>
        <w:t xml:space="preserve">  个人账户资金与统筹基金分开核算，单独管理，不得挪用或相互挤占，更不得用于平衡基本医疗保险统筹基金。          </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cs="方正黑体_GBK" w:hint="eastAsia"/>
          <w:sz w:val="32"/>
          <w:szCs w:val="32"/>
        </w:rPr>
        <w:t>第七十</w:t>
      </w:r>
      <w:r w:rsidR="00411975" w:rsidRPr="00301945">
        <w:rPr>
          <w:rFonts w:ascii="黑体" w:eastAsia="黑体" w:hAnsi="黑体" w:cs="方正黑体_GBK" w:hint="eastAsia"/>
          <w:sz w:val="32"/>
          <w:szCs w:val="32"/>
        </w:rPr>
        <w:t>二</w:t>
      </w:r>
      <w:r w:rsidRPr="00301945">
        <w:rPr>
          <w:rFonts w:ascii="黑体" w:eastAsia="黑体" w:hAnsi="黑体" w:cs="方正黑体_GBK" w:hint="eastAsia"/>
          <w:sz w:val="32"/>
          <w:szCs w:val="32"/>
        </w:rPr>
        <w:t>条</w:t>
      </w:r>
      <w:r w:rsidRPr="0001216D">
        <w:rPr>
          <w:rFonts w:ascii="仿宋" w:eastAsia="仿宋" w:hAnsi="仿宋" w:cs="方正黑体_GBK" w:hint="eastAsia"/>
          <w:sz w:val="32"/>
          <w:szCs w:val="32"/>
        </w:rPr>
        <w:t xml:space="preserve">  </w:t>
      </w:r>
      <w:r w:rsidRPr="0001216D">
        <w:rPr>
          <w:rFonts w:ascii="仿宋" w:eastAsia="仿宋" w:hAnsi="仿宋" w:hint="eastAsia"/>
          <w:sz w:val="32"/>
          <w:szCs w:val="32"/>
        </w:rPr>
        <w:t>参保人员因工作调动， 岗位变化、死亡、社会保障卡丢失、损坏等原因需更换、补发、注销社会保障卡的，持有效证明及时到有关部门办理。</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411975" w:rsidRPr="00301945">
        <w:rPr>
          <w:rFonts w:ascii="黑体" w:eastAsia="黑体" w:hAnsi="黑体" w:hint="eastAsia"/>
          <w:sz w:val="32"/>
          <w:szCs w:val="32"/>
        </w:rPr>
        <w:t>三</w:t>
      </w:r>
      <w:r w:rsidRPr="00301945">
        <w:rPr>
          <w:rFonts w:ascii="黑体" w:eastAsia="黑体" w:hAnsi="黑体" w:hint="eastAsia"/>
          <w:sz w:val="32"/>
          <w:szCs w:val="32"/>
        </w:rPr>
        <w:t>条</w:t>
      </w:r>
      <w:r w:rsidRPr="0001216D">
        <w:rPr>
          <w:rFonts w:ascii="仿宋" w:eastAsia="仿宋" w:hAnsi="仿宋" w:hint="eastAsia"/>
          <w:sz w:val="32"/>
          <w:szCs w:val="32"/>
        </w:rPr>
        <w:t xml:space="preserve">  如发现参保人员伪造社会保障卡，弄虛作</w:t>
      </w:r>
      <w:r w:rsidRPr="0001216D">
        <w:rPr>
          <w:rFonts w:ascii="仿宋" w:eastAsia="仿宋" w:hAnsi="仿宋" w:hint="eastAsia"/>
          <w:sz w:val="32"/>
          <w:szCs w:val="32"/>
        </w:rPr>
        <w:lastRenderedPageBreak/>
        <w:t>假、冒名顶替等违纪行为，按国家或自治区有关法律法规进行处理。</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411975" w:rsidRPr="00301945">
        <w:rPr>
          <w:rFonts w:ascii="黑体" w:eastAsia="黑体" w:hAnsi="黑体" w:hint="eastAsia"/>
          <w:sz w:val="32"/>
          <w:szCs w:val="32"/>
        </w:rPr>
        <w:t>四</w:t>
      </w:r>
      <w:r w:rsidRPr="00301945">
        <w:rPr>
          <w:rFonts w:ascii="黑体" w:eastAsia="黑体" w:hAnsi="黑体" w:hint="eastAsia"/>
          <w:sz w:val="32"/>
          <w:szCs w:val="32"/>
        </w:rPr>
        <w:t>条</w:t>
      </w:r>
      <w:r w:rsidRPr="0001216D">
        <w:rPr>
          <w:rFonts w:ascii="仿宋" w:eastAsia="仿宋" w:hAnsi="仿宋" w:hint="eastAsia"/>
          <w:sz w:val="32"/>
          <w:szCs w:val="32"/>
        </w:rPr>
        <w:t xml:space="preserve">  个人账户支付的医药费用由定点医药机构与</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保中心实行联网结算，接入内蒙古自治区医疗保障信息平台业务专网，使用统一结算软件和统一结算办法，并接受稽核与监督。</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411975" w:rsidRPr="00301945">
        <w:rPr>
          <w:rFonts w:ascii="黑体" w:eastAsia="黑体" w:hAnsi="黑体" w:hint="eastAsia"/>
          <w:sz w:val="32"/>
          <w:szCs w:val="32"/>
        </w:rPr>
        <w:t>五</w:t>
      </w:r>
      <w:r w:rsidRPr="00301945">
        <w:rPr>
          <w:rFonts w:ascii="黑体" w:eastAsia="黑体" w:hAnsi="黑体" w:hint="eastAsia"/>
          <w:sz w:val="32"/>
          <w:szCs w:val="32"/>
        </w:rPr>
        <w:t>条</w:t>
      </w:r>
      <w:r w:rsidRPr="0001216D">
        <w:rPr>
          <w:rFonts w:ascii="仿宋" w:eastAsia="仿宋" w:hAnsi="仿宋" w:hint="eastAsia"/>
          <w:sz w:val="32"/>
          <w:szCs w:val="32"/>
        </w:rPr>
        <w:t xml:space="preserve">  </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保中心要加强对参保职工个人账户使用的监督和管理工作，发现问题及时纠正，确保网上结算数据正确。对违反医疗保险政策的行为，按照有关法律法规和服务协议相关规定进行处理。</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411975" w:rsidRPr="00301945">
        <w:rPr>
          <w:rFonts w:ascii="黑体" w:eastAsia="黑体" w:hAnsi="黑体" w:hint="eastAsia"/>
          <w:sz w:val="32"/>
          <w:szCs w:val="32"/>
        </w:rPr>
        <w:t>六</w:t>
      </w:r>
      <w:r w:rsidRPr="00301945">
        <w:rPr>
          <w:rFonts w:ascii="黑体" w:eastAsia="黑体" w:hAnsi="黑体" w:hint="eastAsia"/>
          <w:sz w:val="32"/>
          <w:szCs w:val="32"/>
        </w:rPr>
        <w:t>条</w:t>
      </w:r>
      <w:r w:rsidRPr="0001216D">
        <w:rPr>
          <w:rFonts w:ascii="仿宋" w:eastAsia="仿宋" w:hAnsi="仿宋" w:hint="eastAsia"/>
          <w:sz w:val="32"/>
          <w:szCs w:val="32"/>
        </w:rPr>
        <w:t xml:space="preserve">  加强医疗保险个人账户支出管理，定点医药机构严禁串换项目、虚开发票、套取个人账户基金等违法行为。要加强政策宣传，引导广大参保人员合理规范使用基本医疗保险个人账户基金，充分发挥个人账户在就医购药和保障健康方面的作用。</w:t>
      </w:r>
    </w:p>
    <w:p w:rsidR="00520EFD" w:rsidRPr="0001216D" w:rsidRDefault="00520EFD">
      <w:pPr>
        <w:jc w:val="center"/>
        <w:rPr>
          <w:rFonts w:ascii="仿宋" w:eastAsia="仿宋" w:hAnsi="仿宋"/>
          <w:sz w:val="32"/>
          <w:szCs w:val="32"/>
        </w:rPr>
      </w:pPr>
    </w:p>
    <w:p w:rsidR="00520EFD" w:rsidRDefault="00807557" w:rsidP="00DB697D">
      <w:pPr>
        <w:ind w:firstLineChars="650" w:firstLine="2080"/>
        <w:rPr>
          <w:rFonts w:ascii="黑体" w:eastAsia="黑体" w:hAnsi="黑体"/>
          <w:sz w:val="32"/>
          <w:szCs w:val="32"/>
        </w:rPr>
      </w:pPr>
      <w:r w:rsidRPr="00411975">
        <w:rPr>
          <w:rFonts w:ascii="黑体" w:eastAsia="黑体" w:hAnsi="黑体" w:hint="eastAsia"/>
          <w:sz w:val="32"/>
          <w:szCs w:val="32"/>
        </w:rPr>
        <w:t>第六章</w:t>
      </w:r>
      <w:r w:rsidR="00301945">
        <w:rPr>
          <w:rFonts w:ascii="黑体" w:eastAsia="黑体" w:hAnsi="黑体" w:hint="eastAsia"/>
          <w:sz w:val="32"/>
          <w:szCs w:val="32"/>
        </w:rPr>
        <w:t xml:space="preserve">   </w:t>
      </w:r>
      <w:r w:rsidRPr="00411975">
        <w:rPr>
          <w:rFonts w:ascii="黑体" w:eastAsia="黑体" w:hAnsi="黑体" w:hint="eastAsia"/>
          <w:sz w:val="32"/>
          <w:szCs w:val="32"/>
        </w:rPr>
        <w:t>公务员医疗补助</w:t>
      </w:r>
    </w:p>
    <w:p w:rsidR="00DB697D" w:rsidRPr="00DB697D" w:rsidRDefault="00DB697D" w:rsidP="00DB697D">
      <w:pPr>
        <w:ind w:firstLineChars="650" w:firstLine="2080"/>
        <w:rPr>
          <w:rFonts w:ascii="黑体" w:eastAsia="黑体" w:hAnsi="黑体"/>
          <w:sz w:val="32"/>
          <w:szCs w:val="32"/>
        </w:rPr>
      </w:pP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301945" w:rsidRPr="00301945">
        <w:rPr>
          <w:rFonts w:ascii="黑体" w:eastAsia="黑体" w:hAnsi="黑体" w:hint="eastAsia"/>
          <w:sz w:val="32"/>
          <w:szCs w:val="32"/>
        </w:rPr>
        <w:t>七</w:t>
      </w:r>
      <w:r w:rsidRPr="00301945">
        <w:rPr>
          <w:rFonts w:ascii="黑体" w:eastAsia="黑体" w:hAnsi="黑体" w:hint="eastAsia"/>
          <w:sz w:val="32"/>
          <w:szCs w:val="32"/>
        </w:rPr>
        <w:t>条</w:t>
      </w:r>
      <w:r w:rsidRPr="0001216D">
        <w:rPr>
          <w:rFonts w:ascii="仿宋" w:eastAsia="仿宋" w:hAnsi="仿宋" w:hint="eastAsia"/>
          <w:sz w:val="32"/>
          <w:szCs w:val="32"/>
        </w:rPr>
        <w:t xml:space="preserve">  医疗补助的原则</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（一）自治区本级国家公务员医疗补助水平要与经济发展水平和财政负担能力相适应。</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（二）确保本级国家公务员原有的医疗保障水平不降低。</w:t>
      </w:r>
      <w:r w:rsidRPr="0001216D">
        <w:rPr>
          <w:rFonts w:ascii="仿宋" w:eastAsia="仿宋" w:hAnsi="仿宋" w:hint="eastAsia"/>
          <w:sz w:val="32"/>
          <w:szCs w:val="32"/>
        </w:rPr>
        <w:lastRenderedPageBreak/>
        <w:t>补助水平要逐步提高，调</w:t>
      </w:r>
      <w:proofErr w:type="gramStart"/>
      <w:r w:rsidRPr="0001216D">
        <w:rPr>
          <w:rFonts w:ascii="仿宋" w:eastAsia="仿宋" w:hAnsi="仿宋" w:hint="eastAsia"/>
          <w:sz w:val="32"/>
          <w:szCs w:val="32"/>
        </w:rPr>
        <w:t>增幅度视财力</w:t>
      </w:r>
      <w:proofErr w:type="gramEnd"/>
      <w:r w:rsidRPr="0001216D">
        <w:rPr>
          <w:rFonts w:ascii="仿宋" w:eastAsia="仿宋" w:hAnsi="仿宋" w:hint="eastAsia"/>
          <w:sz w:val="32"/>
          <w:szCs w:val="32"/>
        </w:rPr>
        <w:t>状况和调资水平合理确定。</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第七十</w:t>
      </w:r>
      <w:r w:rsidR="00301945" w:rsidRPr="00301945">
        <w:rPr>
          <w:rFonts w:ascii="黑体" w:eastAsia="黑体" w:hAnsi="黑体" w:hint="eastAsia"/>
          <w:sz w:val="32"/>
          <w:szCs w:val="32"/>
        </w:rPr>
        <w:t>八</w:t>
      </w:r>
      <w:r w:rsidRPr="00301945">
        <w:rPr>
          <w:rFonts w:ascii="黑体" w:eastAsia="黑体" w:hAnsi="黑体" w:hint="eastAsia"/>
          <w:sz w:val="32"/>
          <w:szCs w:val="32"/>
        </w:rPr>
        <w:t>条</w:t>
      </w:r>
      <w:r w:rsidRPr="0001216D">
        <w:rPr>
          <w:rFonts w:ascii="仿宋" w:eastAsia="仿宋" w:hAnsi="仿宋" w:hint="eastAsia"/>
          <w:sz w:val="32"/>
          <w:szCs w:val="32"/>
        </w:rPr>
        <w:t xml:space="preserve">  医疗补助的范围</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（一）符合《中华人民共和国公务员法》和《国家公务员制度实施方案》规定的自治区本级国家行政机关、中央直属单位在职人员和退休人员。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（二）经自治区有关部门批准列入依照国家公务员制度管理全额事业单位的在职人员和退休人员。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（三）列入财政预算资金，缴纳公务员医疗补助的事业单位在职人员和退休人员。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（四）经自治区党委组织部批准列入参照国家公务员制度管理的党群机关，人大、政协机关，各民主党派和工商联机关以及列入参照国家公务员管理的其他机关单位在职人员和退休人员。</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（五）审判机关、检察机关的在职人员和</w:t>
      </w:r>
      <w:proofErr w:type="gramStart"/>
      <w:r w:rsidRPr="0001216D">
        <w:rPr>
          <w:rFonts w:ascii="仿宋" w:eastAsia="仿宋" w:hAnsi="仿宋" w:hint="eastAsia"/>
          <w:sz w:val="32"/>
          <w:szCs w:val="32"/>
        </w:rPr>
        <w:t>退体</w:t>
      </w:r>
      <w:proofErr w:type="gramEnd"/>
      <w:r w:rsidRPr="0001216D">
        <w:rPr>
          <w:rFonts w:ascii="仿宋" w:eastAsia="仿宋" w:hAnsi="仿宋" w:hint="eastAsia"/>
          <w:sz w:val="32"/>
          <w:szCs w:val="32"/>
        </w:rPr>
        <w:t>人员。</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w:t>
      </w:r>
      <w:r w:rsidR="00301945" w:rsidRPr="00301945">
        <w:rPr>
          <w:rFonts w:ascii="黑体" w:eastAsia="黑体" w:hAnsi="黑体" w:hint="eastAsia"/>
          <w:sz w:val="32"/>
          <w:szCs w:val="32"/>
        </w:rPr>
        <w:t>七十九</w:t>
      </w:r>
      <w:r w:rsidRPr="00301945">
        <w:rPr>
          <w:rFonts w:ascii="黑体" w:eastAsia="黑体" w:hAnsi="黑体" w:hint="eastAsia"/>
          <w:sz w:val="32"/>
          <w:szCs w:val="32"/>
        </w:rPr>
        <w:t>条</w:t>
      </w:r>
      <w:r w:rsidRPr="0001216D">
        <w:rPr>
          <w:rFonts w:ascii="仿宋" w:eastAsia="仿宋" w:hAnsi="仿宋" w:hint="eastAsia"/>
          <w:sz w:val="32"/>
          <w:szCs w:val="32"/>
        </w:rPr>
        <w:t xml:space="preserve"> </w:t>
      </w:r>
      <w:r w:rsidR="00DB697D">
        <w:rPr>
          <w:rFonts w:ascii="仿宋" w:eastAsia="仿宋" w:hAnsi="仿宋" w:hint="eastAsia"/>
          <w:sz w:val="32"/>
          <w:szCs w:val="32"/>
        </w:rPr>
        <w:t xml:space="preserve"> </w:t>
      </w:r>
      <w:r w:rsidRPr="0001216D">
        <w:rPr>
          <w:rFonts w:ascii="仿宋" w:eastAsia="仿宋" w:hAnsi="仿宋" w:hint="eastAsia"/>
          <w:sz w:val="32"/>
          <w:szCs w:val="32"/>
        </w:rPr>
        <w:t>医疗补助经费的筹集和用途</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（一）医疗补助经费的筹资标准应根据自治区本级享受医疗补助人员当期实际医疗消费水平、基本医疗保险的筹资水平和财政承受力等三</w:t>
      </w:r>
      <w:proofErr w:type="gramStart"/>
      <w:r w:rsidRPr="0001216D">
        <w:rPr>
          <w:rFonts w:ascii="仿宋" w:eastAsia="仿宋" w:hAnsi="仿宋" w:hint="eastAsia"/>
          <w:sz w:val="32"/>
          <w:szCs w:val="32"/>
        </w:rPr>
        <w:t>方因素</w:t>
      </w:r>
      <w:proofErr w:type="gramEnd"/>
      <w:r w:rsidRPr="0001216D">
        <w:rPr>
          <w:rFonts w:ascii="仿宋" w:eastAsia="仿宋" w:hAnsi="仿宋" w:hint="eastAsia"/>
          <w:sz w:val="32"/>
          <w:szCs w:val="32"/>
        </w:rPr>
        <w:t>合理确定，由参保单位向自治区财政厅申请公务员医疗补助预算资金。自治区本级国家公务员医疗补助筹资标准为本级用人单位上年度职工工资及退休金总额的 4%。</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lastRenderedPageBreak/>
        <w:t>（二）公务员医疗补助经费按确定的筹资标准筹集并列入自治区本级财政当年综合预算。对部分有收入的机关、事业单位国家公务员医疗补助经费原则上由单位自行解决。具体办法由自治区财政厅制定。</w:t>
      </w:r>
    </w:p>
    <w:p w:rsidR="00520EFD" w:rsidRPr="0001216D" w:rsidRDefault="00807557" w:rsidP="0001216D">
      <w:pPr>
        <w:ind w:firstLineChars="200" w:firstLine="640"/>
        <w:rPr>
          <w:rFonts w:ascii="仿宋" w:eastAsia="仿宋" w:hAnsi="仿宋"/>
          <w:color w:val="FF0000"/>
          <w:sz w:val="32"/>
          <w:szCs w:val="32"/>
        </w:rPr>
      </w:pPr>
      <w:r w:rsidRPr="0001216D">
        <w:rPr>
          <w:rFonts w:ascii="仿宋" w:eastAsia="仿宋" w:hAnsi="仿宋" w:hint="eastAsia"/>
          <w:sz w:val="32"/>
          <w:szCs w:val="32"/>
        </w:rPr>
        <w:t>（三）公务员医疗补助经费用于补助以下开支：符合自治区基本医疗保险药品目录、诊疗项目、医疗服务设施范围和支付标准，超过基本医疗保险统筹基金和大额医疗保险基金最高支付限额以上部分的住院医疗费用及普通门诊统筹医疗费用;基本医疗保险统筹基金或大额医疗保险基金最高支付限额以下，个人自付部分的住院医疗费用及普通门诊统筹医疗费用;自治区本级副厅级以上公务员，全额拨款事业单位聘为正高级职称的工作人员，有突出贡献享受国务院、自治区特殊津贴的中青年专家、公务员职级并行晋升为二级巡视员的工作人员、</w:t>
      </w:r>
      <w:proofErr w:type="gramStart"/>
      <w:r w:rsidRPr="0001216D">
        <w:rPr>
          <w:rFonts w:ascii="仿宋" w:eastAsia="仿宋" w:hAnsi="仿宋" w:hint="eastAsia"/>
          <w:sz w:val="32"/>
          <w:szCs w:val="32"/>
        </w:rPr>
        <w:t>文革基残人员</w:t>
      </w:r>
      <w:proofErr w:type="gramEnd"/>
      <w:r w:rsidRPr="0001216D">
        <w:rPr>
          <w:rFonts w:ascii="仿宋" w:eastAsia="仿宋" w:hAnsi="仿宋" w:hint="eastAsia"/>
          <w:sz w:val="32"/>
          <w:szCs w:val="32"/>
        </w:rPr>
        <w:t>等医疗照顾人员（以下简称医疗照顾人员）按规定享受照顾所发生的门诊医疗费用。</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（四）公务员医疗补助经费与基本医疗保险基金分开核算、专款专用，并按照收支平衡的原则严格管理。其中，医疗照顾人员的医疗补助经费要单独建账、单独管理。</w:t>
      </w:r>
    </w:p>
    <w:p w:rsidR="00520EFD" w:rsidRPr="0001216D" w:rsidRDefault="00301945" w:rsidP="0001216D">
      <w:pPr>
        <w:ind w:firstLineChars="200" w:firstLine="640"/>
        <w:rPr>
          <w:rFonts w:ascii="仿宋" w:eastAsia="仿宋" w:hAnsi="仿宋"/>
          <w:sz w:val="32"/>
          <w:szCs w:val="32"/>
        </w:rPr>
      </w:pPr>
      <w:r w:rsidRPr="00301945">
        <w:rPr>
          <w:rFonts w:ascii="黑体" w:eastAsia="黑体" w:hAnsi="黑体" w:hint="eastAsia"/>
          <w:sz w:val="32"/>
          <w:szCs w:val="32"/>
        </w:rPr>
        <w:t>第八十</w:t>
      </w:r>
      <w:r w:rsidR="00807557" w:rsidRPr="00301945">
        <w:rPr>
          <w:rFonts w:ascii="黑体" w:eastAsia="黑体" w:hAnsi="黑体" w:hint="eastAsia"/>
          <w:sz w:val="32"/>
          <w:szCs w:val="32"/>
        </w:rPr>
        <w:t>条</w:t>
      </w:r>
      <w:r w:rsidR="00807557" w:rsidRPr="0001216D">
        <w:rPr>
          <w:rFonts w:ascii="仿宋" w:eastAsia="仿宋" w:hAnsi="仿宋" w:hint="eastAsia"/>
          <w:sz w:val="32"/>
          <w:szCs w:val="32"/>
        </w:rPr>
        <w:t xml:space="preserve">  医疗补助的标准</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（一）自治区本级在呼公务员医疗补助标准</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1.符合本办法规定的医疗费用开支按以下标准给予补助</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lastRenderedPageBreak/>
        <w:t>（1）一个年度内发生的住院医疗费用，超过基本医疗保险统筹基金起付标准以上自付部分医疗费用，退休人员补助98%，在职人员补助 95%。</w:t>
      </w:r>
    </w:p>
    <w:p w:rsidR="00520EFD" w:rsidRPr="0001216D" w:rsidRDefault="00807557" w:rsidP="0001216D">
      <w:pPr>
        <w:ind w:firstLineChars="200" w:firstLine="640"/>
        <w:rPr>
          <w:rFonts w:ascii="仿宋" w:eastAsia="仿宋" w:hAnsi="仿宋" w:cs="仿宋"/>
          <w:color w:val="000000"/>
          <w:sz w:val="32"/>
          <w:szCs w:val="32"/>
        </w:rPr>
      </w:pPr>
      <w:r w:rsidRPr="0001216D">
        <w:rPr>
          <w:rFonts w:ascii="仿宋" w:eastAsia="仿宋" w:hAnsi="仿宋" w:hint="eastAsia"/>
          <w:sz w:val="32"/>
          <w:szCs w:val="32"/>
        </w:rPr>
        <w:t>（2）</w:t>
      </w:r>
      <w:r w:rsidRPr="0001216D">
        <w:rPr>
          <w:rFonts w:ascii="仿宋" w:eastAsia="仿宋" w:hAnsi="仿宋" w:cs="仿宋" w:hint="eastAsia"/>
          <w:sz w:val="32"/>
          <w:szCs w:val="32"/>
        </w:rPr>
        <w:t>享</w:t>
      </w:r>
      <w:r w:rsidRPr="0001216D">
        <w:rPr>
          <w:rFonts w:ascii="仿宋" w:eastAsia="仿宋" w:hAnsi="仿宋" w:cs="仿宋" w:hint="eastAsia"/>
          <w:color w:val="000000"/>
          <w:sz w:val="32"/>
          <w:szCs w:val="32"/>
        </w:rPr>
        <w:t>受医疗照顾人员一个年度内发生的目录内门诊费用，超过300元以上部分支付 95%，年度最高支付限额为4000元。</w:t>
      </w:r>
      <w:proofErr w:type="gramStart"/>
      <w:r w:rsidRPr="0001216D">
        <w:rPr>
          <w:rFonts w:ascii="仿宋" w:eastAsia="仿宋" w:hAnsi="仿宋" w:cs="仿宋" w:hint="eastAsia"/>
          <w:color w:val="000000"/>
          <w:sz w:val="32"/>
          <w:szCs w:val="32"/>
        </w:rPr>
        <w:t>文革基残人员</w:t>
      </w:r>
      <w:proofErr w:type="gramEnd"/>
      <w:r w:rsidRPr="0001216D">
        <w:rPr>
          <w:rFonts w:ascii="仿宋" w:eastAsia="仿宋" w:hAnsi="仿宋" w:cs="仿宋" w:hint="eastAsia"/>
          <w:color w:val="000000"/>
          <w:sz w:val="32"/>
          <w:szCs w:val="32"/>
        </w:rPr>
        <w:t>在此基础上增加500元，副厅级以上</w:t>
      </w:r>
      <w:proofErr w:type="gramStart"/>
      <w:r w:rsidRPr="0001216D">
        <w:rPr>
          <w:rFonts w:ascii="仿宋" w:eastAsia="仿宋" w:hAnsi="仿宋" w:cs="仿宋" w:hint="eastAsia"/>
          <w:color w:val="000000"/>
          <w:sz w:val="32"/>
          <w:szCs w:val="32"/>
        </w:rPr>
        <w:t>文革基残人员</w:t>
      </w:r>
      <w:proofErr w:type="gramEnd"/>
      <w:r w:rsidRPr="0001216D">
        <w:rPr>
          <w:rFonts w:ascii="仿宋" w:eastAsia="仿宋" w:hAnsi="仿宋" w:cs="仿宋" w:hint="eastAsia"/>
          <w:color w:val="000000"/>
          <w:sz w:val="32"/>
          <w:szCs w:val="32"/>
        </w:rPr>
        <w:t>在此基础上增加1500 元。</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（3）一个年度内发生的普通门诊统筹医疗费用，超过基本医疗保险统筹基金起付标准以上自付部分医疗费用，退休人员补助98%，在职人员补助 95%。年度内支付上限为2000元。</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2.本级按规定享受医疗照顾的人员，在住院时发生的医疗费，在享受基本医疗保险和大额医疗保险待遇后，个人负担超过自治区本级基本医疗保险统筹基金起付线以上部分医疗费补助，退休人员补助100%，在职人员补助98%。</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3.本级在呼公务员在享受基本医疗保险、大额医疗保险和公务员医疗补助后，个人负担确有困难的，由所在单位适当给予困难补助。</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（二）自治区本级驻盟市的公务员医疗补助标准按所在盟市公务员医疗补助办法执行，资金由自治区财政厅通过主管部门下拨。</w:t>
      </w:r>
    </w:p>
    <w:p w:rsidR="00520EFD" w:rsidRPr="0001216D" w:rsidRDefault="00301945" w:rsidP="0001216D">
      <w:pPr>
        <w:ind w:firstLineChars="200" w:firstLine="640"/>
        <w:rPr>
          <w:rFonts w:ascii="仿宋" w:eastAsia="仿宋" w:hAnsi="仿宋"/>
          <w:sz w:val="32"/>
          <w:szCs w:val="32"/>
        </w:rPr>
      </w:pPr>
      <w:r w:rsidRPr="00301945">
        <w:rPr>
          <w:rFonts w:ascii="黑体" w:eastAsia="黑体" w:hAnsi="黑体" w:hint="eastAsia"/>
          <w:sz w:val="32"/>
          <w:szCs w:val="32"/>
        </w:rPr>
        <w:t>第八十一</w:t>
      </w:r>
      <w:r w:rsidR="00807557" w:rsidRPr="00301945">
        <w:rPr>
          <w:rFonts w:ascii="黑体" w:eastAsia="黑体" w:hAnsi="黑体" w:hint="eastAsia"/>
          <w:sz w:val="32"/>
          <w:szCs w:val="32"/>
        </w:rPr>
        <w:t>条</w:t>
      </w:r>
      <w:r w:rsidR="00807557" w:rsidRPr="0001216D">
        <w:rPr>
          <w:rFonts w:ascii="仿宋" w:eastAsia="仿宋" w:hAnsi="仿宋" w:hint="eastAsia"/>
          <w:sz w:val="32"/>
          <w:szCs w:val="32"/>
        </w:rPr>
        <w:t xml:space="preserve">  医疗补助工作的管理和监督</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lastRenderedPageBreak/>
        <w:t>（一）自治区医疗保障局承担本级国家公务员医疗补助的行政管理职能。要加强对具体经办工作的考核、监督与管理。</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（二）自治区财政厅负责制定医疗补助经费的财务和会计管理制度，并加强对财政专户的管理，监督检查补助经费的分配和使用情况。</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（三）</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保中心负责本级在呼国家公务员医疗补助的经办工作，要严格执行本级在呼国家公务员医疗补助的有关规定，建立健全预决算、财务会计、内部审计等制度和其他各项管理制度，做好</w:t>
      </w:r>
      <w:proofErr w:type="gramStart"/>
      <w:r w:rsidRPr="0001216D">
        <w:rPr>
          <w:rFonts w:ascii="仿宋" w:eastAsia="仿宋" w:hAnsi="仿宋" w:hint="eastAsia"/>
          <w:sz w:val="32"/>
          <w:szCs w:val="32"/>
        </w:rPr>
        <w:t>公员医疗</w:t>
      </w:r>
      <w:proofErr w:type="gramEnd"/>
      <w:r w:rsidRPr="0001216D">
        <w:rPr>
          <w:rFonts w:ascii="仿宋" w:eastAsia="仿宋" w:hAnsi="仿宋" w:hint="eastAsia"/>
          <w:sz w:val="32"/>
          <w:szCs w:val="32"/>
        </w:rPr>
        <w:t>补助办法与基本医疗保险制度的政策衔接和管理工作，即方便公务员就医，及时结算有关费用，又要按规定严格控制费用开支;努力提高管理服务水平，保证本级在呼国家公务员医疗补助待遇的落实。</w:t>
      </w:r>
    </w:p>
    <w:p w:rsidR="00520EFD" w:rsidRPr="0001216D" w:rsidRDefault="00807557" w:rsidP="0001216D">
      <w:pPr>
        <w:ind w:firstLineChars="200" w:firstLine="640"/>
        <w:rPr>
          <w:rFonts w:ascii="仿宋" w:eastAsia="仿宋" w:hAnsi="仿宋"/>
          <w:sz w:val="32"/>
          <w:szCs w:val="32"/>
        </w:rPr>
      </w:pPr>
      <w:r w:rsidRPr="0001216D">
        <w:rPr>
          <w:rFonts w:ascii="仿宋" w:eastAsia="仿宋" w:hAnsi="仿宋" w:hint="eastAsia"/>
          <w:sz w:val="32"/>
          <w:szCs w:val="32"/>
        </w:rPr>
        <w:t>（四）自治区审计厅要加强对医疗补助经费的审计。</w:t>
      </w:r>
    </w:p>
    <w:p w:rsidR="00520EFD" w:rsidRPr="0001216D" w:rsidRDefault="00807557" w:rsidP="0001216D">
      <w:pPr>
        <w:ind w:firstLineChars="200" w:firstLine="640"/>
        <w:rPr>
          <w:rFonts w:ascii="仿宋" w:eastAsia="仿宋" w:hAnsi="仿宋"/>
          <w:sz w:val="32"/>
          <w:szCs w:val="32"/>
        </w:rPr>
      </w:pPr>
      <w:r w:rsidRPr="00301945">
        <w:rPr>
          <w:rFonts w:ascii="黑体" w:eastAsia="黑体" w:hAnsi="黑体" w:hint="eastAsia"/>
          <w:sz w:val="32"/>
          <w:szCs w:val="32"/>
        </w:rPr>
        <w:t>第八十</w:t>
      </w:r>
      <w:r w:rsidR="00301945">
        <w:rPr>
          <w:rFonts w:ascii="黑体" w:eastAsia="黑体" w:hAnsi="黑体" w:hint="eastAsia"/>
          <w:sz w:val="32"/>
          <w:szCs w:val="32"/>
        </w:rPr>
        <w:t>二</w:t>
      </w:r>
      <w:r w:rsidRPr="00301945">
        <w:rPr>
          <w:rFonts w:ascii="黑体" w:eastAsia="黑体" w:hAnsi="黑体" w:hint="eastAsia"/>
          <w:sz w:val="32"/>
          <w:szCs w:val="32"/>
        </w:rPr>
        <w:t>条</w:t>
      </w:r>
      <w:r w:rsidR="00301945">
        <w:rPr>
          <w:rFonts w:ascii="仿宋" w:eastAsia="仿宋" w:hAnsi="仿宋" w:hint="eastAsia"/>
          <w:sz w:val="32"/>
          <w:szCs w:val="32"/>
        </w:rPr>
        <w:t xml:space="preserve">  </w:t>
      </w:r>
      <w:r w:rsidRPr="0001216D">
        <w:rPr>
          <w:rFonts w:ascii="仿宋" w:eastAsia="仿宋" w:hAnsi="仿宋" w:hint="eastAsia"/>
          <w:sz w:val="32"/>
          <w:szCs w:val="32"/>
        </w:rPr>
        <w:t>自治区本级不按公务员制度管理的原享受公费医疗待遇的事业单位职工和退休人员，可参照国家公务员医疗补助办法，实施医疗补助，具体单位和人员由财政部门划拨;受公费医疗经费补助的事业单位所需医疗补助资金，仍按原资金来源渠道筹措;对少数资金确有困难的事业单位，由本级财政区别不同情况给予适当补助。</w:t>
      </w:r>
    </w:p>
    <w:p w:rsidR="00520EFD" w:rsidRPr="0001216D" w:rsidRDefault="00520EFD" w:rsidP="0001216D">
      <w:pPr>
        <w:ind w:firstLineChars="1050" w:firstLine="3360"/>
        <w:rPr>
          <w:rFonts w:ascii="仿宋" w:eastAsia="仿宋" w:hAnsi="仿宋"/>
          <w:sz w:val="32"/>
          <w:szCs w:val="32"/>
        </w:rPr>
      </w:pPr>
    </w:p>
    <w:p w:rsidR="00520EFD" w:rsidRPr="001C6F76" w:rsidRDefault="00807557" w:rsidP="0001216D">
      <w:pPr>
        <w:ind w:firstLineChars="1050" w:firstLine="3360"/>
        <w:rPr>
          <w:rFonts w:ascii="黑体" w:eastAsia="黑体" w:hAnsi="黑体"/>
          <w:sz w:val="32"/>
          <w:szCs w:val="32"/>
        </w:rPr>
      </w:pPr>
      <w:r w:rsidRPr="001C6F76">
        <w:rPr>
          <w:rFonts w:ascii="黑体" w:eastAsia="黑体" w:hAnsi="黑体" w:hint="eastAsia"/>
          <w:sz w:val="32"/>
          <w:szCs w:val="32"/>
        </w:rPr>
        <w:t>第七章  附</w:t>
      </w:r>
      <w:r w:rsidR="001C6F76">
        <w:rPr>
          <w:rFonts w:ascii="黑体" w:eastAsia="黑体" w:hAnsi="黑体" w:hint="eastAsia"/>
          <w:sz w:val="32"/>
          <w:szCs w:val="32"/>
        </w:rPr>
        <w:t xml:space="preserve">  </w:t>
      </w:r>
      <w:r w:rsidRPr="001C6F76">
        <w:rPr>
          <w:rFonts w:ascii="黑体" w:eastAsia="黑体" w:hAnsi="黑体" w:hint="eastAsia"/>
          <w:sz w:val="32"/>
          <w:szCs w:val="32"/>
        </w:rPr>
        <w:t>则</w:t>
      </w:r>
    </w:p>
    <w:p w:rsidR="00520EFD" w:rsidRPr="0001216D" w:rsidRDefault="00807557" w:rsidP="0001216D">
      <w:pPr>
        <w:ind w:firstLineChars="250" w:firstLine="800"/>
        <w:rPr>
          <w:rFonts w:ascii="仿宋" w:eastAsia="仿宋" w:hAnsi="仿宋"/>
          <w:sz w:val="32"/>
          <w:szCs w:val="32"/>
        </w:rPr>
      </w:pPr>
      <w:r w:rsidRPr="001C6F76">
        <w:rPr>
          <w:rFonts w:ascii="黑体" w:eastAsia="黑体" w:hAnsi="黑体" w:hint="eastAsia"/>
          <w:sz w:val="32"/>
          <w:szCs w:val="32"/>
        </w:rPr>
        <w:lastRenderedPageBreak/>
        <w:t>第八十</w:t>
      </w:r>
      <w:r w:rsidR="00FB0B6C">
        <w:rPr>
          <w:rFonts w:ascii="黑体" w:eastAsia="黑体" w:hAnsi="黑体" w:hint="eastAsia"/>
          <w:sz w:val="32"/>
          <w:szCs w:val="32"/>
        </w:rPr>
        <w:t>三</w:t>
      </w:r>
      <w:r w:rsidRPr="001C6F76">
        <w:rPr>
          <w:rFonts w:ascii="黑体" w:eastAsia="黑体" w:hAnsi="黑体" w:hint="eastAsia"/>
          <w:sz w:val="32"/>
          <w:szCs w:val="32"/>
        </w:rPr>
        <w:t>条</w:t>
      </w:r>
      <w:r w:rsidR="001C6F76">
        <w:rPr>
          <w:rFonts w:ascii="仿宋" w:eastAsia="仿宋" w:hAnsi="仿宋" w:hint="eastAsia"/>
          <w:sz w:val="32"/>
          <w:szCs w:val="32"/>
        </w:rPr>
        <w:t xml:space="preserve">  </w:t>
      </w:r>
      <w:r w:rsidRPr="0001216D">
        <w:rPr>
          <w:rFonts w:ascii="仿宋" w:eastAsia="仿宋" w:hAnsi="仿宋" w:hint="eastAsia"/>
          <w:sz w:val="32"/>
          <w:szCs w:val="32"/>
        </w:rPr>
        <w:t>本办法自</w:t>
      </w:r>
      <w:r w:rsidRPr="0001216D">
        <w:rPr>
          <w:rFonts w:ascii="仿宋" w:eastAsia="仿宋" w:hAnsi="仿宋"/>
          <w:sz w:val="32"/>
          <w:szCs w:val="32"/>
        </w:rPr>
        <w:t>202</w:t>
      </w:r>
      <w:r w:rsidRPr="0001216D">
        <w:rPr>
          <w:rFonts w:ascii="仿宋" w:eastAsia="仿宋" w:hAnsi="仿宋" w:hint="eastAsia"/>
          <w:sz w:val="32"/>
          <w:szCs w:val="32"/>
        </w:rPr>
        <w:t>3年1月1日起执行。</w:t>
      </w:r>
    </w:p>
    <w:p w:rsidR="00520EFD" w:rsidRPr="0001216D" w:rsidRDefault="00807557">
      <w:pPr>
        <w:ind w:firstLineChars="250" w:firstLine="800"/>
        <w:rPr>
          <w:rFonts w:ascii="仿宋" w:eastAsia="仿宋" w:hAnsi="仿宋"/>
          <w:sz w:val="32"/>
          <w:szCs w:val="32"/>
        </w:rPr>
      </w:pPr>
      <w:r w:rsidRPr="0001216D">
        <w:rPr>
          <w:rFonts w:ascii="仿宋" w:eastAsia="仿宋" w:hAnsi="仿宋" w:hint="eastAsia"/>
          <w:sz w:val="32"/>
          <w:szCs w:val="32"/>
        </w:rPr>
        <w:t>原《内蒙古自治区人民政府办公厅关于进一步完善自治区本级职工医疗保险制度的通知》（内政办字[2008]44号）《内蒙古自治区人民政府办公厅关于印发&lt;内蒙古自治区本级职工基本医疗保险管理办法&gt;等五个办法的通知》（内政办发[2014]111号）同时废止。</w:t>
      </w:r>
    </w:p>
    <w:p w:rsidR="00520EFD" w:rsidRPr="0001216D" w:rsidRDefault="00520EFD" w:rsidP="0001216D">
      <w:pPr>
        <w:ind w:leftChars="426" w:left="1535" w:hangingChars="200" w:hanging="640"/>
        <w:rPr>
          <w:rFonts w:ascii="仿宋" w:eastAsia="仿宋" w:hAnsi="仿宋"/>
          <w:sz w:val="32"/>
          <w:szCs w:val="32"/>
        </w:rPr>
      </w:pPr>
    </w:p>
    <w:p w:rsidR="00520EFD" w:rsidRPr="0001216D" w:rsidRDefault="00807557" w:rsidP="001C6F76">
      <w:pPr>
        <w:rPr>
          <w:rFonts w:ascii="仿宋" w:eastAsia="仿宋" w:hAnsi="仿宋"/>
          <w:sz w:val="32"/>
          <w:szCs w:val="32"/>
        </w:rPr>
      </w:pPr>
      <w:r w:rsidRPr="0001216D">
        <w:rPr>
          <w:rFonts w:ascii="仿宋" w:eastAsia="仿宋" w:hAnsi="仿宋" w:hint="eastAsia"/>
          <w:sz w:val="32"/>
          <w:szCs w:val="32"/>
        </w:rPr>
        <w:t>附件∶《内蒙古自治区本级基本医疗保险参保职工丢失医疗费用发票核对证明》</w:t>
      </w: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520EFD">
      <w:pPr>
        <w:ind w:right="600"/>
        <w:rPr>
          <w:rFonts w:ascii="仿宋" w:eastAsia="仿宋" w:hAnsi="仿宋"/>
          <w:sz w:val="32"/>
          <w:szCs w:val="32"/>
        </w:rPr>
      </w:pPr>
    </w:p>
    <w:p w:rsidR="00520EFD" w:rsidRPr="0001216D" w:rsidRDefault="00807557">
      <w:pPr>
        <w:ind w:right="600"/>
        <w:rPr>
          <w:rFonts w:ascii="仿宋" w:eastAsia="仿宋" w:hAnsi="仿宋"/>
          <w:sz w:val="32"/>
          <w:szCs w:val="32"/>
        </w:rPr>
      </w:pPr>
      <w:r w:rsidRPr="0001216D">
        <w:rPr>
          <w:rFonts w:ascii="仿宋" w:eastAsia="仿宋" w:hAnsi="仿宋" w:hint="eastAsia"/>
          <w:sz w:val="32"/>
          <w:szCs w:val="32"/>
        </w:rPr>
        <w:t>附件</w:t>
      </w:r>
    </w:p>
    <w:p w:rsidR="00520EFD" w:rsidRPr="0001216D" w:rsidRDefault="00807557">
      <w:pPr>
        <w:ind w:right="600"/>
        <w:rPr>
          <w:rFonts w:ascii="仿宋" w:eastAsia="仿宋" w:hAnsi="仿宋"/>
          <w:sz w:val="32"/>
          <w:szCs w:val="32"/>
        </w:rPr>
      </w:pPr>
      <w:r w:rsidRPr="0001216D">
        <w:rPr>
          <w:rFonts w:ascii="仿宋" w:eastAsia="仿宋" w:hAnsi="仿宋" w:hint="eastAsia"/>
          <w:sz w:val="32"/>
          <w:szCs w:val="32"/>
        </w:rPr>
        <w:t>证明编号：_____年____月_____日_________号</w:t>
      </w:r>
    </w:p>
    <w:p w:rsidR="00520EFD" w:rsidRPr="0001216D" w:rsidRDefault="00807557" w:rsidP="0001216D">
      <w:pPr>
        <w:ind w:firstLineChars="700" w:firstLine="2240"/>
        <w:rPr>
          <w:rFonts w:ascii="仿宋" w:eastAsia="仿宋" w:hAnsi="仿宋"/>
          <w:sz w:val="32"/>
          <w:szCs w:val="32"/>
        </w:rPr>
      </w:pPr>
      <w:r w:rsidRPr="0001216D">
        <w:rPr>
          <w:rFonts w:ascii="仿宋" w:eastAsia="仿宋" w:hAnsi="仿宋" w:hint="eastAsia"/>
          <w:sz w:val="32"/>
          <w:szCs w:val="32"/>
        </w:rPr>
        <w:t>内蒙古自治区本级基本医疗保险参保人员丢失</w:t>
      </w:r>
    </w:p>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医疗费用发票核对证明</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定点医疗机构名称：</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定点医疗机构编码：</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 xml:space="preserve">     患者姓名：________  身份证号码：_</w:t>
      </w:r>
      <w:bookmarkStart w:id="2" w:name="_GoBack"/>
      <w:bookmarkEnd w:id="2"/>
      <w:r w:rsidRPr="0001216D">
        <w:rPr>
          <w:rFonts w:ascii="仿宋" w:eastAsia="仿宋" w:hAnsi="仿宋" w:hint="eastAsia"/>
          <w:sz w:val="32"/>
          <w:szCs w:val="32"/>
        </w:rPr>
        <w:t>____________________</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住院病历号：__________,收费收据号：_________，于_____年___月__日因___________________________________疾病，在我院就医，共发生住院/门诊医疗费用______元，特此证明。</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住院医疗费用收据核对单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1419"/>
        <w:gridCol w:w="1419"/>
        <w:gridCol w:w="1419"/>
        <w:gridCol w:w="1420"/>
        <w:gridCol w:w="1420"/>
      </w:tblGrid>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项目</w:t>
            </w: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金额</w:t>
            </w: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项目</w:t>
            </w: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金额</w:t>
            </w:r>
          </w:p>
        </w:tc>
        <w:tc>
          <w:tcPr>
            <w:tcW w:w="1420"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项目</w:t>
            </w:r>
          </w:p>
        </w:tc>
        <w:tc>
          <w:tcPr>
            <w:tcW w:w="1420"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金额</w:t>
            </w:r>
          </w:p>
        </w:tc>
      </w:tr>
      <w:tr w:rsidR="00520EFD" w:rsidRPr="0001216D">
        <w:trPr>
          <w:trHeight w:val="343"/>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西药费</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诊疗费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床位费</w:t>
            </w: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中成药</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化验费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取暖费</w:t>
            </w: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中草药</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治疗费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807557">
            <w:pPr>
              <w:jc w:val="center"/>
              <w:rPr>
                <w:rFonts w:ascii="仿宋" w:eastAsia="仿宋" w:hAnsi="仿宋"/>
                <w:sz w:val="32"/>
                <w:szCs w:val="32"/>
              </w:rPr>
            </w:pPr>
            <w:proofErr w:type="gramStart"/>
            <w:r w:rsidRPr="0001216D">
              <w:rPr>
                <w:rFonts w:ascii="仿宋" w:eastAsia="仿宋" w:hAnsi="仿宋" w:hint="eastAsia"/>
                <w:sz w:val="32"/>
                <w:szCs w:val="32"/>
              </w:rPr>
              <w:t>卫材费</w:t>
            </w:r>
            <w:proofErr w:type="gramEnd"/>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检查费</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护理费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其他</w:t>
            </w: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手术费</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输氧费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lastRenderedPageBreak/>
              <w:t>核磁费</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输血费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08"/>
        </w:trPr>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CT费</w:t>
            </w:r>
          </w:p>
        </w:tc>
        <w:tc>
          <w:tcPr>
            <w:tcW w:w="1419" w:type="dxa"/>
          </w:tcPr>
          <w:p w:rsidR="00520EFD" w:rsidRPr="0001216D" w:rsidRDefault="00520EFD">
            <w:pPr>
              <w:jc w:val="center"/>
              <w:rPr>
                <w:rFonts w:ascii="仿宋" w:eastAsia="仿宋" w:hAnsi="仿宋"/>
                <w:sz w:val="32"/>
                <w:szCs w:val="32"/>
              </w:rPr>
            </w:pPr>
          </w:p>
        </w:tc>
        <w:tc>
          <w:tcPr>
            <w:tcW w:w="1419" w:type="dxa"/>
          </w:tcPr>
          <w:p w:rsidR="00520EFD" w:rsidRPr="0001216D" w:rsidRDefault="00807557">
            <w:pPr>
              <w:jc w:val="center"/>
              <w:rPr>
                <w:rFonts w:ascii="仿宋" w:eastAsia="仿宋" w:hAnsi="仿宋"/>
                <w:sz w:val="32"/>
                <w:szCs w:val="32"/>
              </w:rPr>
            </w:pPr>
            <w:r w:rsidRPr="0001216D">
              <w:rPr>
                <w:rFonts w:ascii="仿宋" w:eastAsia="仿宋" w:hAnsi="仿宋" w:hint="eastAsia"/>
                <w:sz w:val="32"/>
                <w:szCs w:val="32"/>
              </w:rPr>
              <w:t>放射费</w:t>
            </w:r>
          </w:p>
        </w:tc>
        <w:tc>
          <w:tcPr>
            <w:tcW w:w="1419"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c>
          <w:tcPr>
            <w:tcW w:w="1420" w:type="dxa"/>
          </w:tcPr>
          <w:p w:rsidR="00520EFD" w:rsidRPr="0001216D" w:rsidRDefault="00520EFD">
            <w:pPr>
              <w:jc w:val="center"/>
              <w:rPr>
                <w:rFonts w:ascii="仿宋" w:eastAsia="仿宋" w:hAnsi="仿宋"/>
                <w:sz w:val="32"/>
                <w:szCs w:val="32"/>
              </w:rPr>
            </w:pPr>
          </w:p>
        </w:tc>
      </w:tr>
      <w:tr w:rsidR="00520EFD" w:rsidRPr="0001216D">
        <w:trPr>
          <w:trHeight w:val="526"/>
        </w:trPr>
        <w:tc>
          <w:tcPr>
            <w:tcW w:w="5676" w:type="dxa"/>
            <w:gridSpan w:val="4"/>
          </w:tcPr>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合计（大写）：</w:t>
            </w:r>
          </w:p>
        </w:tc>
        <w:tc>
          <w:tcPr>
            <w:tcW w:w="2840" w:type="dxa"/>
            <w:gridSpan w:val="2"/>
          </w:tcPr>
          <w:p w:rsidR="00520EFD" w:rsidRPr="0001216D" w:rsidRDefault="00807557">
            <w:pPr>
              <w:jc w:val="left"/>
              <w:rPr>
                <w:rFonts w:ascii="仿宋" w:eastAsia="仿宋" w:hAnsi="仿宋"/>
                <w:sz w:val="32"/>
                <w:szCs w:val="32"/>
              </w:rPr>
            </w:pPr>
            <w:r w:rsidRPr="0001216D">
              <w:rPr>
                <w:rFonts w:eastAsia="仿宋"/>
                <w:sz w:val="32"/>
                <w:szCs w:val="32"/>
              </w:rPr>
              <w:t>¥</w:t>
            </w:r>
            <w:r w:rsidRPr="0001216D">
              <w:rPr>
                <w:rFonts w:ascii="仿宋" w:eastAsia="仿宋" w:hAnsi="仿宋" w:hint="eastAsia"/>
                <w:sz w:val="32"/>
                <w:szCs w:val="32"/>
              </w:rPr>
              <w:t>：</w:t>
            </w:r>
          </w:p>
        </w:tc>
      </w:tr>
    </w:tbl>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定点医疗机构                           定点医疗机构</w:t>
      </w: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 xml:space="preserve">财务签章：                             </w:t>
      </w:r>
      <w:proofErr w:type="gramStart"/>
      <w:r w:rsidRPr="0001216D">
        <w:rPr>
          <w:rFonts w:ascii="仿宋" w:eastAsia="仿宋" w:hAnsi="仿宋" w:hint="eastAsia"/>
          <w:sz w:val="32"/>
          <w:szCs w:val="32"/>
        </w:rPr>
        <w:t>医</w:t>
      </w:r>
      <w:proofErr w:type="gramEnd"/>
      <w:r w:rsidRPr="0001216D">
        <w:rPr>
          <w:rFonts w:ascii="仿宋" w:eastAsia="仿宋" w:hAnsi="仿宋" w:hint="eastAsia"/>
          <w:sz w:val="32"/>
          <w:szCs w:val="32"/>
        </w:rPr>
        <w:t>保办签章：</w:t>
      </w:r>
    </w:p>
    <w:p w:rsidR="00520EFD" w:rsidRPr="0001216D" w:rsidRDefault="00807557" w:rsidP="0001216D">
      <w:pPr>
        <w:ind w:firstLineChars="300" w:firstLine="960"/>
        <w:jc w:val="left"/>
        <w:rPr>
          <w:rFonts w:ascii="仿宋" w:eastAsia="仿宋" w:hAnsi="仿宋"/>
          <w:sz w:val="32"/>
          <w:szCs w:val="32"/>
        </w:rPr>
      </w:pPr>
      <w:r w:rsidRPr="0001216D">
        <w:rPr>
          <w:rFonts w:ascii="仿宋" w:eastAsia="仿宋" w:hAnsi="仿宋" w:hint="eastAsia"/>
          <w:sz w:val="32"/>
          <w:szCs w:val="32"/>
        </w:rPr>
        <w:t>年    月    日</w:t>
      </w:r>
      <w:r w:rsidR="006647B6">
        <w:rPr>
          <w:rFonts w:ascii="仿宋" w:eastAsia="仿宋" w:hAnsi="仿宋" w:hint="eastAsia"/>
          <w:sz w:val="32"/>
          <w:szCs w:val="32"/>
        </w:rPr>
        <w:t xml:space="preserve">                 </w:t>
      </w:r>
      <w:r w:rsidRPr="0001216D">
        <w:rPr>
          <w:rFonts w:ascii="仿宋" w:eastAsia="仿宋" w:hAnsi="仿宋" w:hint="eastAsia"/>
          <w:sz w:val="32"/>
          <w:szCs w:val="32"/>
        </w:rPr>
        <w:t>年    月    日</w:t>
      </w:r>
    </w:p>
    <w:p w:rsidR="00520EFD" w:rsidRPr="0001216D" w:rsidRDefault="00520EFD">
      <w:pPr>
        <w:jc w:val="left"/>
        <w:rPr>
          <w:rFonts w:ascii="仿宋" w:eastAsia="仿宋" w:hAnsi="仿宋"/>
          <w:sz w:val="32"/>
          <w:szCs w:val="32"/>
        </w:rPr>
      </w:pPr>
    </w:p>
    <w:p w:rsidR="00520EFD" w:rsidRPr="0001216D" w:rsidRDefault="00520EFD">
      <w:pPr>
        <w:jc w:val="left"/>
        <w:rPr>
          <w:rFonts w:ascii="仿宋" w:eastAsia="仿宋" w:hAnsi="仿宋"/>
          <w:sz w:val="32"/>
          <w:szCs w:val="32"/>
        </w:rPr>
      </w:pPr>
    </w:p>
    <w:p w:rsidR="00520EFD" w:rsidRPr="0001216D" w:rsidRDefault="00807557">
      <w:pPr>
        <w:jc w:val="left"/>
        <w:rPr>
          <w:rFonts w:ascii="仿宋" w:eastAsia="仿宋" w:hAnsi="仿宋"/>
          <w:sz w:val="32"/>
          <w:szCs w:val="32"/>
        </w:rPr>
      </w:pPr>
      <w:r w:rsidRPr="0001216D">
        <w:rPr>
          <w:rFonts w:ascii="仿宋" w:eastAsia="仿宋" w:hAnsi="仿宋" w:hint="eastAsia"/>
          <w:sz w:val="32"/>
          <w:szCs w:val="32"/>
        </w:rPr>
        <w:t>备注：此证明一式两联，参保人员、定点医疗机构各执一份。</w:t>
      </w:r>
    </w:p>
    <w:p w:rsidR="00520EFD" w:rsidRPr="0001216D" w:rsidRDefault="00520EFD">
      <w:pPr>
        <w:rPr>
          <w:rFonts w:ascii="仿宋" w:eastAsia="仿宋" w:hAnsi="仿宋"/>
          <w:sz w:val="32"/>
          <w:szCs w:val="32"/>
        </w:rPr>
      </w:pPr>
    </w:p>
    <w:sectPr w:rsidR="00520EFD" w:rsidRPr="0001216D" w:rsidSect="00520EF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DD6" w:rsidRDefault="00812DD6" w:rsidP="00AD2314">
      <w:r>
        <w:separator/>
      </w:r>
    </w:p>
  </w:endnote>
  <w:endnote w:type="continuationSeparator" w:id="1">
    <w:p w:rsidR="00812DD6" w:rsidRDefault="00812DD6" w:rsidP="00AD2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8438"/>
      <w:docPartObj>
        <w:docPartGallery w:val="Page Numbers (Bottom of Page)"/>
        <w:docPartUnique/>
      </w:docPartObj>
    </w:sdtPr>
    <w:sdtContent>
      <w:p w:rsidR="00001121" w:rsidRDefault="00001121">
        <w:pPr>
          <w:pStyle w:val="a3"/>
        </w:pPr>
        <w:fldSimple w:instr=" PAGE   \* MERGEFORMAT ">
          <w:r w:rsidR="00467BD7" w:rsidRPr="00467BD7">
            <w:rPr>
              <w:noProof/>
              <w:lang w:val="zh-CN"/>
            </w:rPr>
            <w:t>2</w:t>
          </w:r>
        </w:fldSimple>
      </w:p>
    </w:sdtContent>
  </w:sdt>
  <w:p w:rsidR="00001121" w:rsidRDefault="000011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DD6" w:rsidRDefault="00812DD6" w:rsidP="00AD2314">
      <w:r>
        <w:separator/>
      </w:r>
    </w:p>
  </w:footnote>
  <w:footnote w:type="continuationSeparator" w:id="1">
    <w:p w:rsidR="00812DD6" w:rsidRDefault="00812DD6" w:rsidP="00AD2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BF6A80"/>
    <w:multiLevelType w:val="singleLevel"/>
    <w:tmpl w:val="8EBF6A80"/>
    <w:lvl w:ilvl="0">
      <w:start w:val="1"/>
      <w:numFmt w:val="chineseCounting"/>
      <w:suff w:val="space"/>
      <w:lvlText w:val="第%1章"/>
      <w:lvlJc w:val="left"/>
      <w:rPr>
        <w:rFonts w:hint="eastAsia"/>
      </w:rPr>
    </w:lvl>
  </w:abstractNum>
  <w:abstractNum w:abstractNumId="1">
    <w:nsid w:val="DF7B8C83"/>
    <w:multiLevelType w:val="singleLevel"/>
    <w:tmpl w:val="DF7B8C83"/>
    <w:lvl w:ilvl="0">
      <w:start w:val="4"/>
      <w:numFmt w:val="chineseCounting"/>
      <w:suff w:val="space"/>
      <w:lvlText w:val="第%1章"/>
      <w:lvlJc w:val="left"/>
      <w:rPr>
        <w:rFonts w:hint="eastAsia"/>
      </w:rPr>
    </w:lvl>
  </w:abstractNum>
  <w:abstractNum w:abstractNumId="2">
    <w:nsid w:val="5AFC3D2D"/>
    <w:multiLevelType w:val="singleLevel"/>
    <w:tmpl w:val="5AFC3D2D"/>
    <w:lvl w:ilvl="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E62"/>
    <w:rsid w:val="8BECA40C"/>
    <w:rsid w:val="8DDE739D"/>
    <w:rsid w:val="93779EA8"/>
    <w:rsid w:val="95FF9A75"/>
    <w:rsid w:val="9AFA2325"/>
    <w:rsid w:val="9CCF525C"/>
    <w:rsid w:val="9F13C213"/>
    <w:rsid w:val="9FFF4990"/>
    <w:rsid w:val="9FFF773C"/>
    <w:rsid w:val="9FFFBE6C"/>
    <w:rsid w:val="A0DD8172"/>
    <w:rsid w:val="A7FFF3AA"/>
    <w:rsid w:val="AD6FA35F"/>
    <w:rsid w:val="AF87E601"/>
    <w:rsid w:val="AFEF989F"/>
    <w:rsid w:val="AFEFB070"/>
    <w:rsid w:val="AFFD68CB"/>
    <w:rsid w:val="B3DFFF6D"/>
    <w:rsid w:val="B78F5E3F"/>
    <w:rsid w:val="B7BDF9D7"/>
    <w:rsid w:val="B7DF1432"/>
    <w:rsid w:val="B7DF86E6"/>
    <w:rsid w:val="B7EF2A45"/>
    <w:rsid w:val="B8FF3855"/>
    <w:rsid w:val="BB2F57D8"/>
    <w:rsid w:val="BB5B134E"/>
    <w:rsid w:val="BBB69467"/>
    <w:rsid w:val="BBBF8985"/>
    <w:rsid w:val="BBE4AA4C"/>
    <w:rsid w:val="BBF2541A"/>
    <w:rsid w:val="BBFD12D9"/>
    <w:rsid w:val="BBFE77AE"/>
    <w:rsid w:val="BC16A5B9"/>
    <w:rsid w:val="BCCDCE82"/>
    <w:rsid w:val="BDDDA0DE"/>
    <w:rsid w:val="BDE78FE1"/>
    <w:rsid w:val="BEDFDA03"/>
    <w:rsid w:val="BEED026C"/>
    <w:rsid w:val="BF37A324"/>
    <w:rsid w:val="BF3923A3"/>
    <w:rsid w:val="BF7EBF81"/>
    <w:rsid w:val="BFAAF190"/>
    <w:rsid w:val="BFDBE228"/>
    <w:rsid w:val="BFEA9F28"/>
    <w:rsid w:val="BFEB27D8"/>
    <w:rsid w:val="C3F24E08"/>
    <w:rsid w:val="C7E99F14"/>
    <w:rsid w:val="CFCEAEF1"/>
    <w:rsid w:val="CFFBADD7"/>
    <w:rsid w:val="D2EDF70F"/>
    <w:rsid w:val="D2F5F407"/>
    <w:rsid w:val="D3F25FB0"/>
    <w:rsid w:val="D3FED6F3"/>
    <w:rsid w:val="D5AC798E"/>
    <w:rsid w:val="D68FEDC6"/>
    <w:rsid w:val="D6A3FE8A"/>
    <w:rsid w:val="D777AE71"/>
    <w:rsid w:val="D77B0810"/>
    <w:rsid w:val="D7D7656A"/>
    <w:rsid w:val="D9F34BE8"/>
    <w:rsid w:val="DB9F1524"/>
    <w:rsid w:val="DBFEC2A5"/>
    <w:rsid w:val="DC5B53EC"/>
    <w:rsid w:val="DCF3F574"/>
    <w:rsid w:val="DD7FD5AB"/>
    <w:rsid w:val="DDD859C4"/>
    <w:rsid w:val="DDDFA6A8"/>
    <w:rsid w:val="DDEF20A0"/>
    <w:rsid w:val="DDF6591E"/>
    <w:rsid w:val="DEDBB60B"/>
    <w:rsid w:val="DEFD2450"/>
    <w:rsid w:val="DEFF0AAE"/>
    <w:rsid w:val="DF4E2EF7"/>
    <w:rsid w:val="DFAF853B"/>
    <w:rsid w:val="DFCDB69C"/>
    <w:rsid w:val="DFCF3D27"/>
    <w:rsid w:val="DFD595DC"/>
    <w:rsid w:val="DFDE9E0D"/>
    <w:rsid w:val="DFDFFCBA"/>
    <w:rsid w:val="DFF17EE2"/>
    <w:rsid w:val="DFFF3661"/>
    <w:rsid w:val="DFFF5F68"/>
    <w:rsid w:val="DFFFFF32"/>
    <w:rsid w:val="E37EA15F"/>
    <w:rsid w:val="E3BF5EC1"/>
    <w:rsid w:val="E77D45FB"/>
    <w:rsid w:val="E7FF87C5"/>
    <w:rsid w:val="EA8F778E"/>
    <w:rsid w:val="EAEC675B"/>
    <w:rsid w:val="EBF56586"/>
    <w:rsid w:val="EDD7D5AF"/>
    <w:rsid w:val="EDE6733E"/>
    <w:rsid w:val="EDEFBBA2"/>
    <w:rsid w:val="EDF1B17B"/>
    <w:rsid w:val="EE7FF0F6"/>
    <w:rsid w:val="EEF7C019"/>
    <w:rsid w:val="EF3F7F35"/>
    <w:rsid w:val="EF57C9AD"/>
    <w:rsid w:val="EF5B8C4C"/>
    <w:rsid w:val="EF5EA746"/>
    <w:rsid w:val="EF671FFA"/>
    <w:rsid w:val="EF6FE404"/>
    <w:rsid w:val="EF7D5827"/>
    <w:rsid w:val="EF7F1E47"/>
    <w:rsid w:val="EFCD1B60"/>
    <w:rsid w:val="EFCD827B"/>
    <w:rsid w:val="EFCF6B2B"/>
    <w:rsid w:val="EFDE81B8"/>
    <w:rsid w:val="EFF35EE3"/>
    <w:rsid w:val="EFF4B14B"/>
    <w:rsid w:val="EFFDFF3B"/>
    <w:rsid w:val="F12F366A"/>
    <w:rsid w:val="F1B743A0"/>
    <w:rsid w:val="F2B8CF2E"/>
    <w:rsid w:val="F2EF33C1"/>
    <w:rsid w:val="F56E5944"/>
    <w:rsid w:val="F5CFFCC7"/>
    <w:rsid w:val="F5DFE8B2"/>
    <w:rsid w:val="F5FD90B3"/>
    <w:rsid w:val="F67E0664"/>
    <w:rsid w:val="F6CF0F0E"/>
    <w:rsid w:val="F6F5A9AD"/>
    <w:rsid w:val="F6FFF7BF"/>
    <w:rsid w:val="F77586B1"/>
    <w:rsid w:val="F79FBFBE"/>
    <w:rsid w:val="F7CFFDCB"/>
    <w:rsid w:val="F7EFE203"/>
    <w:rsid w:val="F7F94F4C"/>
    <w:rsid w:val="F7F9C7D4"/>
    <w:rsid w:val="F7FC276E"/>
    <w:rsid w:val="F7FF9C90"/>
    <w:rsid w:val="F83D7E7A"/>
    <w:rsid w:val="F8FF3BF9"/>
    <w:rsid w:val="F9EDD63C"/>
    <w:rsid w:val="FAE51FDA"/>
    <w:rsid w:val="FAF73136"/>
    <w:rsid w:val="FB1AA309"/>
    <w:rsid w:val="FB3F6FC2"/>
    <w:rsid w:val="FB96966B"/>
    <w:rsid w:val="FBC717B0"/>
    <w:rsid w:val="FBDC96D8"/>
    <w:rsid w:val="FBDEA294"/>
    <w:rsid w:val="FBEFEA5D"/>
    <w:rsid w:val="FBFE5FA4"/>
    <w:rsid w:val="FBFF0BB6"/>
    <w:rsid w:val="FBFF60C0"/>
    <w:rsid w:val="FDA5825A"/>
    <w:rsid w:val="FDAF1972"/>
    <w:rsid w:val="FDE23666"/>
    <w:rsid w:val="FDF7CC5D"/>
    <w:rsid w:val="FDFE5988"/>
    <w:rsid w:val="FDFFE5B3"/>
    <w:rsid w:val="FE73181F"/>
    <w:rsid w:val="FEEF510D"/>
    <w:rsid w:val="FEF57334"/>
    <w:rsid w:val="FEFEADD0"/>
    <w:rsid w:val="FEFF6B9B"/>
    <w:rsid w:val="FEFF819D"/>
    <w:rsid w:val="FF3AF228"/>
    <w:rsid w:val="FF538D52"/>
    <w:rsid w:val="FF579F21"/>
    <w:rsid w:val="FF6B16C0"/>
    <w:rsid w:val="FF7EDFFC"/>
    <w:rsid w:val="FF9B89DB"/>
    <w:rsid w:val="FFB56684"/>
    <w:rsid w:val="FFBE6319"/>
    <w:rsid w:val="FFD7F6B4"/>
    <w:rsid w:val="FFDF2237"/>
    <w:rsid w:val="FFDF8698"/>
    <w:rsid w:val="FFEF0888"/>
    <w:rsid w:val="FFF59C9D"/>
    <w:rsid w:val="FFF7E619"/>
    <w:rsid w:val="FFFB9C26"/>
    <w:rsid w:val="FFFBA033"/>
    <w:rsid w:val="FFFE2A7F"/>
    <w:rsid w:val="FFFF2FC5"/>
    <w:rsid w:val="FFFF31EB"/>
    <w:rsid w:val="FFFF3D5E"/>
    <w:rsid w:val="FFFF8BB7"/>
    <w:rsid w:val="FFFF98C0"/>
    <w:rsid w:val="00001121"/>
    <w:rsid w:val="0001216D"/>
    <w:rsid w:val="00080DBE"/>
    <w:rsid w:val="000A147F"/>
    <w:rsid w:val="000A6F28"/>
    <w:rsid w:val="00117DCD"/>
    <w:rsid w:val="00146F42"/>
    <w:rsid w:val="00150FD9"/>
    <w:rsid w:val="001C6F76"/>
    <w:rsid w:val="002169B3"/>
    <w:rsid w:val="00220300"/>
    <w:rsid w:val="00221B8E"/>
    <w:rsid w:val="0029706D"/>
    <w:rsid w:val="002E78BB"/>
    <w:rsid w:val="002F7FD9"/>
    <w:rsid w:val="00301945"/>
    <w:rsid w:val="0033465B"/>
    <w:rsid w:val="00340771"/>
    <w:rsid w:val="00340DD9"/>
    <w:rsid w:val="00346C50"/>
    <w:rsid w:val="00351C43"/>
    <w:rsid w:val="003579D2"/>
    <w:rsid w:val="0036662F"/>
    <w:rsid w:val="003875E7"/>
    <w:rsid w:val="00390415"/>
    <w:rsid w:val="003F1E68"/>
    <w:rsid w:val="00411975"/>
    <w:rsid w:val="00415FF2"/>
    <w:rsid w:val="00417097"/>
    <w:rsid w:val="00420E50"/>
    <w:rsid w:val="00434DD2"/>
    <w:rsid w:val="00467BD7"/>
    <w:rsid w:val="004E3644"/>
    <w:rsid w:val="00520EFD"/>
    <w:rsid w:val="00547839"/>
    <w:rsid w:val="00576374"/>
    <w:rsid w:val="005807BD"/>
    <w:rsid w:val="00593925"/>
    <w:rsid w:val="005B1F04"/>
    <w:rsid w:val="005B24DB"/>
    <w:rsid w:val="0060119F"/>
    <w:rsid w:val="00606E14"/>
    <w:rsid w:val="006139FF"/>
    <w:rsid w:val="00627876"/>
    <w:rsid w:val="006647B6"/>
    <w:rsid w:val="00692FAA"/>
    <w:rsid w:val="00694717"/>
    <w:rsid w:val="006A59E5"/>
    <w:rsid w:val="006B1626"/>
    <w:rsid w:val="00707749"/>
    <w:rsid w:val="0071563E"/>
    <w:rsid w:val="00745E5D"/>
    <w:rsid w:val="00774616"/>
    <w:rsid w:val="007D048A"/>
    <w:rsid w:val="007D5B8D"/>
    <w:rsid w:val="007D625B"/>
    <w:rsid w:val="00801DC7"/>
    <w:rsid w:val="00807557"/>
    <w:rsid w:val="00811158"/>
    <w:rsid w:val="00812DD6"/>
    <w:rsid w:val="008161A0"/>
    <w:rsid w:val="00823C8F"/>
    <w:rsid w:val="008665B7"/>
    <w:rsid w:val="00873D5B"/>
    <w:rsid w:val="008C4E38"/>
    <w:rsid w:val="009139F5"/>
    <w:rsid w:val="00950E62"/>
    <w:rsid w:val="009800B3"/>
    <w:rsid w:val="009B500D"/>
    <w:rsid w:val="00A4348B"/>
    <w:rsid w:val="00A45766"/>
    <w:rsid w:val="00A754B8"/>
    <w:rsid w:val="00A95BF4"/>
    <w:rsid w:val="00AA5597"/>
    <w:rsid w:val="00AA6C03"/>
    <w:rsid w:val="00AC7F2F"/>
    <w:rsid w:val="00AD2314"/>
    <w:rsid w:val="00B0776D"/>
    <w:rsid w:val="00B21F08"/>
    <w:rsid w:val="00B51C0D"/>
    <w:rsid w:val="00B5311F"/>
    <w:rsid w:val="00B908B0"/>
    <w:rsid w:val="00BA036B"/>
    <w:rsid w:val="00BB2712"/>
    <w:rsid w:val="00BF38CF"/>
    <w:rsid w:val="00C06DC6"/>
    <w:rsid w:val="00C13EB0"/>
    <w:rsid w:val="00C470FD"/>
    <w:rsid w:val="00C506A7"/>
    <w:rsid w:val="00C76AC9"/>
    <w:rsid w:val="00C86FED"/>
    <w:rsid w:val="00CB78D7"/>
    <w:rsid w:val="00CE48D4"/>
    <w:rsid w:val="00CF7F72"/>
    <w:rsid w:val="00D16C48"/>
    <w:rsid w:val="00D2066E"/>
    <w:rsid w:val="00D56B1C"/>
    <w:rsid w:val="00DA35EF"/>
    <w:rsid w:val="00DA7E15"/>
    <w:rsid w:val="00DB697D"/>
    <w:rsid w:val="00DF53AB"/>
    <w:rsid w:val="00E24973"/>
    <w:rsid w:val="00E33B6F"/>
    <w:rsid w:val="00E443DA"/>
    <w:rsid w:val="00E917EE"/>
    <w:rsid w:val="00EA343F"/>
    <w:rsid w:val="00ED4579"/>
    <w:rsid w:val="00EE1BCA"/>
    <w:rsid w:val="00F119E4"/>
    <w:rsid w:val="00F25364"/>
    <w:rsid w:val="00F405D6"/>
    <w:rsid w:val="00F5271B"/>
    <w:rsid w:val="00F97FCA"/>
    <w:rsid w:val="00FB038F"/>
    <w:rsid w:val="00FB0B6C"/>
    <w:rsid w:val="00FB4FA6"/>
    <w:rsid w:val="0B976E40"/>
    <w:rsid w:val="0FBFC6F0"/>
    <w:rsid w:val="17FF9786"/>
    <w:rsid w:val="18F2B789"/>
    <w:rsid w:val="1AFCDB82"/>
    <w:rsid w:val="1BE79A43"/>
    <w:rsid w:val="1F7FF93D"/>
    <w:rsid w:val="1FBD1872"/>
    <w:rsid w:val="1FCEFBA2"/>
    <w:rsid w:val="1FFF5C18"/>
    <w:rsid w:val="22DF391A"/>
    <w:rsid w:val="27E20748"/>
    <w:rsid w:val="27EF121E"/>
    <w:rsid w:val="2B318457"/>
    <w:rsid w:val="2BBB04E2"/>
    <w:rsid w:val="2DCB9302"/>
    <w:rsid w:val="2EBF76E5"/>
    <w:rsid w:val="2FDF306D"/>
    <w:rsid w:val="2FF13E98"/>
    <w:rsid w:val="33EF0A3B"/>
    <w:rsid w:val="33F7069A"/>
    <w:rsid w:val="33FFFC44"/>
    <w:rsid w:val="3781073A"/>
    <w:rsid w:val="37CFF201"/>
    <w:rsid w:val="37D8E0D4"/>
    <w:rsid w:val="37FDEAEF"/>
    <w:rsid w:val="39BEEFA2"/>
    <w:rsid w:val="3BC748F9"/>
    <w:rsid w:val="3BFE5C45"/>
    <w:rsid w:val="3C78D7BC"/>
    <w:rsid w:val="3D5C2920"/>
    <w:rsid w:val="3DCCF9DE"/>
    <w:rsid w:val="3DEBDEDD"/>
    <w:rsid w:val="3E7CAC4E"/>
    <w:rsid w:val="3ECF3043"/>
    <w:rsid w:val="3ED64435"/>
    <w:rsid w:val="3F3F0405"/>
    <w:rsid w:val="3F6E1B7B"/>
    <w:rsid w:val="3F6FC99A"/>
    <w:rsid w:val="3FA73FC1"/>
    <w:rsid w:val="3FC7E743"/>
    <w:rsid w:val="3FEDA923"/>
    <w:rsid w:val="3FF7B524"/>
    <w:rsid w:val="3FFB3256"/>
    <w:rsid w:val="3FFD1E41"/>
    <w:rsid w:val="417C5A4E"/>
    <w:rsid w:val="470BEA6F"/>
    <w:rsid w:val="4FFEA26C"/>
    <w:rsid w:val="52FB70F9"/>
    <w:rsid w:val="53EBDE39"/>
    <w:rsid w:val="55FAD77D"/>
    <w:rsid w:val="575336E9"/>
    <w:rsid w:val="57D208FA"/>
    <w:rsid w:val="57F75642"/>
    <w:rsid w:val="59D764B1"/>
    <w:rsid w:val="5AF739BE"/>
    <w:rsid w:val="5B6F6026"/>
    <w:rsid w:val="5B7543C3"/>
    <w:rsid w:val="5BD7399D"/>
    <w:rsid w:val="5C7B108E"/>
    <w:rsid w:val="5D3F4D6E"/>
    <w:rsid w:val="5DF23456"/>
    <w:rsid w:val="5DFFF838"/>
    <w:rsid w:val="5E8F0756"/>
    <w:rsid w:val="5EEF1EB8"/>
    <w:rsid w:val="5EFB4EEA"/>
    <w:rsid w:val="5EFD67F5"/>
    <w:rsid w:val="5F77BD78"/>
    <w:rsid w:val="5FBD8D09"/>
    <w:rsid w:val="5FCB821F"/>
    <w:rsid w:val="5FD31D57"/>
    <w:rsid w:val="5FDBE92B"/>
    <w:rsid w:val="5FDF2F3C"/>
    <w:rsid w:val="5FDFF499"/>
    <w:rsid w:val="5FECA8D0"/>
    <w:rsid w:val="5FF72347"/>
    <w:rsid w:val="5FFFF421"/>
    <w:rsid w:val="62FDC7A6"/>
    <w:rsid w:val="633F01F9"/>
    <w:rsid w:val="66EF66B5"/>
    <w:rsid w:val="67FD1820"/>
    <w:rsid w:val="6AFBFECC"/>
    <w:rsid w:val="6B36571B"/>
    <w:rsid w:val="6B61C73B"/>
    <w:rsid w:val="6BBFCE55"/>
    <w:rsid w:val="6BD9410C"/>
    <w:rsid w:val="6BF26905"/>
    <w:rsid w:val="6BF31AD1"/>
    <w:rsid w:val="6BFD51D2"/>
    <w:rsid w:val="6C5FFD18"/>
    <w:rsid w:val="6DDFB5A1"/>
    <w:rsid w:val="6E571C03"/>
    <w:rsid w:val="6E77F821"/>
    <w:rsid w:val="6F5D6A7C"/>
    <w:rsid w:val="6F5F0E7F"/>
    <w:rsid w:val="6F5F5572"/>
    <w:rsid w:val="6F7F7CC6"/>
    <w:rsid w:val="6FABE68D"/>
    <w:rsid w:val="6FDF299D"/>
    <w:rsid w:val="6FED2799"/>
    <w:rsid w:val="6FEF13AD"/>
    <w:rsid w:val="6FEF6227"/>
    <w:rsid w:val="6FF69601"/>
    <w:rsid w:val="6FFD627F"/>
    <w:rsid w:val="6FFF2249"/>
    <w:rsid w:val="71F24373"/>
    <w:rsid w:val="7377D820"/>
    <w:rsid w:val="73EDFF92"/>
    <w:rsid w:val="73FDE14A"/>
    <w:rsid w:val="74BD1E28"/>
    <w:rsid w:val="75F551D2"/>
    <w:rsid w:val="75FECF14"/>
    <w:rsid w:val="761EA338"/>
    <w:rsid w:val="763F6347"/>
    <w:rsid w:val="76F7F60F"/>
    <w:rsid w:val="777E8238"/>
    <w:rsid w:val="77F16C8C"/>
    <w:rsid w:val="792FEFAE"/>
    <w:rsid w:val="797B0818"/>
    <w:rsid w:val="79CF6ACF"/>
    <w:rsid w:val="79FF1677"/>
    <w:rsid w:val="79FF9FA9"/>
    <w:rsid w:val="79FFAA24"/>
    <w:rsid w:val="7A3DD936"/>
    <w:rsid w:val="7ACF5617"/>
    <w:rsid w:val="7AEEC63A"/>
    <w:rsid w:val="7B56D25A"/>
    <w:rsid w:val="7BAFA1A6"/>
    <w:rsid w:val="7BBD8B29"/>
    <w:rsid w:val="7BD6CAEC"/>
    <w:rsid w:val="7BFB198D"/>
    <w:rsid w:val="7C77F1AE"/>
    <w:rsid w:val="7CC98426"/>
    <w:rsid w:val="7CE75F7E"/>
    <w:rsid w:val="7D371783"/>
    <w:rsid w:val="7D655EB2"/>
    <w:rsid w:val="7DBE26D7"/>
    <w:rsid w:val="7DC3C4DC"/>
    <w:rsid w:val="7DC787E3"/>
    <w:rsid w:val="7DDF3D3D"/>
    <w:rsid w:val="7DDF87E8"/>
    <w:rsid w:val="7DFEB0F8"/>
    <w:rsid w:val="7E3EDE28"/>
    <w:rsid w:val="7EAE8294"/>
    <w:rsid w:val="7EFA1AEE"/>
    <w:rsid w:val="7EFF6FE2"/>
    <w:rsid w:val="7F3F6331"/>
    <w:rsid w:val="7F4C852A"/>
    <w:rsid w:val="7F6FC7B6"/>
    <w:rsid w:val="7F6FF6AE"/>
    <w:rsid w:val="7F76EFB6"/>
    <w:rsid w:val="7F78CE46"/>
    <w:rsid w:val="7F7F26DB"/>
    <w:rsid w:val="7F7FB87A"/>
    <w:rsid w:val="7F8FB062"/>
    <w:rsid w:val="7FA74ED5"/>
    <w:rsid w:val="7FB8D61D"/>
    <w:rsid w:val="7FBBC9E6"/>
    <w:rsid w:val="7FBF0306"/>
    <w:rsid w:val="7FBF0DD9"/>
    <w:rsid w:val="7FCEFF75"/>
    <w:rsid w:val="7FD6D63A"/>
    <w:rsid w:val="7FD91AF0"/>
    <w:rsid w:val="7FDE5658"/>
    <w:rsid w:val="7FDF7C38"/>
    <w:rsid w:val="7FE7FE5F"/>
    <w:rsid w:val="7FF9CFAF"/>
    <w:rsid w:val="7FFAA10D"/>
    <w:rsid w:val="7FFB8707"/>
    <w:rsid w:val="7FFC0275"/>
    <w:rsid w:val="7FFD6E57"/>
    <w:rsid w:val="7FFE9833"/>
    <w:rsid w:val="7FFF0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F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20EF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20EF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20EF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20EFD"/>
    <w:rPr>
      <w:sz w:val="24"/>
    </w:rPr>
  </w:style>
  <w:style w:type="character" w:styleId="a6">
    <w:name w:val="Hyperlink"/>
    <w:basedOn w:val="a0"/>
    <w:uiPriority w:val="99"/>
    <w:unhideWhenUsed/>
    <w:qFormat/>
    <w:rsid w:val="00520EFD"/>
    <w:rPr>
      <w:color w:val="0000FF"/>
      <w:u w:val="single"/>
    </w:rPr>
  </w:style>
  <w:style w:type="character" w:customStyle="1" w:styleId="1Char">
    <w:name w:val="标题 1 Char"/>
    <w:basedOn w:val="a0"/>
    <w:link w:val="1"/>
    <w:uiPriority w:val="9"/>
    <w:qFormat/>
    <w:rsid w:val="00520EFD"/>
    <w:rPr>
      <w:rFonts w:ascii="宋体" w:eastAsia="宋体" w:hAnsi="宋体" w:cs="宋体"/>
      <w:b/>
      <w:bCs/>
      <w:kern w:val="36"/>
      <w:sz w:val="48"/>
      <w:szCs w:val="48"/>
    </w:rPr>
  </w:style>
  <w:style w:type="character" w:customStyle="1" w:styleId="Char0">
    <w:name w:val="页眉 Char"/>
    <w:basedOn w:val="a0"/>
    <w:link w:val="a4"/>
    <w:uiPriority w:val="99"/>
    <w:semiHidden/>
    <w:qFormat/>
    <w:rsid w:val="00520EFD"/>
    <w:rPr>
      <w:rFonts w:ascii="Times New Roman" w:eastAsia="宋体" w:hAnsi="Times New Roman" w:cs="Times New Roman"/>
      <w:kern w:val="2"/>
      <w:sz w:val="18"/>
      <w:szCs w:val="18"/>
    </w:rPr>
  </w:style>
  <w:style w:type="character" w:customStyle="1" w:styleId="Char">
    <w:name w:val="页脚 Char"/>
    <w:basedOn w:val="a0"/>
    <w:link w:val="a3"/>
    <w:uiPriority w:val="99"/>
    <w:qFormat/>
    <w:rsid w:val="00520EF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66law.cn/special/txn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76E6DA3-83D5-4055-A049-E73A43828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刘峻</dc:creator>
  <cp:lastModifiedBy>administered08</cp:lastModifiedBy>
  <cp:revision>11</cp:revision>
  <cp:lastPrinted>2022-06-29T07:34:00Z</cp:lastPrinted>
  <dcterms:created xsi:type="dcterms:W3CDTF">2022-06-28T03:22:00Z</dcterms:created>
  <dcterms:modified xsi:type="dcterms:W3CDTF">2022-06-29T07:36:00Z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