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80" w:lineRule="exact"/>
        <w:ind w:firstLine="640"/>
        <w:jc w:val="right"/>
        <w:textAlignment w:val="auto"/>
        <w:rPr>
          <w:rFonts w:hint="eastAsia" w:ascii="仿宋_GB2312" w:hAnsi="仿宋_GB2312" w:eastAsia="仿宋_GB2312" w:cs="仿宋_GB2312"/>
          <w:b w:val="0"/>
          <w:bCs w:val="0"/>
          <w:i w:val="0"/>
          <w:caps w:val="0"/>
          <w:color w:val="484848"/>
          <w:spacing w:val="0"/>
          <w:sz w:val="32"/>
          <w:szCs w:val="32"/>
          <w:lang w:val="en-US" w:eastAsia="zh-CN"/>
        </w:rPr>
      </w:pPr>
      <w:r>
        <w:rPr>
          <w:rFonts w:hint="eastAsia" w:ascii="仿宋_GB2312" w:hAnsi="仿宋_GB2312" w:eastAsia="仿宋_GB2312" w:cs="仿宋_GB2312"/>
          <w:b w:val="0"/>
          <w:bCs w:val="0"/>
          <w:i w:val="0"/>
          <w:caps w:val="0"/>
          <w:color w:val="484848"/>
          <w:spacing w:val="0"/>
          <w:sz w:val="32"/>
          <w:szCs w:val="32"/>
          <w:lang w:val="en-US" w:eastAsia="zh-CN"/>
        </w:rPr>
        <w:t xml:space="preserve">  </w:t>
      </w:r>
    </w:p>
    <w:p>
      <w:pPr>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贵州省人体器官获取收费和财务管理</w:t>
      </w:r>
    </w:p>
    <w:p>
      <w:pPr>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实施细则（试行）</w:t>
      </w:r>
    </w:p>
    <w:p>
      <w:pPr>
        <w:spacing w:line="640" w:lineRule="exact"/>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(征求意见稿）</w:t>
      </w:r>
      <w:bookmarkStart w:id="0" w:name="_GoBack"/>
      <w:bookmarkEnd w:id="0"/>
    </w:p>
    <w:p>
      <w:pPr>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第一条</w:t>
      </w:r>
      <w:r>
        <w:rPr>
          <w:rFonts w:hint="eastAsia" w:ascii="仿宋_GB2312" w:hAnsi="仿宋_GB2312" w:eastAsia="仿宋_GB2312" w:cs="仿宋_GB2312"/>
          <w:i w:val="0"/>
          <w:caps w:val="0"/>
          <w:color w:val="auto"/>
          <w:spacing w:val="0"/>
          <w:kern w:val="0"/>
          <w:sz w:val="32"/>
          <w:szCs w:val="32"/>
          <w:u w:val="none"/>
          <w:lang w:val="en-US" w:eastAsia="zh-CN" w:bidi="ar"/>
        </w:rPr>
        <w:t xml:space="preserve"> 根据《人体捐献器官获取收费和财务管理办法（试行）》有关要求，参照其他省份经验做法，结合贵州省实际，制定本实施细则。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第二条</w:t>
      </w:r>
      <w:r>
        <w:rPr>
          <w:rFonts w:hint="eastAsia" w:ascii="仿宋_GB2312" w:hAnsi="仿宋_GB2312" w:eastAsia="仿宋_GB2312" w:cs="仿宋_GB2312"/>
          <w:i w:val="0"/>
          <w:caps w:val="0"/>
          <w:color w:val="auto"/>
          <w:spacing w:val="0"/>
          <w:kern w:val="0"/>
          <w:sz w:val="32"/>
          <w:szCs w:val="32"/>
          <w:u w:val="none"/>
          <w:lang w:val="en-US" w:eastAsia="zh-CN" w:bidi="ar"/>
        </w:rPr>
        <w:t xml:space="preserve"> 本细则适用于贵州省公民捐献人体器官（以下简称捐献器官，包括器官段）的获取收费和财务管理,角膜等人体组织获取参照此细则执行。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i w:val="0"/>
          <w:caps w:val="0"/>
          <w:color w:val="auto"/>
          <w:spacing w:val="0"/>
          <w:kern w:val="0"/>
          <w:sz w:val="32"/>
          <w:szCs w:val="32"/>
          <w:u w:val="none"/>
          <w:lang w:val="en-US" w:eastAsia="zh-CN" w:bidi="ar"/>
        </w:rPr>
        <w:t>外省公民从我省匹配的人体器官，按照本细则规定获取收费标准收费。我省公民从省外匹配的器官，按器官所在省份获取收费标准执行。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第三条</w:t>
      </w:r>
      <w:r>
        <w:rPr>
          <w:rFonts w:hint="eastAsia" w:ascii="仿宋_GB2312" w:hAnsi="仿宋_GB2312" w:eastAsia="仿宋_GB2312" w:cs="仿宋_GB2312"/>
          <w:i w:val="0"/>
          <w:caps w:val="0"/>
          <w:color w:val="auto"/>
          <w:spacing w:val="0"/>
          <w:kern w:val="0"/>
          <w:sz w:val="32"/>
          <w:szCs w:val="32"/>
          <w:u w:val="none"/>
          <w:lang w:val="en-US" w:eastAsia="zh-CN" w:bidi="ar"/>
        </w:rPr>
        <w:t xml:space="preserve"> 捐献人体器官获取是指由人体器官获取组织（以下简称OPO）按照人体器官捐献、获取法定程序，根据人体器官获取标准流程和技术规范，进行器官评估、维护、获取、保存、修整、分配和转运等移植前相关工作的全过程。</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人体器官获取收费管理</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第四条</w:t>
      </w:r>
      <w:r>
        <w:rPr>
          <w:rFonts w:hint="eastAsia" w:ascii="仿宋_GB2312" w:hAnsi="仿宋_GB2312" w:eastAsia="仿宋_GB2312" w:cs="仿宋_GB2312"/>
          <w:i w:val="0"/>
          <w:caps w:val="0"/>
          <w:color w:val="auto"/>
          <w:spacing w:val="0"/>
          <w:kern w:val="0"/>
          <w:sz w:val="32"/>
          <w:szCs w:val="32"/>
          <w:u w:val="none"/>
          <w:lang w:val="en-US" w:eastAsia="zh-CN" w:bidi="ar"/>
        </w:rPr>
        <w:t xml:space="preserve"> </w:t>
      </w:r>
      <w:r>
        <w:rPr>
          <w:rFonts w:hint="eastAsia" w:ascii="仿宋_GB2312" w:hAnsi="仿宋_GB2312" w:eastAsia="仿宋_GB2312" w:cs="仿宋_GB2312"/>
          <w:sz w:val="32"/>
          <w:szCs w:val="32"/>
        </w:rPr>
        <w:t>贵州省捐献器官获取收费标准，应当坚持以成本补偿为基础，统筹考虑捐献器官获取成本、OPO运行管理成本、医务人员劳动价值和群众可承受度等因素合理确定</w:t>
      </w:r>
      <w:r>
        <w:rPr>
          <w:rFonts w:hint="eastAsia" w:ascii="仿宋_GB2312" w:hAnsi="仿宋_GB2312" w:eastAsia="仿宋_GB2312" w:cs="仿宋_GB2312"/>
          <w:i w:val="0"/>
          <w:caps w:val="0"/>
          <w:color w:val="auto"/>
          <w:spacing w:val="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第五条</w:t>
      </w:r>
      <w:r>
        <w:rPr>
          <w:rFonts w:hint="eastAsia" w:ascii="仿宋_GB2312" w:hAnsi="仿宋_GB2312" w:eastAsia="仿宋_GB2312" w:cs="仿宋_GB2312"/>
          <w:i w:val="0"/>
          <w:caps w:val="0"/>
          <w:color w:val="auto"/>
          <w:spacing w:val="0"/>
          <w:kern w:val="0"/>
          <w:sz w:val="32"/>
          <w:szCs w:val="32"/>
          <w:u w:val="none"/>
          <w:lang w:val="en-US" w:eastAsia="zh-CN" w:bidi="ar"/>
        </w:rPr>
        <w:t xml:space="preserve"> 捐献器官获取成本分为直接成本和间接成本。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第六条 直接成本。</w:t>
      </w:r>
      <w:r>
        <w:rPr>
          <w:rFonts w:hint="eastAsia" w:ascii="仿宋_GB2312" w:hAnsi="仿宋_GB2312" w:eastAsia="仿宋_GB2312" w:cs="仿宋_GB2312"/>
          <w:i w:val="0"/>
          <w:caps w:val="0"/>
          <w:color w:val="auto"/>
          <w:spacing w:val="0"/>
          <w:kern w:val="0"/>
          <w:sz w:val="32"/>
          <w:szCs w:val="32"/>
          <w:u w:val="none"/>
          <w:lang w:val="en-US" w:eastAsia="zh-CN" w:bidi="ar"/>
        </w:rPr>
        <w:t>包括器官捐献者相关的成本、器官获取相关的成本、器官捐献者家属相关的成本等。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黑体" w:hAnsi="黑体" w:eastAsia="黑体" w:cs="黑体"/>
          <w:b w:val="0"/>
          <w:bCs w:val="0"/>
          <w:i w:val="0"/>
          <w:caps w:val="0"/>
          <w:color w:val="auto"/>
          <w:spacing w:val="0"/>
          <w:kern w:val="0"/>
          <w:sz w:val="32"/>
          <w:szCs w:val="32"/>
          <w:u w:val="none"/>
          <w:lang w:val="en-US" w:eastAsia="zh-CN" w:bidi="ar"/>
        </w:rPr>
      </w:pPr>
      <w:r>
        <w:rPr>
          <w:rFonts w:hint="eastAsia" w:ascii="黑体" w:hAnsi="黑体" w:eastAsia="黑体" w:cs="黑体"/>
          <w:b w:val="0"/>
          <w:bCs w:val="0"/>
          <w:i w:val="0"/>
          <w:caps w:val="0"/>
          <w:color w:val="auto"/>
          <w:spacing w:val="0"/>
          <w:kern w:val="0"/>
          <w:sz w:val="32"/>
          <w:szCs w:val="32"/>
          <w:u w:val="none"/>
          <w:lang w:val="en-US" w:eastAsia="zh-CN" w:bidi="ar"/>
        </w:rPr>
        <w:t>（一）器官捐献者相关费用。</w:t>
      </w:r>
      <w:r>
        <w:rPr>
          <w:rFonts w:hint="eastAsia" w:ascii="仿宋_GB2312" w:hAnsi="仿宋_GB2312" w:eastAsia="仿宋_GB2312" w:cs="仿宋_GB2312"/>
          <w:b w:val="0"/>
          <w:bCs w:val="0"/>
          <w:i w:val="0"/>
          <w:caps w:val="0"/>
          <w:color w:val="auto"/>
          <w:spacing w:val="0"/>
          <w:kern w:val="0"/>
          <w:sz w:val="32"/>
          <w:szCs w:val="32"/>
          <w:u w:val="none"/>
          <w:lang w:val="en-US" w:eastAsia="zh-CN" w:bidi="ar"/>
        </w:rPr>
        <w:t>主要包括：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1.捐献者医学支持成本。</w:t>
      </w:r>
      <w:r>
        <w:rPr>
          <w:rFonts w:hint="eastAsia" w:ascii="仿宋_GB2312" w:hAnsi="仿宋_GB2312" w:eastAsia="仿宋_GB2312" w:cs="仿宋_GB2312"/>
          <w:i w:val="0"/>
          <w:caps w:val="0"/>
          <w:color w:val="auto"/>
          <w:spacing w:val="0"/>
          <w:kern w:val="0"/>
          <w:sz w:val="32"/>
          <w:szCs w:val="32"/>
          <w:u w:val="none"/>
          <w:lang w:val="en-US" w:eastAsia="zh-CN" w:bidi="ar"/>
        </w:rPr>
        <w:t>包括OPO、红十字会和捐献者及潜在捐献者所在医疗机构用于捐献者及潜在捐献者评估、器官功能维护、检验、检查、转运、死亡判定</w:t>
      </w:r>
      <w:r>
        <w:rPr>
          <w:rFonts w:hint="eastAsia" w:ascii="仿宋_GB2312" w:hAnsi="仿宋_GB2312" w:eastAsia="仿宋_GB2312" w:cs="仿宋_GB2312"/>
          <w:color w:val="auto"/>
          <w:sz w:val="32"/>
          <w:szCs w:val="32"/>
        </w:rPr>
        <w:t>及医护技管人力费用</w:t>
      </w:r>
      <w:r>
        <w:rPr>
          <w:rFonts w:hint="eastAsia" w:ascii="仿宋_GB2312" w:hAnsi="仿宋_GB2312" w:eastAsia="仿宋_GB2312" w:cs="仿宋_GB2312"/>
          <w:i w:val="0"/>
          <w:caps w:val="0"/>
          <w:color w:val="auto"/>
          <w:spacing w:val="0"/>
          <w:kern w:val="0"/>
          <w:sz w:val="32"/>
          <w:szCs w:val="32"/>
          <w:u w:val="none"/>
          <w:lang w:val="en-US" w:eastAsia="zh-CN" w:bidi="ar"/>
        </w:rPr>
        <w:t>成本。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2.样本留存成本。</w:t>
      </w:r>
      <w:r>
        <w:rPr>
          <w:rFonts w:hint="eastAsia" w:ascii="仿宋_GB2312" w:hAnsi="仿宋_GB2312" w:eastAsia="仿宋_GB2312" w:cs="仿宋_GB2312"/>
          <w:i w:val="0"/>
          <w:caps w:val="0"/>
          <w:color w:val="auto"/>
          <w:spacing w:val="0"/>
          <w:kern w:val="0"/>
          <w:sz w:val="32"/>
          <w:szCs w:val="32"/>
          <w:u w:val="none"/>
          <w:lang w:val="en-US" w:eastAsia="zh-CN" w:bidi="ar"/>
        </w:rPr>
        <w:t>包括OPO和相关医疗机构用于留存捐献者血液、尿液、淋巴结及其他组织标本等成本。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3.遗体修复及善后成本。</w:t>
      </w:r>
      <w:r>
        <w:rPr>
          <w:rFonts w:hint="eastAsia" w:ascii="仿宋_GB2312" w:hAnsi="仿宋_GB2312" w:eastAsia="仿宋_GB2312" w:cs="仿宋_GB2312"/>
          <w:i w:val="0"/>
          <w:caps w:val="0"/>
          <w:color w:val="auto"/>
          <w:spacing w:val="0"/>
          <w:kern w:val="0"/>
          <w:sz w:val="32"/>
          <w:szCs w:val="32"/>
          <w:u w:val="none"/>
          <w:lang w:val="en-US" w:eastAsia="zh-CN" w:bidi="ar"/>
        </w:rPr>
        <w:t>包括OPO、相关医疗机构、殡仪馆等机构用于捐献者遗容修整、遗体转运、丧葬、尸检及人道主义救助费用等成本。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4.器官捐献管理成本。</w:t>
      </w:r>
      <w:r>
        <w:rPr>
          <w:rFonts w:hint="eastAsia" w:ascii="仿宋_GB2312" w:hAnsi="仿宋_GB2312" w:eastAsia="仿宋_GB2312" w:cs="仿宋_GB2312"/>
          <w:i w:val="0"/>
          <w:caps w:val="0"/>
          <w:color w:val="auto"/>
          <w:spacing w:val="0"/>
          <w:kern w:val="0"/>
          <w:sz w:val="32"/>
          <w:szCs w:val="32"/>
          <w:u w:val="none"/>
          <w:lang w:val="en-US" w:eastAsia="zh-CN" w:bidi="ar"/>
        </w:rPr>
        <w:t>主要包括OPO、红十字会和捐献者及潜在捐献者所在医疗机构及其他相关机构、单位用于完成器官捐献法定流程所付出的管理及伦理审查等成本。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b w:val="0"/>
          <w:bCs w:val="0"/>
          <w:i w:val="0"/>
          <w:caps w:val="0"/>
          <w:color w:val="auto"/>
          <w:spacing w:val="0"/>
          <w:kern w:val="0"/>
          <w:sz w:val="32"/>
          <w:szCs w:val="32"/>
          <w:u w:val="none"/>
          <w:lang w:val="en-US" w:eastAsia="zh-CN" w:bidi="ar"/>
        </w:rPr>
      </w:pPr>
      <w:r>
        <w:rPr>
          <w:rFonts w:hint="eastAsia" w:ascii="黑体" w:hAnsi="黑体" w:eastAsia="黑体" w:cs="黑体"/>
          <w:b w:val="0"/>
          <w:bCs w:val="0"/>
          <w:i w:val="0"/>
          <w:caps w:val="0"/>
          <w:color w:val="auto"/>
          <w:spacing w:val="0"/>
          <w:kern w:val="0"/>
          <w:sz w:val="32"/>
          <w:szCs w:val="32"/>
          <w:u w:val="none"/>
          <w:lang w:val="en-US" w:eastAsia="zh-CN" w:bidi="ar"/>
        </w:rPr>
        <w:t>（二）器官获取相关的费用。</w:t>
      </w:r>
      <w:r>
        <w:rPr>
          <w:rFonts w:hint="eastAsia" w:ascii="仿宋_GB2312" w:hAnsi="仿宋_GB2312" w:eastAsia="仿宋_GB2312" w:cs="仿宋_GB2312"/>
          <w:b w:val="0"/>
          <w:bCs w:val="0"/>
          <w:i w:val="0"/>
          <w:caps w:val="0"/>
          <w:color w:val="auto"/>
          <w:spacing w:val="0"/>
          <w:kern w:val="0"/>
          <w:sz w:val="32"/>
          <w:szCs w:val="32"/>
          <w:u w:val="none"/>
          <w:lang w:val="en-US" w:eastAsia="zh-CN" w:bidi="ar"/>
        </w:rPr>
        <w:t>主要包括：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1.器官获取手术成本。</w:t>
      </w:r>
      <w:r>
        <w:rPr>
          <w:rFonts w:hint="eastAsia" w:ascii="仿宋_GB2312" w:hAnsi="仿宋_GB2312" w:eastAsia="仿宋_GB2312" w:cs="仿宋_GB2312"/>
          <w:i w:val="0"/>
          <w:caps w:val="0"/>
          <w:color w:val="auto"/>
          <w:spacing w:val="0"/>
          <w:kern w:val="0"/>
          <w:sz w:val="32"/>
          <w:szCs w:val="32"/>
          <w:u w:val="none"/>
          <w:lang w:val="en-US" w:eastAsia="zh-CN" w:bidi="ar"/>
        </w:rPr>
        <w:t>包括补偿OPO和相关医疗机构用于捐献器官获取、器官劈离、手术室使用，以及与手术相关的医学检查检验等辅助性医疗服务等费用。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2.器官医学支持成本。</w:t>
      </w:r>
      <w:r>
        <w:rPr>
          <w:rFonts w:hint="eastAsia" w:ascii="仿宋_GB2312" w:hAnsi="仿宋_GB2312" w:eastAsia="仿宋_GB2312" w:cs="仿宋_GB2312"/>
          <w:i w:val="0"/>
          <w:caps w:val="0"/>
          <w:color w:val="auto"/>
          <w:spacing w:val="0"/>
          <w:kern w:val="0"/>
          <w:sz w:val="32"/>
          <w:szCs w:val="32"/>
          <w:u w:val="none"/>
          <w:lang w:val="en-US" w:eastAsia="zh-CN" w:bidi="ar"/>
        </w:rPr>
        <w:t>包括补偿OPO和相关医疗机构用于器官质量评估、器官保存、器官修整、器官灌注、病理评估、检查检验及质量评估相关设备、药物、耗材、人力等费用。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3.器官转运成本。</w:t>
      </w:r>
      <w:r>
        <w:rPr>
          <w:rFonts w:hint="eastAsia" w:ascii="仿宋_GB2312" w:hAnsi="仿宋_GB2312" w:eastAsia="仿宋_GB2312" w:cs="仿宋_GB2312"/>
          <w:i w:val="0"/>
          <w:caps w:val="0"/>
          <w:color w:val="auto"/>
          <w:spacing w:val="0"/>
          <w:kern w:val="0"/>
          <w:sz w:val="32"/>
          <w:szCs w:val="32"/>
          <w:u w:val="none"/>
          <w:lang w:val="en-US" w:eastAsia="zh-CN" w:bidi="ar"/>
        </w:rPr>
        <w:t>包括补偿相关机构将获取后的器官转运至移植医院的人力、设备、交通及食宿等成本。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（三）器官捐献者家属相关成本费用。</w:t>
      </w:r>
      <w:r>
        <w:rPr>
          <w:rFonts w:hint="eastAsia" w:ascii="仿宋_GB2312" w:hAnsi="仿宋_GB2312" w:eastAsia="仿宋_GB2312" w:cs="仿宋_GB2312"/>
          <w:b w:val="0"/>
          <w:bCs w:val="0"/>
          <w:i w:val="0"/>
          <w:caps w:val="0"/>
          <w:color w:val="auto"/>
          <w:spacing w:val="0"/>
          <w:kern w:val="0"/>
          <w:sz w:val="32"/>
          <w:szCs w:val="32"/>
          <w:u w:val="none"/>
          <w:lang w:val="en-US" w:eastAsia="zh-CN" w:bidi="ar"/>
        </w:rPr>
        <w:t>主要包括：</w:t>
      </w:r>
      <w:r>
        <w:rPr>
          <w:rFonts w:hint="eastAsia" w:ascii="仿宋_GB2312" w:hAnsi="仿宋_GB2312" w:eastAsia="仿宋_GB2312" w:cs="仿宋_GB2312"/>
          <w:i w:val="0"/>
          <w:caps w:val="0"/>
          <w:color w:val="auto"/>
          <w:spacing w:val="0"/>
          <w:kern w:val="0"/>
          <w:sz w:val="32"/>
          <w:szCs w:val="32"/>
          <w:u w:val="none"/>
          <w:lang w:val="en-US" w:eastAsia="zh-CN" w:bidi="ar"/>
        </w:rPr>
        <w:t>补助器官捐献者家属在依法办理器官捐献事宜期间的交通、食宿、误工补贴等成本。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（四）器官损失成本。</w:t>
      </w:r>
      <w:r>
        <w:rPr>
          <w:rFonts w:hint="eastAsia" w:ascii="仿宋_GB2312" w:hAnsi="仿宋_GB2312" w:eastAsia="仿宋_GB2312" w:cs="仿宋_GB2312"/>
          <w:i w:val="0"/>
          <w:caps w:val="0"/>
          <w:color w:val="auto"/>
          <w:spacing w:val="0"/>
          <w:kern w:val="0"/>
          <w:sz w:val="32"/>
          <w:szCs w:val="32"/>
          <w:u w:val="none"/>
          <w:lang w:val="en-US" w:eastAsia="zh-CN" w:bidi="ar"/>
        </w:rPr>
        <w:t>按照该类型器官近三年全省平均损失率，折算后计入获取该类型器官的直接成本中。</w:t>
      </w:r>
    </w:p>
    <w:p>
      <w:pPr>
        <w:pStyle w:val="6"/>
        <w:keepNext w:val="0"/>
        <w:keepLines w:val="0"/>
        <w:pageBreakBefore w:val="0"/>
        <w:widowControl w:val="0"/>
        <w:shd w:val="clear" w:color="auto" w:fill="auto"/>
        <w:tabs>
          <w:tab w:val="left" w:pos="1359"/>
        </w:tabs>
        <w:kinsoku/>
        <w:wordWrap/>
        <w:overflowPunct/>
        <w:topLinePunct w:val="0"/>
        <w:autoSpaceDE/>
        <w:autoSpaceDN/>
        <w:bidi w:val="0"/>
        <w:adjustRightInd/>
        <w:snapToGrid/>
        <w:spacing w:before="0" w:after="0" w:line="580" w:lineRule="exact"/>
        <w:ind w:left="0" w:right="0" w:firstLine="640"/>
        <w:jc w:val="both"/>
        <w:textAlignment w:val="auto"/>
        <w:rPr>
          <w:rFonts w:hint="default"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shd w:val="clear"/>
          <w:lang w:val="en-US" w:eastAsia="zh-CN" w:bidi="ar"/>
        </w:rPr>
        <w:t>第七条 间接成本。</w:t>
      </w:r>
      <w:r>
        <w:rPr>
          <w:rFonts w:hint="eastAsia" w:ascii="仿宋_GB2312" w:hAnsi="仿宋_GB2312" w:eastAsia="仿宋_GB2312" w:cs="仿宋_GB2312"/>
          <w:i w:val="0"/>
          <w:caps w:val="0"/>
          <w:color w:val="auto"/>
          <w:spacing w:val="0"/>
          <w:kern w:val="0"/>
          <w:sz w:val="32"/>
          <w:szCs w:val="32"/>
          <w:u w:val="none"/>
          <w:lang w:val="en-US" w:eastAsia="zh-CN" w:bidi="ar"/>
        </w:rPr>
        <w:t>为OPO运行和管理成本,主要用于以下工作：</w:t>
      </w:r>
    </w:p>
    <w:p>
      <w:pPr>
        <w:pStyle w:val="6"/>
        <w:keepNext w:val="0"/>
        <w:keepLines w:val="0"/>
        <w:pageBreakBefore w:val="0"/>
        <w:widowControl w:val="0"/>
        <w:shd w:val="clear" w:color="auto" w:fill="auto"/>
        <w:tabs>
          <w:tab w:val="left" w:pos="1359"/>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color w:val="auto"/>
          <w:kern w:val="0"/>
          <w:sz w:val="32"/>
          <w:szCs w:val="32"/>
          <w:u w:val="none"/>
          <w:shd w:val="clear" w:color="auto" w:fill="auto"/>
          <w:lang w:val="en-US" w:eastAsia="zh-CN" w:bidi="ar"/>
        </w:rPr>
        <w:t>（一）OPO工作相关宣传费、会议费、培训费、住宿费、专职OPO人员工资、办公经费等日常运作费用。</w:t>
      </w:r>
    </w:p>
    <w:p>
      <w:pPr>
        <w:pStyle w:val="6"/>
        <w:keepNext w:val="0"/>
        <w:keepLines w:val="0"/>
        <w:pageBreakBefore w:val="0"/>
        <w:widowControl w:val="0"/>
        <w:shd w:val="clear" w:color="auto" w:fill="auto"/>
        <w:tabs>
          <w:tab w:val="left" w:pos="1359"/>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color w:val="auto"/>
          <w:kern w:val="0"/>
          <w:sz w:val="32"/>
          <w:szCs w:val="32"/>
          <w:u w:val="none"/>
          <w:shd w:val="clear" w:color="auto" w:fill="auto"/>
          <w:lang w:val="en-US" w:eastAsia="zh-CN" w:bidi="ar"/>
        </w:rPr>
        <w:t>（二）OPO工作车辆的燃油费、过路费、维修保养费、人身意外保险费等。</w:t>
      </w:r>
    </w:p>
    <w:p>
      <w:pPr>
        <w:pStyle w:val="6"/>
        <w:keepNext w:val="0"/>
        <w:keepLines w:val="0"/>
        <w:pageBreakBefore w:val="0"/>
        <w:widowControl w:val="0"/>
        <w:shd w:val="clear" w:color="auto" w:fill="auto"/>
        <w:tabs>
          <w:tab w:val="left" w:pos="1359"/>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（三）与器官获取工作相关的其他开支。</w:t>
      </w:r>
    </w:p>
    <w:p>
      <w:pPr>
        <w:pStyle w:val="6"/>
        <w:keepNext w:val="0"/>
        <w:keepLines w:val="0"/>
        <w:pageBreakBefore w:val="0"/>
        <w:widowControl w:val="0"/>
        <w:shd w:val="clear" w:color="auto" w:fill="auto"/>
        <w:tabs>
          <w:tab w:val="left" w:pos="1359"/>
        </w:tabs>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i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（四）间接成本不高于器官获取成本的20%。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第八条</w:t>
      </w:r>
      <w:r>
        <w:rPr>
          <w:rFonts w:hint="eastAsia" w:ascii="仿宋_GB2312" w:hAnsi="仿宋_GB2312" w:eastAsia="仿宋_GB2312" w:cs="仿宋_GB2312"/>
          <w:i w:val="0"/>
          <w:caps w:val="0"/>
          <w:color w:val="auto"/>
          <w:spacing w:val="0"/>
          <w:kern w:val="0"/>
          <w:sz w:val="32"/>
          <w:szCs w:val="32"/>
          <w:u w:val="none"/>
          <w:lang w:val="en-US" w:eastAsia="zh-CN" w:bidi="ar"/>
        </w:rPr>
        <w:t xml:space="preserve"> 同一捐献者捐献不同类型器官时，器官捐献者家属相关的成本只计算一次，其余成本分别计算。</w:t>
      </w:r>
      <w:r>
        <w:rPr>
          <w:rFonts w:hint="eastAsia" w:ascii="仿宋_GB2312" w:hAnsi="仿宋_GB2312" w:eastAsia="仿宋_GB2312" w:cs="仿宋_GB2312"/>
          <w:i w:val="0"/>
          <w:caps w:val="0"/>
          <w:color w:val="auto"/>
          <w:spacing w:val="0"/>
          <w:kern w:val="0"/>
          <w:sz w:val="32"/>
          <w:szCs w:val="32"/>
          <w:u w:val="none"/>
          <w:lang w:val="en-US" w:eastAsia="zh-CN" w:bidi="ar"/>
        </w:rPr>
        <w:br w:type="textWrapping"/>
      </w:r>
      <w:r>
        <w:rPr>
          <w:rFonts w:hint="eastAsia" w:ascii="仿宋_GB2312" w:hAnsi="仿宋_GB2312" w:eastAsia="仿宋_GB2312" w:cs="仿宋_GB2312"/>
          <w:i w:val="0"/>
          <w:caps w:val="0"/>
          <w:color w:val="auto"/>
          <w:spacing w:val="0"/>
          <w:kern w:val="0"/>
          <w:sz w:val="32"/>
          <w:szCs w:val="32"/>
          <w:u w:val="none"/>
          <w:lang w:val="en-US" w:eastAsia="zh-CN" w:bidi="ar"/>
        </w:rPr>
        <w:t xml:space="preserve">    </w:t>
      </w:r>
      <w:r>
        <w:rPr>
          <w:rFonts w:hint="eastAsia" w:ascii="仿宋_GB2312" w:hAnsi="仿宋_GB2312" w:eastAsia="仿宋_GB2312" w:cs="仿宋_GB2312"/>
          <w:b/>
          <w:bCs/>
          <w:i w:val="0"/>
          <w:caps w:val="0"/>
          <w:color w:val="auto"/>
          <w:spacing w:val="0"/>
          <w:kern w:val="0"/>
          <w:sz w:val="32"/>
          <w:szCs w:val="32"/>
          <w:u w:val="none"/>
          <w:lang w:val="en-US" w:eastAsia="zh-CN" w:bidi="ar"/>
        </w:rPr>
        <w:t>第九条</w:t>
      </w:r>
      <w:r>
        <w:rPr>
          <w:rFonts w:hint="eastAsia" w:ascii="仿宋_GB2312" w:hAnsi="仿宋_GB2312" w:eastAsia="仿宋_GB2312" w:cs="仿宋_GB2312"/>
          <w:i w:val="0"/>
          <w:caps w:val="0"/>
          <w:color w:val="auto"/>
          <w:spacing w:val="0"/>
          <w:kern w:val="0"/>
          <w:sz w:val="32"/>
          <w:szCs w:val="32"/>
          <w:u w:val="none"/>
          <w:lang w:val="en-US" w:eastAsia="zh-CN" w:bidi="ar"/>
        </w:rPr>
        <w:t xml:space="preserve"> 同一类型捐献器官，标准供器官与器官段之间的收费标准应当保持一致。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kern w:val="0"/>
          <w:sz w:val="32"/>
          <w:szCs w:val="32"/>
          <w:u w:val="none"/>
          <w:lang w:val="en-US" w:eastAsia="zh-CN" w:bidi="ar"/>
        </w:rPr>
        <w:t>第十条</w:t>
      </w:r>
      <w:r>
        <w:rPr>
          <w:rFonts w:hint="eastAsia" w:ascii="仿宋_GB2312" w:hAnsi="仿宋_GB2312" w:eastAsia="仿宋_GB2312" w:cs="仿宋_GB2312"/>
          <w:i w:val="0"/>
          <w:caps w:val="0"/>
          <w:color w:val="auto"/>
          <w:spacing w:val="0"/>
          <w:kern w:val="0"/>
          <w:sz w:val="32"/>
          <w:szCs w:val="32"/>
          <w:u w:val="none"/>
          <w:lang w:val="en-US" w:eastAsia="zh-CN" w:bidi="ar"/>
        </w:rPr>
        <w:t xml:space="preserve"> 省卫生健康委按照本地捐献器官类型、获取过程中发生的服务和资源消耗，每2年重新确定本省捐献人体器官获取收费标准，并向社会公布。如捐献器官获取成本平均增幅或降幅超过5%时，省卫生健康委可适时调整捐献器官获取收费标准，并及时向社会发布。</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黑体" w:hAnsi="黑体" w:eastAsia="黑体" w:cs="黑体"/>
          <w:i w:val="0"/>
          <w:caps w:val="0"/>
          <w:color w:val="auto"/>
          <w:spacing w:val="0"/>
          <w:kern w:val="0"/>
          <w:sz w:val="32"/>
          <w:szCs w:val="32"/>
          <w:u w:val="none"/>
          <w:lang w:val="en-US" w:eastAsia="zh-CN" w:bidi="ar"/>
        </w:rPr>
      </w:pPr>
      <w:r>
        <w:rPr>
          <w:rFonts w:hint="eastAsia" w:ascii="黑体" w:hAnsi="黑体" w:eastAsia="黑体" w:cs="黑体"/>
          <w:i w:val="0"/>
          <w:caps w:val="0"/>
          <w:color w:val="auto"/>
          <w:spacing w:val="0"/>
          <w:kern w:val="0"/>
          <w:sz w:val="32"/>
          <w:szCs w:val="32"/>
          <w:u w:val="none"/>
          <w:lang w:val="en-US" w:eastAsia="zh-CN" w:bidi="ar"/>
        </w:rPr>
        <w:t>人体器官获取财务管理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u w:val="none"/>
          <w:lang w:val="en-US" w:eastAsia="zh-CN" w:bidi="ar"/>
        </w:rPr>
      </w:pPr>
      <w:r>
        <w:rPr>
          <w:rFonts w:hint="eastAsia" w:ascii="仿宋_GB2312" w:hAnsi="仿宋_GB2312" w:eastAsia="仿宋_GB2312" w:cs="仿宋_GB2312"/>
          <w:b/>
          <w:bCs/>
          <w:i w:val="0"/>
          <w:caps w:val="0"/>
          <w:color w:val="auto"/>
          <w:spacing w:val="0"/>
          <w:sz w:val="32"/>
          <w:szCs w:val="32"/>
          <w:u w:val="none"/>
        </w:rPr>
        <w:t>第</w:t>
      </w:r>
      <w:r>
        <w:rPr>
          <w:rFonts w:hint="eastAsia" w:ascii="仿宋_GB2312" w:hAnsi="仿宋_GB2312" w:eastAsia="仿宋_GB2312" w:cs="仿宋_GB2312"/>
          <w:b/>
          <w:bCs/>
          <w:i w:val="0"/>
          <w:caps w:val="0"/>
          <w:color w:val="auto"/>
          <w:spacing w:val="0"/>
          <w:sz w:val="32"/>
          <w:szCs w:val="32"/>
          <w:u w:val="none"/>
          <w:lang w:val="en-US" w:eastAsia="zh-CN"/>
        </w:rPr>
        <w:t>十一</w:t>
      </w:r>
      <w:r>
        <w:rPr>
          <w:rFonts w:hint="eastAsia" w:ascii="仿宋_GB2312" w:hAnsi="仿宋_GB2312" w:eastAsia="仿宋_GB2312" w:cs="仿宋_GB2312"/>
          <w:b/>
          <w:bCs/>
          <w:i w:val="0"/>
          <w:caps w:val="0"/>
          <w:color w:val="auto"/>
          <w:spacing w:val="0"/>
          <w:sz w:val="32"/>
          <w:szCs w:val="32"/>
          <w:u w:val="none"/>
        </w:rPr>
        <w:t>条</w:t>
      </w:r>
      <w:r>
        <w:rPr>
          <w:rFonts w:hint="eastAsia" w:ascii="仿宋_GB2312" w:hAnsi="仿宋_GB2312" w:eastAsia="仿宋_GB2312" w:cs="仿宋_GB2312"/>
          <w:i w:val="0"/>
          <w:caps w:val="0"/>
          <w:color w:val="auto"/>
          <w:spacing w:val="0"/>
          <w:sz w:val="32"/>
          <w:szCs w:val="32"/>
          <w:u w:val="none"/>
        </w:rPr>
        <w:t> OPO、OPO所在医疗机构、捐献医院以及移植医院，应当严格</w:t>
      </w:r>
      <w:r>
        <w:rPr>
          <w:rFonts w:hint="eastAsia" w:ascii="仿宋_GB2312" w:hAnsi="仿宋_GB2312" w:eastAsia="仿宋_GB2312" w:cs="仿宋_GB2312"/>
          <w:i w:val="0"/>
          <w:caps w:val="0"/>
          <w:color w:val="auto"/>
          <w:spacing w:val="0"/>
          <w:sz w:val="32"/>
          <w:szCs w:val="32"/>
          <w:u w:val="none"/>
          <w:lang w:val="en-US" w:eastAsia="zh-CN"/>
        </w:rPr>
        <w:t>按照</w:t>
      </w:r>
      <w:r>
        <w:rPr>
          <w:rFonts w:hint="eastAsia" w:ascii="仿宋_GB2312" w:hAnsi="仿宋_GB2312" w:eastAsia="仿宋_GB2312" w:cs="仿宋_GB2312"/>
          <w:i w:val="0"/>
          <w:caps w:val="0"/>
          <w:color w:val="auto"/>
          <w:spacing w:val="0"/>
          <w:sz w:val="32"/>
          <w:szCs w:val="32"/>
          <w:u w:val="none"/>
        </w:rPr>
        <w:t>国家卫生健康委医政医管局《关于印发人体器官获取收费和财务管理办法（试行）的通知》要求和相关财务管理规定，建立</w:t>
      </w:r>
      <w:r>
        <w:rPr>
          <w:rFonts w:hint="eastAsia" w:ascii="仿宋_GB2312" w:hAnsi="仿宋_GB2312" w:eastAsia="仿宋_GB2312" w:cs="仿宋_GB2312"/>
          <w:i w:val="0"/>
          <w:caps w:val="0"/>
          <w:color w:val="auto"/>
          <w:spacing w:val="0"/>
          <w:sz w:val="32"/>
          <w:szCs w:val="32"/>
          <w:u w:val="none"/>
          <w:lang w:val="en-US" w:eastAsia="zh-CN"/>
        </w:rPr>
        <w:t>本单位人体</w:t>
      </w:r>
      <w:r>
        <w:rPr>
          <w:rFonts w:hint="eastAsia" w:ascii="仿宋_GB2312" w:hAnsi="仿宋_GB2312" w:eastAsia="仿宋_GB2312" w:cs="仿宋_GB2312"/>
          <w:i w:val="0"/>
          <w:caps w:val="0"/>
          <w:color w:val="auto"/>
          <w:spacing w:val="0"/>
          <w:sz w:val="32"/>
          <w:szCs w:val="32"/>
          <w:u w:val="none"/>
        </w:rPr>
        <w:t>捐献器官获取和移植收付费相关管理制度和工作机制。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bCs/>
          <w:i w:val="0"/>
          <w:caps w:val="0"/>
          <w:color w:val="auto"/>
          <w:spacing w:val="0"/>
          <w:kern w:val="0"/>
          <w:sz w:val="32"/>
          <w:szCs w:val="32"/>
          <w:u w:val="none"/>
          <w:lang w:val="en-US" w:eastAsia="zh-CN" w:bidi="ar"/>
        </w:rPr>
        <w:t>第十二条</w:t>
      </w:r>
      <w:r>
        <w:rPr>
          <w:rFonts w:hint="eastAsia" w:ascii="仿宋_GB2312" w:hAnsi="仿宋_GB2312" w:eastAsia="仿宋_GB2312" w:cs="仿宋_GB2312"/>
          <w:i w:val="0"/>
          <w:caps w:val="0"/>
          <w:color w:val="auto"/>
          <w:spacing w:val="0"/>
          <w:sz w:val="32"/>
          <w:szCs w:val="32"/>
          <w:u w:val="none"/>
        </w:rPr>
        <w:t> OPO应当设立单独的OPO银行账户或</w:t>
      </w:r>
      <w:r>
        <w:rPr>
          <w:rFonts w:hint="eastAsia" w:ascii="仿宋_GB2312" w:hAnsi="仿宋_GB2312" w:eastAsia="仿宋_GB2312" w:cs="仿宋_GB2312"/>
          <w:i w:val="0"/>
          <w:caps w:val="0"/>
          <w:color w:val="auto"/>
          <w:spacing w:val="0"/>
          <w:sz w:val="32"/>
          <w:szCs w:val="32"/>
          <w:u w:val="none"/>
          <w:lang w:eastAsia="zh-CN"/>
        </w:rPr>
        <w:t>纳入</w:t>
      </w:r>
      <w:r>
        <w:rPr>
          <w:rFonts w:hint="eastAsia" w:ascii="仿宋_GB2312" w:hAnsi="仿宋_GB2312" w:eastAsia="仿宋_GB2312" w:cs="仿宋_GB2312"/>
          <w:i w:val="0"/>
          <w:caps w:val="0"/>
          <w:color w:val="auto"/>
          <w:spacing w:val="0"/>
          <w:sz w:val="32"/>
          <w:szCs w:val="32"/>
          <w:u w:val="none"/>
        </w:rPr>
        <w:t>OPO所在</w:t>
      </w:r>
      <w:r>
        <w:rPr>
          <w:rFonts w:hint="eastAsia" w:ascii="仿宋_GB2312" w:hAnsi="仿宋_GB2312" w:eastAsia="仿宋_GB2312" w:cs="仿宋_GB2312"/>
          <w:i w:val="0"/>
          <w:caps w:val="0"/>
          <w:color w:val="auto"/>
          <w:spacing w:val="0"/>
          <w:sz w:val="32"/>
          <w:szCs w:val="32"/>
          <w:u w:val="none"/>
          <w:lang w:eastAsia="zh-CN"/>
        </w:rPr>
        <w:t>单位</w:t>
      </w:r>
      <w:r>
        <w:rPr>
          <w:rFonts w:hint="eastAsia" w:ascii="仿宋_GB2312" w:hAnsi="仿宋_GB2312" w:eastAsia="仿宋_GB2312" w:cs="仿宋_GB2312"/>
          <w:i w:val="0"/>
          <w:caps w:val="0"/>
          <w:color w:val="auto"/>
          <w:spacing w:val="0"/>
          <w:sz w:val="32"/>
          <w:szCs w:val="32"/>
          <w:u w:val="none"/>
        </w:rPr>
        <w:t>财务统一管理，对捐献器官获取相关资金进行独立管理，专款专用。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bCs/>
          <w:i w:val="0"/>
          <w:caps w:val="0"/>
          <w:color w:val="auto"/>
          <w:spacing w:val="0"/>
          <w:kern w:val="0"/>
          <w:sz w:val="32"/>
          <w:szCs w:val="32"/>
          <w:u w:val="none"/>
          <w:lang w:val="en-US" w:eastAsia="zh-CN" w:bidi="ar"/>
        </w:rPr>
        <w:t>第十三条</w:t>
      </w:r>
      <w:r>
        <w:rPr>
          <w:rFonts w:hint="eastAsia" w:ascii="仿宋_GB2312" w:hAnsi="仿宋_GB2312" w:eastAsia="仿宋_GB2312" w:cs="仿宋_GB2312"/>
          <w:i w:val="0"/>
          <w:caps w:val="0"/>
          <w:color w:val="auto"/>
          <w:spacing w:val="0"/>
          <w:sz w:val="32"/>
          <w:szCs w:val="32"/>
          <w:u w:val="none"/>
        </w:rPr>
        <w:t> 移植医院代收捐献器官获取费用。移植医院</w:t>
      </w:r>
      <w:r>
        <w:rPr>
          <w:rFonts w:hint="eastAsia" w:ascii="仿宋_GB2312" w:hAnsi="仿宋_GB2312" w:eastAsia="仿宋_GB2312" w:cs="仿宋_GB2312"/>
          <w:i w:val="0"/>
          <w:caps w:val="0"/>
          <w:color w:val="auto"/>
          <w:spacing w:val="0"/>
          <w:sz w:val="32"/>
          <w:szCs w:val="32"/>
          <w:u w:val="none"/>
          <w:lang w:val="en-US" w:eastAsia="zh-CN"/>
        </w:rPr>
        <w:t>要严格按照省卫生健康委公布的捐献人体器官获取费用标准</w:t>
      </w:r>
      <w:r>
        <w:rPr>
          <w:rFonts w:hint="eastAsia" w:ascii="仿宋_GB2312" w:hAnsi="仿宋_GB2312" w:eastAsia="仿宋_GB2312" w:cs="仿宋_GB2312"/>
          <w:i w:val="0"/>
          <w:caps w:val="0"/>
          <w:color w:val="auto"/>
          <w:spacing w:val="0"/>
          <w:sz w:val="32"/>
          <w:szCs w:val="32"/>
          <w:u w:val="none"/>
        </w:rPr>
        <w:t>代收，不得在捐献器官获取收费目录外向患者收取其他任何费用。</w:t>
      </w:r>
      <w:r>
        <w:rPr>
          <w:rFonts w:hint="eastAsia" w:ascii="仿宋_GB2312" w:hAnsi="仿宋_GB2312" w:eastAsia="仿宋_GB2312" w:cs="仿宋_GB2312"/>
          <w:i w:val="0"/>
          <w:caps w:val="0"/>
          <w:color w:val="auto"/>
          <w:spacing w:val="0"/>
          <w:sz w:val="32"/>
          <w:szCs w:val="32"/>
          <w:u w:val="none"/>
        </w:rPr>
        <w:br w:type="textWrapping"/>
      </w:r>
      <w:r>
        <w:rPr>
          <w:rFonts w:hint="eastAsia" w:ascii="仿宋_GB2312" w:hAnsi="仿宋_GB2312" w:eastAsia="仿宋_GB2312" w:cs="仿宋_GB2312"/>
          <w:i w:val="0"/>
          <w:caps w:val="0"/>
          <w:color w:val="auto"/>
          <w:spacing w:val="0"/>
          <w:sz w:val="32"/>
          <w:szCs w:val="32"/>
          <w:u w:val="none"/>
        </w:rPr>
        <w:t>　　</w:t>
      </w:r>
      <w:r>
        <w:rPr>
          <w:rFonts w:hint="eastAsia" w:ascii="仿宋_GB2312" w:hAnsi="仿宋_GB2312" w:eastAsia="仿宋_GB2312" w:cs="仿宋_GB2312"/>
          <w:b/>
          <w:bCs/>
          <w:i w:val="0"/>
          <w:caps w:val="0"/>
          <w:color w:val="auto"/>
          <w:spacing w:val="0"/>
          <w:kern w:val="0"/>
          <w:sz w:val="32"/>
          <w:szCs w:val="32"/>
          <w:u w:val="none"/>
          <w:lang w:val="en-US" w:eastAsia="zh-CN" w:bidi="ar"/>
        </w:rPr>
        <w:t>第十四条</w:t>
      </w:r>
      <w:r>
        <w:rPr>
          <w:rFonts w:hint="eastAsia" w:ascii="仿宋_GB2312" w:hAnsi="仿宋_GB2312" w:eastAsia="仿宋_GB2312" w:cs="仿宋_GB2312"/>
          <w:i w:val="0"/>
          <w:caps w:val="0"/>
          <w:color w:val="auto"/>
          <w:spacing w:val="0"/>
          <w:sz w:val="32"/>
          <w:szCs w:val="32"/>
          <w:u w:val="none"/>
          <w:lang w:val="en-US" w:eastAsia="zh-CN"/>
        </w:rPr>
        <w:t xml:space="preserve"> </w:t>
      </w:r>
      <w:r>
        <w:rPr>
          <w:rFonts w:hint="eastAsia" w:ascii="仿宋_GB2312" w:hAnsi="仿宋_GB2312" w:eastAsia="仿宋_GB2312" w:cs="仿宋_GB2312"/>
          <w:i w:val="0"/>
          <w:caps w:val="0"/>
          <w:color w:val="auto"/>
          <w:spacing w:val="0"/>
          <w:sz w:val="32"/>
          <w:szCs w:val="32"/>
          <w:u w:val="none"/>
        </w:rPr>
        <w:t>移植医院应当将代收的捐献器官获取费用全部纳入本院财务管理，禁止账外流转。在收取费用后，公立医院和非营利性医疗机构向患者开具医疗收费票据，营利性医疗机构开具符合规定的发票，填写项目为“</w:t>
      </w:r>
      <w:r>
        <w:rPr>
          <w:rFonts w:hint="eastAsia" w:ascii="仿宋_GB2312" w:hAnsi="仿宋_GB2312" w:eastAsia="仿宋_GB2312" w:cs="仿宋_GB2312"/>
          <w:i w:val="0"/>
          <w:caps w:val="0"/>
          <w:color w:val="auto"/>
          <w:spacing w:val="0"/>
          <w:sz w:val="32"/>
          <w:szCs w:val="32"/>
          <w:u w:val="none"/>
          <w:lang w:val="en-US" w:eastAsia="zh-CN"/>
        </w:rPr>
        <w:t>贵州省</w:t>
      </w:r>
      <w:r>
        <w:rPr>
          <w:rFonts w:hint="eastAsia" w:ascii="仿宋_GB2312" w:hAnsi="仿宋_GB2312" w:eastAsia="仿宋_GB2312" w:cs="仿宋_GB2312"/>
          <w:i w:val="0"/>
          <w:caps w:val="0"/>
          <w:color w:val="auto"/>
          <w:spacing w:val="0"/>
          <w:sz w:val="32"/>
          <w:szCs w:val="32"/>
          <w:u w:val="none"/>
        </w:rPr>
        <w:t>代收捐献器官获取费用”。</w:t>
      </w:r>
      <w:r>
        <w:rPr>
          <w:rFonts w:hint="eastAsia" w:ascii="仿宋_GB2312" w:hAnsi="仿宋_GB2312" w:eastAsia="仿宋_GB2312" w:cs="仿宋_GB2312"/>
          <w:i w:val="0"/>
          <w:caps w:val="0"/>
          <w:color w:val="auto"/>
          <w:spacing w:val="0"/>
          <w:sz w:val="32"/>
          <w:szCs w:val="32"/>
          <w:u w:val="none"/>
        </w:rPr>
        <w:br w:type="textWrapping"/>
      </w:r>
      <w:r>
        <w:rPr>
          <w:rFonts w:hint="eastAsia" w:ascii="仿宋_GB2312" w:hAnsi="仿宋_GB2312" w:eastAsia="仿宋_GB2312" w:cs="仿宋_GB2312"/>
          <w:i w:val="0"/>
          <w:caps w:val="0"/>
          <w:color w:val="auto"/>
          <w:spacing w:val="0"/>
          <w:sz w:val="32"/>
          <w:szCs w:val="32"/>
          <w:u w:val="none"/>
        </w:rPr>
        <w:t>　　</w:t>
      </w:r>
      <w:r>
        <w:rPr>
          <w:rFonts w:hint="eastAsia" w:ascii="仿宋_GB2312" w:hAnsi="仿宋_GB2312" w:eastAsia="仿宋_GB2312" w:cs="仿宋_GB2312"/>
          <w:b/>
          <w:bCs/>
          <w:i w:val="0"/>
          <w:caps w:val="0"/>
          <w:color w:val="auto"/>
          <w:spacing w:val="0"/>
          <w:kern w:val="0"/>
          <w:sz w:val="32"/>
          <w:szCs w:val="32"/>
          <w:u w:val="none"/>
          <w:lang w:val="en-US" w:eastAsia="zh-CN" w:bidi="ar"/>
        </w:rPr>
        <w:t>第十五条</w:t>
      </w:r>
      <w:r>
        <w:rPr>
          <w:rFonts w:hint="eastAsia" w:ascii="仿宋_GB2312" w:hAnsi="仿宋_GB2312" w:eastAsia="仿宋_GB2312" w:cs="仿宋_GB2312"/>
          <w:i w:val="0"/>
          <w:caps w:val="0"/>
          <w:color w:val="auto"/>
          <w:spacing w:val="0"/>
          <w:sz w:val="32"/>
          <w:szCs w:val="32"/>
          <w:u w:val="none"/>
        </w:rPr>
        <w:t> 移植医院</w:t>
      </w:r>
      <w:r>
        <w:rPr>
          <w:rFonts w:hint="eastAsia" w:ascii="仿宋_GB2312" w:hAnsi="仿宋_GB2312" w:eastAsia="仿宋_GB2312" w:cs="仿宋_GB2312"/>
          <w:i w:val="0"/>
          <w:caps w:val="0"/>
          <w:color w:val="auto"/>
          <w:spacing w:val="0"/>
          <w:sz w:val="32"/>
          <w:szCs w:val="32"/>
          <w:u w:val="none"/>
          <w:lang w:val="en-US" w:eastAsia="zh-CN"/>
        </w:rPr>
        <w:t>收取捐献人体器官获取费用后，应当在一个月内支付给相关OPO。相关OPO收到费用后应当向移植</w:t>
      </w:r>
      <w:r>
        <w:rPr>
          <w:rFonts w:hint="eastAsia" w:ascii="仿宋_GB2312" w:hAnsi="仿宋_GB2312" w:eastAsia="仿宋_GB2312" w:cs="仿宋_GB2312"/>
          <w:i w:val="0"/>
          <w:caps w:val="0"/>
          <w:color w:val="auto"/>
          <w:spacing w:val="0"/>
          <w:sz w:val="32"/>
          <w:szCs w:val="32"/>
          <w:u w:val="none"/>
        </w:rPr>
        <w:t>医院提供符合财务入账要求的凭据，填写项目为“</w:t>
      </w:r>
      <w:r>
        <w:rPr>
          <w:rFonts w:hint="eastAsia" w:ascii="仿宋_GB2312" w:hAnsi="仿宋_GB2312" w:eastAsia="仿宋_GB2312" w:cs="仿宋_GB2312"/>
          <w:i w:val="0"/>
          <w:caps w:val="0"/>
          <w:color w:val="auto"/>
          <w:spacing w:val="0"/>
          <w:sz w:val="32"/>
          <w:szCs w:val="32"/>
          <w:u w:val="none"/>
          <w:lang w:val="en-US" w:eastAsia="zh-CN"/>
        </w:rPr>
        <w:t>贵州省</w:t>
      </w:r>
      <w:r>
        <w:rPr>
          <w:rFonts w:hint="eastAsia" w:ascii="仿宋_GB2312" w:hAnsi="仿宋_GB2312" w:eastAsia="仿宋_GB2312" w:cs="仿宋_GB2312"/>
          <w:i w:val="0"/>
          <w:caps w:val="0"/>
          <w:color w:val="auto"/>
          <w:spacing w:val="0"/>
          <w:sz w:val="32"/>
          <w:szCs w:val="32"/>
          <w:u w:val="none"/>
        </w:rPr>
        <w:t>捐献器官获取费用”，移植医院</w:t>
      </w:r>
      <w:r>
        <w:rPr>
          <w:rFonts w:hint="eastAsia" w:ascii="仿宋_GB2312" w:hAnsi="仿宋_GB2312" w:eastAsia="仿宋_GB2312" w:cs="仿宋_GB2312"/>
          <w:i w:val="0"/>
          <w:caps w:val="0"/>
          <w:color w:val="auto"/>
          <w:spacing w:val="0"/>
          <w:sz w:val="32"/>
          <w:szCs w:val="32"/>
          <w:u w:val="none"/>
          <w:lang w:val="en-US" w:eastAsia="zh-CN"/>
        </w:rPr>
        <w:t>凭</w:t>
      </w:r>
      <w:r>
        <w:rPr>
          <w:rFonts w:hint="eastAsia" w:ascii="仿宋_GB2312" w:hAnsi="仿宋_GB2312" w:eastAsia="仿宋_GB2312" w:cs="仿宋_GB2312"/>
          <w:i w:val="0"/>
          <w:caps w:val="0"/>
          <w:color w:val="auto"/>
          <w:spacing w:val="0"/>
          <w:sz w:val="32"/>
          <w:szCs w:val="32"/>
          <w:u w:val="none"/>
        </w:rPr>
        <w:t>据</w:t>
      </w:r>
      <w:r>
        <w:rPr>
          <w:rFonts w:hint="eastAsia" w:ascii="仿宋_GB2312" w:hAnsi="仿宋_GB2312" w:eastAsia="仿宋_GB2312" w:cs="仿宋_GB2312"/>
          <w:i w:val="0"/>
          <w:caps w:val="0"/>
          <w:color w:val="auto"/>
          <w:spacing w:val="0"/>
          <w:sz w:val="32"/>
          <w:szCs w:val="32"/>
          <w:u w:val="none"/>
          <w:lang w:val="en-US" w:eastAsia="zh-CN"/>
        </w:rPr>
        <w:t>予以</w:t>
      </w:r>
      <w:r>
        <w:rPr>
          <w:rFonts w:hint="eastAsia" w:ascii="仿宋_GB2312" w:hAnsi="仿宋_GB2312" w:eastAsia="仿宋_GB2312" w:cs="仿宋_GB2312"/>
          <w:i w:val="0"/>
          <w:caps w:val="0"/>
          <w:color w:val="auto"/>
          <w:spacing w:val="0"/>
          <w:sz w:val="32"/>
          <w:szCs w:val="32"/>
          <w:u w:val="none"/>
        </w:rPr>
        <w:t>入账。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b/>
          <w:bCs/>
          <w:i w:val="0"/>
          <w:caps w:val="0"/>
          <w:color w:val="auto"/>
          <w:spacing w:val="0"/>
          <w:kern w:val="0"/>
          <w:sz w:val="32"/>
          <w:szCs w:val="32"/>
          <w:u w:val="none"/>
          <w:lang w:val="en-US" w:eastAsia="zh-CN" w:bidi="ar"/>
        </w:rPr>
        <w:t>第十六条</w:t>
      </w:r>
      <w:r>
        <w:rPr>
          <w:rFonts w:hint="eastAsia" w:ascii="仿宋_GB2312" w:hAnsi="仿宋_GB2312" w:eastAsia="仿宋_GB2312" w:cs="仿宋_GB2312"/>
          <w:b/>
          <w:bCs/>
          <w:i w:val="0"/>
          <w:caps w:val="0"/>
          <w:color w:val="auto"/>
          <w:spacing w:val="0"/>
          <w:sz w:val="32"/>
          <w:szCs w:val="32"/>
          <w:u w:val="none"/>
        </w:rPr>
        <w:t> </w:t>
      </w:r>
      <w:r>
        <w:rPr>
          <w:rFonts w:hint="eastAsia" w:ascii="仿宋_GB2312" w:hAnsi="仿宋_GB2312" w:eastAsia="仿宋_GB2312" w:cs="仿宋_GB2312"/>
          <w:sz w:val="32"/>
          <w:szCs w:val="32"/>
        </w:rPr>
        <w:t>OPO运行应当坚持公益性，以非营利为原则，制定本单位捐献人体器官获取费用支付项目和标准，报省卫生健康委备案。省卫生健康委应当加强对OPO运行的管理和监督，严格控制其运行和管理成本，保障器官捐献者和获取者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i w:val="0"/>
          <w:caps w:val="0"/>
          <w:color w:val="auto"/>
          <w:spacing w:val="0"/>
          <w:sz w:val="32"/>
          <w:szCs w:val="32"/>
          <w:u w:val="none"/>
          <w:lang w:val="en-US" w:eastAsia="zh-CN"/>
        </w:rPr>
        <w:t xml:space="preserve">第十七条 </w:t>
      </w:r>
      <w:r>
        <w:rPr>
          <w:rFonts w:hint="eastAsia" w:ascii="仿宋_GB2312" w:hAnsi="仿宋_GB2312" w:eastAsia="仿宋_GB2312" w:cs="仿宋_GB2312"/>
          <w:i w:val="0"/>
          <w:caps w:val="0"/>
          <w:color w:val="auto"/>
          <w:spacing w:val="0"/>
          <w:sz w:val="32"/>
          <w:szCs w:val="32"/>
          <w:u w:val="none"/>
          <w:lang w:val="en-US" w:eastAsia="zh-CN"/>
        </w:rPr>
        <w:t>OPO在收到捐献器官获取费用后，应当按照本单位制定的支付规定，向参与捐献人体器官工作的有关单位、个人和捐献者家属等支付有关获取成本费用。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bCs/>
          <w:i w:val="0"/>
          <w:caps w:val="0"/>
          <w:color w:val="auto"/>
          <w:spacing w:val="0"/>
          <w:sz w:val="32"/>
          <w:szCs w:val="32"/>
          <w:u w:val="none"/>
        </w:rPr>
        <w:t>第</w:t>
      </w:r>
      <w:r>
        <w:rPr>
          <w:rFonts w:hint="eastAsia" w:ascii="仿宋_GB2312" w:hAnsi="仿宋_GB2312" w:eastAsia="仿宋_GB2312" w:cs="仿宋_GB2312"/>
          <w:b/>
          <w:bCs/>
          <w:i w:val="0"/>
          <w:caps w:val="0"/>
          <w:color w:val="auto"/>
          <w:spacing w:val="0"/>
          <w:sz w:val="32"/>
          <w:szCs w:val="32"/>
          <w:u w:val="none"/>
          <w:lang w:val="en-US" w:eastAsia="zh-CN"/>
        </w:rPr>
        <w:t>十八</w:t>
      </w:r>
      <w:r>
        <w:rPr>
          <w:rFonts w:hint="eastAsia" w:ascii="仿宋_GB2312" w:hAnsi="仿宋_GB2312" w:eastAsia="仿宋_GB2312" w:cs="仿宋_GB2312"/>
          <w:b/>
          <w:bCs/>
          <w:i w:val="0"/>
          <w:caps w:val="0"/>
          <w:color w:val="auto"/>
          <w:spacing w:val="0"/>
          <w:sz w:val="32"/>
          <w:szCs w:val="32"/>
          <w:u w:val="none"/>
        </w:rPr>
        <w:t>条</w:t>
      </w:r>
      <w:r>
        <w:rPr>
          <w:rFonts w:hint="eastAsia" w:ascii="仿宋_GB2312" w:hAnsi="仿宋_GB2312" w:eastAsia="仿宋_GB2312" w:cs="仿宋_GB2312"/>
          <w:i w:val="0"/>
          <w:caps w:val="0"/>
          <w:color w:val="auto"/>
          <w:spacing w:val="0"/>
          <w:sz w:val="32"/>
          <w:szCs w:val="32"/>
          <w:u w:val="none"/>
        </w:rPr>
        <w:t> OPO、捐献医院应当制定捐献器官获取工作的绩效管理方案，充分调动器官捐献与获取工作积极性，保障捐献器官获取工作高效、可持续运行。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bCs/>
          <w:i w:val="0"/>
          <w:caps w:val="0"/>
          <w:color w:val="auto"/>
          <w:spacing w:val="0"/>
          <w:sz w:val="32"/>
          <w:szCs w:val="32"/>
          <w:u w:val="none"/>
          <w:lang w:val="en-US" w:eastAsia="zh-CN"/>
        </w:rPr>
        <w:t>第十九条</w:t>
      </w:r>
      <w:r>
        <w:rPr>
          <w:rFonts w:hint="eastAsia" w:ascii="仿宋_GB2312" w:hAnsi="仿宋_GB2312" w:eastAsia="仿宋_GB2312" w:cs="仿宋_GB2312"/>
          <w:i w:val="0"/>
          <w:caps w:val="0"/>
          <w:color w:val="auto"/>
          <w:spacing w:val="0"/>
          <w:sz w:val="32"/>
          <w:szCs w:val="32"/>
          <w:u w:val="none"/>
          <w:lang w:val="en-US" w:eastAsia="zh-CN"/>
        </w:rPr>
        <w:t xml:space="preserve"> </w:t>
      </w:r>
      <w:r>
        <w:rPr>
          <w:rFonts w:hint="eastAsia" w:ascii="仿宋_GB2312" w:hAnsi="仿宋_GB2312" w:eastAsia="仿宋_GB2312" w:cs="仿宋_GB2312"/>
          <w:i w:val="0"/>
          <w:caps w:val="0"/>
          <w:color w:val="auto"/>
          <w:spacing w:val="0"/>
          <w:sz w:val="32"/>
          <w:szCs w:val="32"/>
          <w:u w:val="none"/>
        </w:rPr>
        <w:t>省卫生健康</w:t>
      </w:r>
      <w:r>
        <w:rPr>
          <w:rFonts w:hint="eastAsia" w:ascii="仿宋_GB2312" w:hAnsi="仿宋_GB2312" w:eastAsia="仿宋_GB2312" w:cs="仿宋_GB2312"/>
          <w:i w:val="0"/>
          <w:caps w:val="0"/>
          <w:color w:val="auto"/>
          <w:spacing w:val="0"/>
          <w:sz w:val="32"/>
          <w:szCs w:val="32"/>
          <w:u w:val="none"/>
          <w:lang w:val="en-US" w:eastAsia="zh-CN"/>
        </w:rPr>
        <w:t>委、省医疗保障局、省财政厅、省市场监督局等部门依据各自各自职责，对OPO、OPO所在医院、捐献医院和移植医院的捐献器官获取、移植收付费管理制度和工作机制建立落实情况定期进行监督检查。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b/>
          <w:bCs/>
          <w:i w:val="0"/>
          <w:caps w:val="0"/>
          <w:color w:val="auto"/>
          <w:spacing w:val="0"/>
          <w:sz w:val="32"/>
          <w:szCs w:val="32"/>
          <w:u w:val="none"/>
          <w:lang w:val="en-US" w:eastAsia="zh-CN"/>
        </w:rPr>
        <w:t>第二十条</w:t>
      </w:r>
      <w:r>
        <w:rPr>
          <w:rFonts w:hint="eastAsia" w:ascii="仿宋" w:hAnsi="仿宋" w:eastAsia="仿宋" w:cs="仿宋"/>
          <w:i w:val="0"/>
          <w:caps w:val="0"/>
          <w:color w:val="auto"/>
          <w:spacing w:val="0"/>
          <w:sz w:val="32"/>
          <w:szCs w:val="32"/>
          <w:u w:val="none"/>
          <w:lang w:val="en-US" w:eastAsia="zh-CN"/>
        </w:rPr>
        <w:t xml:space="preserve"> 本细则从印发之日起实施。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right="0" w:firstLine="640" w:firstLineChars="200"/>
        <w:jc w:val="both"/>
        <w:rPr>
          <w:rFonts w:hint="eastAsia" w:ascii="仿宋" w:hAnsi="仿宋" w:eastAsia="仿宋" w:cs="仿宋"/>
          <w:i w:val="0"/>
          <w:caps w:val="0"/>
          <w:color w:val="auto"/>
          <w:spacing w:val="0"/>
          <w:sz w:val="32"/>
          <w:szCs w:val="32"/>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right="0" w:firstLine="640" w:firstLineChars="200"/>
        <w:jc w:val="both"/>
        <w:rPr>
          <w:rStyle w:val="5"/>
          <w:rFonts w:hint="eastAsia" w:ascii="仿宋_GB2312" w:hAnsi="仿宋_GB2312" w:eastAsia="仿宋_GB2312" w:cs="仿宋_GB2312"/>
          <w:b w:val="0"/>
          <w:bCs/>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附件：贵州省人体器官获取收费标准（2021—2022年）</w:t>
      </w:r>
    </w:p>
    <w:p>
      <w:pPr>
        <w:numPr>
          <w:ilvl w:val="0"/>
          <w:numId w:val="0"/>
        </w:numPr>
        <w:spacing w:line="580" w:lineRule="exact"/>
        <w:ind w:leftChars="0"/>
        <w:rPr>
          <w:rStyle w:val="5"/>
          <w:rFonts w:hint="eastAsia" w:ascii="仿宋_GB2312" w:hAnsi="仿宋_GB2312" w:eastAsia="仿宋_GB2312" w:cs="仿宋_GB2312"/>
          <w:b w:val="0"/>
          <w:bCs/>
          <w:i w:val="0"/>
          <w:caps w:val="0"/>
          <w:color w:val="auto"/>
          <w:spacing w:val="0"/>
          <w:sz w:val="32"/>
          <w:szCs w:val="32"/>
          <w:u w:val="none"/>
          <w:lang w:val="en-US" w:eastAsia="zh-CN"/>
        </w:rPr>
      </w:pPr>
    </w:p>
    <w:p>
      <w:pPr>
        <w:numPr>
          <w:ilvl w:val="0"/>
          <w:numId w:val="0"/>
        </w:numPr>
        <w:spacing w:line="580" w:lineRule="exact"/>
        <w:ind w:leftChars="0"/>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黑体" w:hAnsi="黑体" w:eastAsia="黑体" w:cs="黑体"/>
          <w:b w:val="0"/>
          <w:bCs/>
          <w:i w:val="0"/>
          <w:caps w:val="0"/>
          <w:color w:val="auto"/>
          <w:spacing w:val="0"/>
          <w:sz w:val="32"/>
          <w:szCs w:val="32"/>
          <w:u w:val="none"/>
          <w:lang w:val="en-US" w:eastAsia="zh-CN"/>
        </w:rPr>
        <w:t>附件</w:t>
      </w:r>
    </w:p>
    <w:p>
      <w:pPr>
        <w:numPr>
          <w:ilvl w:val="0"/>
          <w:numId w:val="0"/>
        </w:numPr>
        <w:spacing w:line="580" w:lineRule="exact"/>
        <w:ind w:leftChars="0"/>
        <w:rPr>
          <w:rStyle w:val="5"/>
          <w:rFonts w:hint="eastAsia" w:ascii="仿宋_GB2312" w:hAnsi="仿宋_GB2312" w:eastAsia="仿宋_GB2312" w:cs="仿宋_GB2312"/>
          <w:b w:val="0"/>
          <w:bCs/>
          <w:i w:val="0"/>
          <w:caps w:val="0"/>
          <w:color w:val="auto"/>
          <w:spacing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Style w:val="5"/>
          <w:rFonts w:hint="eastAsia" w:ascii="方正小标宋简体" w:hAnsi="方正小标宋简体" w:eastAsia="方正小标宋简体" w:cs="方正小标宋简体"/>
          <w:i w:val="0"/>
          <w:caps w:val="0"/>
          <w:color w:val="auto"/>
          <w:spacing w:val="0"/>
          <w:sz w:val="44"/>
          <w:szCs w:val="44"/>
          <w:u w:val="none"/>
          <w:lang w:val="en-US" w:eastAsia="zh-CN"/>
        </w:rPr>
      </w:pPr>
      <w:r>
        <w:rPr>
          <w:rStyle w:val="5"/>
          <w:rFonts w:hint="eastAsia" w:ascii="方正小标宋简体" w:hAnsi="方正小标宋简体" w:eastAsia="方正小标宋简体" w:cs="方正小标宋简体"/>
          <w:i w:val="0"/>
          <w:caps w:val="0"/>
          <w:color w:val="auto"/>
          <w:spacing w:val="0"/>
          <w:sz w:val="44"/>
          <w:szCs w:val="44"/>
          <w:u w:val="none"/>
          <w:lang w:val="en-US" w:eastAsia="zh-CN"/>
        </w:rPr>
        <w:t>贵州省捐献人体器官移植收费标准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Style w:val="5"/>
          <w:rFonts w:hint="eastAsia" w:ascii="方正小标宋简体" w:hAnsi="方正小标宋简体" w:eastAsia="方正小标宋简体" w:cs="方正小标宋简体"/>
          <w:i w:val="0"/>
          <w:caps w:val="0"/>
          <w:color w:val="auto"/>
          <w:spacing w:val="0"/>
          <w:sz w:val="36"/>
          <w:szCs w:val="36"/>
          <w:u w:val="none"/>
          <w:lang w:val="en-US" w:eastAsia="zh-CN"/>
        </w:rPr>
      </w:pPr>
      <w:r>
        <w:rPr>
          <w:rStyle w:val="5"/>
          <w:rFonts w:hint="eastAsia" w:ascii="方正小标宋简体" w:hAnsi="方正小标宋简体" w:eastAsia="方正小标宋简体" w:cs="方正小标宋简体"/>
          <w:i w:val="0"/>
          <w:caps w:val="0"/>
          <w:color w:val="auto"/>
          <w:spacing w:val="0"/>
          <w:sz w:val="36"/>
          <w:szCs w:val="36"/>
          <w:u w:val="none"/>
          <w:lang w:val="en-US" w:eastAsia="zh-CN"/>
        </w:rPr>
        <w:t>（2021—2022年）</w:t>
      </w:r>
    </w:p>
    <w:p>
      <w:pPr>
        <w:numPr>
          <w:ilvl w:val="0"/>
          <w:numId w:val="0"/>
        </w:numPr>
        <w:spacing w:line="580" w:lineRule="exact"/>
        <w:ind w:leftChars="0"/>
        <w:jc w:val="center"/>
        <w:rPr>
          <w:rStyle w:val="5"/>
          <w:rFonts w:hint="eastAsia" w:ascii="方正小标宋简体" w:hAnsi="方正小标宋简体" w:eastAsia="方正小标宋简体" w:cs="方正小标宋简体"/>
          <w:i w:val="0"/>
          <w:caps w:val="0"/>
          <w:color w:val="auto"/>
          <w:spacing w:val="0"/>
          <w:sz w:val="36"/>
          <w:szCs w:val="36"/>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黑体" w:hAnsi="黑体" w:eastAsia="黑体" w:cs="黑体"/>
          <w:i w:val="0"/>
          <w:caps w:val="0"/>
          <w:color w:val="auto"/>
          <w:spacing w:val="0"/>
          <w:sz w:val="32"/>
          <w:szCs w:val="32"/>
          <w:u w:val="none"/>
          <w:lang w:val="en-US" w:eastAsia="zh-CN"/>
        </w:rPr>
      </w:pPr>
      <w:r>
        <w:rPr>
          <w:rStyle w:val="5"/>
          <w:rFonts w:hint="eastAsia" w:ascii="黑体" w:hAnsi="黑体" w:eastAsia="黑体" w:cs="黑体"/>
          <w:i w:val="0"/>
          <w:caps w:val="0"/>
          <w:color w:val="auto"/>
          <w:spacing w:val="0"/>
          <w:sz w:val="32"/>
          <w:szCs w:val="32"/>
          <w:u w:val="none"/>
          <w:lang w:val="en-US" w:eastAsia="zh-CN"/>
        </w:rPr>
        <w:t>成人供体：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 xml:space="preserve">肝脏：22 万元（肝脏器官段：在供肝成本基础上增加20%的劈裂手术费用：1. 为左、右半肝，由接受者分别支付50%；2. 为右三肝叶、左外叶，接受右肝者支付75%，左外叶支付25% ）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肾脏（单个）：16 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 xml:space="preserve">心脏：6万元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 xml:space="preserve">双肺（单或双肺）：6 万元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胰腺：5万元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小肠：3万元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角膜：1万元/只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黑体" w:hAnsi="黑体" w:eastAsia="黑体" w:cs="黑体"/>
          <w:i w:val="0"/>
          <w:caps w:val="0"/>
          <w:color w:val="auto"/>
          <w:spacing w:val="0"/>
          <w:sz w:val="32"/>
          <w:szCs w:val="32"/>
          <w:u w:val="none"/>
          <w:lang w:val="en-US" w:eastAsia="zh-CN"/>
        </w:rPr>
      </w:pPr>
      <w:r>
        <w:rPr>
          <w:rStyle w:val="5"/>
          <w:rFonts w:hint="eastAsia" w:ascii="黑体" w:hAnsi="黑体" w:eastAsia="黑体" w:cs="黑体"/>
          <w:i w:val="0"/>
          <w:caps w:val="0"/>
          <w:color w:val="auto"/>
          <w:spacing w:val="0"/>
          <w:sz w:val="32"/>
          <w:szCs w:val="32"/>
          <w:u w:val="none"/>
          <w:lang w:val="en-US" w:eastAsia="zh-CN"/>
        </w:rPr>
        <w:t>小于14岁儿童供体：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 xml:space="preserve">肝脏：10万元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肾脏（单个）：8万元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 xml:space="preserve">心脏：6万元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双肺（单或双肺）：6 万元</w:t>
      </w:r>
      <w:r>
        <w:rPr>
          <w:rStyle w:val="5"/>
          <w:rFonts w:hint="eastAsia" w:ascii="仿宋_GB2312" w:hAnsi="仿宋_GB2312" w:eastAsia="仿宋_GB2312" w:cs="仿宋_GB2312"/>
          <w:i w:val="0"/>
          <w:caps w:val="0"/>
          <w:color w:val="auto"/>
          <w:spacing w:val="0"/>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胰腺：5万元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Style w:val="5"/>
          <w:rFonts w:hint="eastAsia" w:ascii="仿宋_GB2312" w:hAnsi="仿宋_GB2312" w:eastAsia="仿宋_GB2312" w:cs="仿宋_GB2312"/>
          <w:b w:val="0"/>
          <w:bCs/>
          <w:i w:val="0"/>
          <w:caps w:val="0"/>
          <w:color w:val="auto"/>
          <w:spacing w:val="0"/>
          <w:sz w:val="32"/>
          <w:szCs w:val="32"/>
          <w:u w:val="none"/>
          <w:lang w:val="en-US" w:eastAsia="zh-CN"/>
        </w:rPr>
      </w:pPr>
      <w:r>
        <w:rPr>
          <w:rStyle w:val="5"/>
          <w:rFonts w:hint="eastAsia" w:ascii="仿宋_GB2312" w:hAnsi="仿宋_GB2312" w:eastAsia="仿宋_GB2312" w:cs="仿宋_GB2312"/>
          <w:b w:val="0"/>
          <w:bCs/>
          <w:i w:val="0"/>
          <w:caps w:val="0"/>
          <w:color w:val="auto"/>
          <w:spacing w:val="0"/>
          <w:sz w:val="32"/>
          <w:szCs w:val="32"/>
          <w:u w:val="none"/>
          <w:lang w:val="en-US" w:eastAsia="zh-CN"/>
        </w:rPr>
        <w:t>小肠：3万元</w:t>
      </w:r>
    </w:p>
    <w:p>
      <w:pPr>
        <w:numPr>
          <w:ilvl w:val="0"/>
          <w:numId w:val="0"/>
        </w:numPr>
        <w:spacing w:line="580" w:lineRule="exact"/>
        <w:rPr>
          <w:color w:val="auto"/>
        </w:rPr>
      </w:pPr>
      <w:r>
        <w:rPr>
          <w:rStyle w:val="5"/>
          <w:rFonts w:hint="eastAsia" w:ascii="仿宋_GB2312" w:hAnsi="仿宋_GB2312" w:eastAsia="仿宋_GB2312" w:cs="仿宋_GB2312"/>
          <w:b w:val="0"/>
          <w:bCs/>
          <w:i w:val="0"/>
          <w:caps w:val="0"/>
          <w:color w:val="auto"/>
          <w:spacing w:val="0"/>
          <w:sz w:val="32"/>
          <w:szCs w:val="32"/>
          <w:u w:val="none"/>
          <w:lang w:val="en-US" w:eastAsia="zh-CN"/>
        </w:rPr>
        <w:t>角膜：1万元/只</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仿宋_GB2312" w:hAnsi="仿宋_GB2312" w:eastAsia="仿宋_GB2312" w:cs="仿宋_GB2312"/>
          <w:b w:val="0"/>
          <w:bCs w:val="0"/>
          <w:i w:val="0"/>
          <w:caps w:val="0"/>
          <w:color w:val="484848"/>
          <w:spacing w:val="0"/>
          <w:sz w:val="32"/>
          <w:szCs w:val="32"/>
          <w:lang w:val="en-US" w:eastAsia="zh-CN"/>
        </w:rPr>
      </w:pPr>
      <w:r>
        <w:rPr>
          <w:rFonts w:hint="eastAsia" w:ascii="仿宋_GB2312" w:hAnsi="仿宋_GB2312" w:eastAsia="仿宋_GB2312" w:cs="仿宋_GB2312"/>
          <w:b w:val="0"/>
          <w:bCs w:val="0"/>
          <w:i w:val="0"/>
          <w:caps w:val="0"/>
          <w:color w:val="484848"/>
          <w:spacing w:val="0"/>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10F21"/>
    <w:rsid w:val="046A3B9C"/>
    <w:rsid w:val="0C240FFB"/>
    <w:rsid w:val="27810F21"/>
    <w:rsid w:val="33B36BDD"/>
    <w:rsid w:val="3B4C1896"/>
    <w:rsid w:val="462C26E4"/>
    <w:rsid w:val="68315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2021-08-31T02:28:00Z</dcterms:created>
  <dc:creator>xxzx</dc:creator>
  <cp:lastModifiedBy>xxzx</cp:lastModifiedBy>
  <dcterms:modified xsi:type="dcterms:W3CDTF">2021-09-07T04:52:14Z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